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E8" w:rsidRPr="00C62BFF" w:rsidRDefault="00C62BFF" w:rsidP="00015DE8">
      <w:pPr>
        <w:pStyle w:val="a3"/>
        <w:spacing w:line="206" w:lineRule="auto"/>
        <w:ind w:right="-82"/>
        <w:jc w:val="center"/>
        <w:rPr>
          <w:b/>
        </w:rPr>
      </w:pPr>
      <w:r>
        <w:rPr>
          <w:b/>
        </w:rPr>
        <w:t>От 10.01.2025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7</w:t>
      </w:r>
    </w:p>
    <w:p w:rsidR="00015DE8" w:rsidRDefault="00015DE8" w:rsidP="00015DE8">
      <w:pPr>
        <w:pStyle w:val="a3"/>
        <w:spacing w:line="206" w:lineRule="auto"/>
        <w:ind w:right="-82"/>
        <w:jc w:val="center"/>
        <w:rPr>
          <w:b/>
        </w:rPr>
      </w:pPr>
    </w:p>
    <w:p w:rsidR="00015DE8" w:rsidRDefault="00015DE8" w:rsidP="00015DE8">
      <w:pPr>
        <w:pStyle w:val="a3"/>
        <w:spacing w:line="206" w:lineRule="auto"/>
        <w:ind w:right="-82"/>
        <w:jc w:val="center"/>
        <w:rPr>
          <w:b/>
        </w:rPr>
      </w:pPr>
    </w:p>
    <w:p w:rsidR="00015DE8" w:rsidRDefault="00015DE8" w:rsidP="00015DE8">
      <w:pPr>
        <w:pStyle w:val="a3"/>
        <w:spacing w:line="206" w:lineRule="auto"/>
        <w:ind w:right="-82"/>
        <w:jc w:val="center"/>
        <w:rPr>
          <w:b/>
        </w:rPr>
      </w:pPr>
    </w:p>
    <w:p w:rsidR="00015DE8" w:rsidRDefault="00015DE8" w:rsidP="00015DE8">
      <w:pPr>
        <w:pStyle w:val="a3"/>
        <w:spacing w:line="206" w:lineRule="auto"/>
        <w:ind w:right="-82"/>
        <w:jc w:val="center"/>
        <w:rPr>
          <w:b/>
        </w:rPr>
      </w:pPr>
    </w:p>
    <w:p w:rsidR="00015DE8" w:rsidRDefault="00015DE8" w:rsidP="00015DE8">
      <w:pPr>
        <w:pStyle w:val="a3"/>
        <w:spacing w:line="206" w:lineRule="auto"/>
        <w:ind w:right="-82"/>
        <w:jc w:val="center"/>
        <w:rPr>
          <w:b/>
        </w:rPr>
      </w:pPr>
    </w:p>
    <w:p w:rsidR="00015DE8" w:rsidRDefault="00015DE8" w:rsidP="00015DE8">
      <w:pPr>
        <w:pStyle w:val="a3"/>
        <w:spacing w:line="206" w:lineRule="auto"/>
        <w:ind w:right="-82"/>
        <w:jc w:val="center"/>
        <w:rPr>
          <w:b/>
        </w:rPr>
      </w:pPr>
    </w:p>
    <w:p w:rsidR="00015DE8" w:rsidRDefault="00015DE8" w:rsidP="00015DE8">
      <w:pPr>
        <w:pStyle w:val="a3"/>
        <w:spacing w:line="206" w:lineRule="auto"/>
        <w:ind w:right="-82"/>
        <w:jc w:val="center"/>
        <w:rPr>
          <w:b/>
        </w:rPr>
      </w:pPr>
    </w:p>
    <w:p w:rsidR="00015DE8" w:rsidRDefault="00015DE8" w:rsidP="00015DE8">
      <w:pPr>
        <w:pStyle w:val="a3"/>
        <w:spacing w:line="206" w:lineRule="auto"/>
        <w:ind w:right="-82"/>
        <w:jc w:val="center"/>
        <w:rPr>
          <w:b/>
        </w:rPr>
      </w:pPr>
    </w:p>
    <w:p w:rsidR="00015DE8" w:rsidRDefault="00015DE8" w:rsidP="00015DE8">
      <w:pPr>
        <w:pStyle w:val="a3"/>
        <w:spacing w:line="206" w:lineRule="auto"/>
        <w:ind w:right="-82"/>
        <w:jc w:val="center"/>
        <w:rPr>
          <w:b/>
        </w:rPr>
      </w:pPr>
    </w:p>
    <w:p w:rsidR="00015DE8" w:rsidRDefault="00015DE8" w:rsidP="00015DE8">
      <w:pPr>
        <w:pStyle w:val="a3"/>
        <w:spacing w:line="206" w:lineRule="auto"/>
        <w:ind w:right="-82"/>
        <w:rPr>
          <w:b/>
        </w:rPr>
      </w:pPr>
    </w:p>
    <w:p w:rsidR="00015DE8" w:rsidRDefault="00015DE8" w:rsidP="00015DE8">
      <w:pPr>
        <w:pStyle w:val="a3"/>
        <w:ind w:right="-82"/>
        <w:rPr>
          <w:b/>
        </w:rPr>
      </w:pPr>
    </w:p>
    <w:p w:rsidR="00015DE8" w:rsidRDefault="00015DE8" w:rsidP="00015DE8">
      <w:pPr>
        <w:pStyle w:val="a3"/>
        <w:spacing w:line="235" w:lineRule="auto"/>
        <w:ind w:right="-82"/>
        <w:jc w:val="center"/>
        <w:rPr>
          <w:b/>
        </w:rPr>
      </w:pPr>
      <w:r w:rsidRPr="00785A40">
        <w:rPr>
          <w:b/>
        </w:rPr>
        <w:t>О принятии решений</w:t>
      </w:r>
      <w:r>
        <w:rPr>
          <w:b/>
        </w:rPr>
        <w:t xml:space="preserve"> </w:t>
      </w:r>
      <w:r w:rsidRPr="00785A40">
        <w:rPr>
          <w:b/>
        </w:rPr>
        <w:t xml:space="preserve">по публичным слушаниям, </w:t>
      </w:r>
    </w:p>
    <w:p w:rsidR="00015DE8" w:rsidRDefault="00015DE8" w:rsidP="00015DE8">
      <w:pPr>
        <w:pStyle w:val="a3"/>
        <w:spacing w:line="235" w:lineRule="auto"/>
        <w:ind w:right="-82"/>
        <w:jc w:val="center"/>
        <w:rPr>
          <w:b/>
        </w:rPr>
      </w:pPr>
      <w:r w:rsidRPr="00785A40">
        <w:rPr>
          <w:b/>
        </w:rPr>
        <w:t xml:space="preserve">проведенным в </w:t>
      </w:r>
      <w:r>
        <w:rPr>
          <w:b/>
        </w:rPr>
        <w:t>Славянском городском</w:t>
      </w:r>
      <w:r w:rsidRPr="00785A40">
        <w:rPr>
          <w:b/>
        </w:rPr>
        <w:t xml:space="preserve"> поселении </w:t>
      </w:r>
    </w:p>
    <w:p w:rsidR="00015DE8" w:rsidRDefault="00015DE8" w:rsidP="00015DE8">
      <w:pPr>
        <w:pStyle w:val="a3"/>
        <w:spacing w:line="235" w:lineRule="auto"/>
        <w:ind w:right="-82"/>
        <w:jc w:val="center"/>
        <w:rPr>
          <w:b/>
        </w:rPr>
      </w:pPr>
      <w:r w:rsidRPr="00785A40">
        <w:rPr>
          <w:b/>
        </w:rPr>
        <w:t>Славянского района</w:t>
      </w:r>
    </w:p>
    <w:p w:rsidR="00015DE8" w:rsidRPr="00DB4F4B" w:rsidRDefault="00015DE8" w:rsidP="00015DE8">
      <w:pPr>
        <w:pStyle w:val="a3"/>
        <w:spacing w:line="235" w:lineRule="auto"/>
        <w:ind w:right="-82"/>
      </w:pPr>
    </w:p>
    <w:p w:rsidR="00015DE8" w:rsidRDefault="00015DE8" w:rsidP="00015DE8">
      <w:pPr>
        <w:tabs>
          <w:tab w:val="left" w:pos="851"/>
          <w:tab w:val="left" w:pos="993"/>
          <w:tab w:val="left" w:pos="1276"/>
        </w:tabs>
        <w:spacing w:line="235" w:lineRule="auto"/>
        <w:ind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В соответствии со статьей 5.1 Градостроительного кодекса Российской Федерации, на основании рекомендаций комиссии по землепользованию</w:t>
      </w:r>
      <w:r>
        <w:rPr>
          <w:sz w:val="28"/>
          <w:szCs w:val="28"/>
        </w:rPr>
        <w:t xml:space="preserve"> и застройке</w:t>
      </w:r>
      <w:r w:rsidRPr="000D63F7">
        <w:rPr>
          <w:sz w:val="28"/>
          <w:szCs w:val="28"/>
        </w:rPr>
        <w:t xml:space="preserve"> администрации муниципального образования Славянский район, по результатам публичных слушаний, проведенны</w:t>
      </w:r>
      <w:r>
        <w:rPr>
          <w:sz w:val="28"/>
          <w:szCs w:val="28"/>
        </w:rPr>
        <w:t>х</w:t>
      </w:r>
      <w:r w:rsidRPr="000D63F7">
        <w:rPr>
          <w:sz w:val="28"/>
          <w:szCs w:val="28"/>
        </w:rPr>
        <w:t xml:space="preserve"> </w:t>
      </w:r>
      <w:r>
        <w:rPr>
          <w:sz w:val="28"/>
          <w:szCs w:val="28"/>
        </w:rPr>
        <w:t>с 9</w:t>
      </w:r>
      <w:r w:rsidRPr="000B737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B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по 30 декабря 2024 г. </w:t>
      </w:r>
      <w:r w:rsidRPr="000D63F7">
        <w:rPr>
          <w:sz w:val="28"/>
          <w:szCs w:val="28"/>
        </w:rPr>
        <w:t xml:space="preserve">п о с т а н о в л я ю: </w:t>
      </w:r>
    </w:p>
    <w:p w:rsidR="00015DE8" w:rsidRDefault="00015DE8" w:rsidP="00015DE8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по проектам предоставления разрешений на условно разрешенный вид использования земельного участка согласно приложению 1 </w:t>
      </w:r>
      <w:r w:rsidRPr="009304F3">
        <w:rPr>
          <w:sz w:val="28"/>
          <w:szCs w:val="28"/>
        </w:rPr>
        <w:t>к настоящему постановлению.</w:t>
      </w:r>
    </w:p>
    <w:p w:rsidR="00015DE8" w:rsidRPr="008A51A3" w:rsidRDefault="00015DE8" w:rsidP="00015DE8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решение по проектам предоставления разрешений на отклонение от предельных параметров разрешенного строительства согласно приложению 2 к настоящему постановлению.</w:t>
      </w:r>
    </w:p>
    <w:p w:rsidR="00015DE8" w:rsidRDefault="00015DE8" w:rsidP="00015DE8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</w:t>
      </w:r>
      <w:r>
        <w:rPr>
          <w:sz w:val="28"/>
          <w:szCs w:val="28"/>
        </w:rPr>
        <w:t>С</w:t>
      </w:r>
      <w:r w:rsidRPr="000D63F7">
        <w:rPr>
          <w:sz w:val="28"/>
          <w:szCs w:val="28"/>
        </w:rPr>
        <w:t>лавянский район в течение</w:t>
      </w:r>
      <w:r>
        <w:rPr>
          <w:sz w:val="28"/>
          <w:szCs w:val="28"/>
        </w:rPr>
        <w:t xml:space="preserve"> </w:t>
      </w:r>
      <w:r w:rsidRPr="00A9487D">
        <w:rPr>
          <w:sz w:val="28"/>
          <w:szCs w:val="28"/>
        </w:rPr>
        <w:t>10 дней со дня его</w:t>
      </w:r>
      <w:r w:rsidRPr="000D63F7">
        <w:rPr>
          <w:sz w:val="28"/>
          <w:szCs w:val="28"/>
        </w:rPr>
        <w:t xml:space="preserve"> подписания.</w:t>
      </w:r>
    </w:p>
    <w:p w:rsidR="00015DE8" w:rsidRDefault="00015DE8" w:rsidP="00015DE8">
      <w:pPr>
        <w:numPr>
          <w:ilvl w:val="0"/>
          <w:numId w:val="1"/>
        </w:numPr>
        <w:tabs>
          <w:tab w:val="left" w:pos="851"/>
          <w:tab w:val="left" w:pos="993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Управлению по взаимодействию со средствами массовой информации</w:t>
      </w:r>
      <w:r>
        <w:rPr>
          <w:sz w:val="28"/>
          <w:szCs w:val="28"/>
        </w:rPr>
        <w:t xml:space="preserve"> администрации муниципального образования Славянский район</w:t>
      </w:r>
      <w:r w:rsidRPr="000D63F7">
        <w:rPr>
          <w:sz w:val="28"/>
          <w:szCs w:val="28"/>
        </w:rPr>
        <w:t xml:space="preserve"> (</w:t>
      </w:r>
      <w:r>
        <w:rPr>
          <w:sz w:val="28"/>
          <w:szCs w:val="28"/>
        </w:rPr>
        <w:t>Резец Д.В.</w:t>
      </w:r>
      <w:r w:rsidRPr="000D63F7">
        <w:rPr>
          <w:sz w:val="28"/>
          <w:szCs w:val="28"/>
        </w:rPr>
        <w:t>) обеспечить размещение (опубликование) настоящего постановления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015DE8" w:rsidRDefault="00015DE8" w:rsidP="00015DE8">
      <w:pPr>
        <w:numPr>
          <w:ilvl w:val="0"/>
          <w:numId w:val="1"/>
        </w:numPr>
        <w:tabs>
          <w:tab w:val="left" w:pos="851"/>
          <w:tab w:val="left" w:pos="993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z w:val="28"/>
          <w:szCs w:val="28"/>
        </w:rPr>
        <w:t xml:space="preserve"> Т.А</w:t>
      </w:r>
      <w:r w:rsidRPr="000D63F7">
        <w:rPr>
          <w:sz w:val="28"/>
          <w:szCs w:val="28"/>
        </w:rPr>
        <w:t>.</w:t>
      </w:r>
    </w:p>
    <w:p w:rsidR="00015DE8" w:rsidRPr="000D63F7" w:rsidRDefault="00015DE8" w:rsidP="00015DE8">
      <w:pPr>
        <w:numPr>
          <w:ilvl w:val="0"/>
          <w:numId w:val="1"/>
        </w:numPr>
        <w:tabs>
          <w:tab w:val="left" w:pos="851"/>
          <w:tab w:val="left" w:pos="993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0D63F7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015DE8" w:rsidRDefault="00015DE8" w:rsidP="00015DE8">
      <w:pPr>
        <w:spacing w:line="235" w:lineRule="auto"/>
        <w:jc w:val="both"/>
        <w:rPr>
          <w:sz w:val="28"/>
          <w:szCs w:val="28"/>
        </w:rPr>
      </w:pPr>
    </w:p>
    <w:p w:rsidR="00015DE8" w:rsidRPr="000D63F7" w:rsidRDefault="00015DE8" w:rsidP="00015DE8">
      <w:pPr>
        <w:spacing w:line="235" w:lineRule="auto"/>
        <w:jc w:val="both"/>
        <w:rPr>
          <w:sz w:val="28"/>
          <w:szCs w:val="28"/>
        </w:rPr>
      </w:pPr>
    </w:p>
    <w:p w:rsidR="00015DE8" w:rsidRPr="00FE183D" w:rsidRDefault="00015DE8" w:rsidP="00015DE8">
      <w:pPr>
        <w:spacing w:line="235" w:lineRule="auto"/>
        <w:jc w:val="both"/>
        <w:rPr>
          <w:spacing w:val="-8"/>
          <w:sz w:val="28"/>
          <w:szCs w:val="32"/>
        </w:rPr>
      </w:pPr>
      <w:r w:rsidRPr="00FE183D">
        <w:rPr>
          <w:spacing w:val="-8"/>
          <w:sz w:val="28"/>
          <w:szCs w:val="32"/>
        </w:rPr>
        <w:t xml:space="preserve">Первый заместитель главы </w:t>
      </w:r>
    </w:p>
    <w:p w:rsidR="00015DE8" w:rsidRPr="00FE183D" w:rsidRDefault="00015DE8" w:rsidP="00015DE8">
      <w:pPr>
        <w:spacing w:line="235" w:lineRule="auto"/>
        <w:jc w:val="both"/>
        <w:rPr>
          <w:spacing w:val="-8"/>
          <w:sz w:val="28"/>
          <w:szCs w:val="32"/>
        </w:rPr>
      </w:pPr>
      <w:r w:rsidRPr="00FE183D">
        <w:rPr>
          <w:spacing w:val="-8"/>
          <w:sz w:val="28"/>
          <w:szCs w:val="32"/>
        </w:rPr>
        <w:t xml:space="preserve">муниципального образования </w:t>
      </w:r>
    </w:p>
    <w:p w:rsidR="00015DE8" w:rsidRPr="00FE183D" w:rsidRDefault="00015DE8" w:rsidP="00015DE8">
      <w:pPr>
        <w:spacing w:line="235" w:lineRule="auto"/>
        <w:jc w:val="both"/>
        <w:rPr>
          <w:spacing w:val="-8"/>
          <w:sz w:val="28"/>
          <w:szCs w:val="32"/>
        </w:rPr>
      </w:pPr>
      <w:r w:rsidRPr="00FE183D">
        <w:rPr>
          <w:spacing w:val="-8"/>
          <w:sz w:val="28"/>
          <w:szCs w:val="32"/>
        </w:rPr>
        <w:t>Славянский район</w:t>
      </w:r>
    </w:p>
    <w:p w:rsidR="00015DE8" w:rsidRPr="00347A62" w:rsidRDefault="00015DE8" w:rsidP="00015DE8">
      <w:pPr>
        <w:spacing w:line="235" w:lineRule="auto"/>
        <w:jc w:val="both"/>
        <w:rPr>
          <w:spacing w:val="-8"/>
          <w:sz w:val="28"/>
          <w:szCs w:val="32"/>
        </w:rPr>
      </w:pPr>
      <w:r w:rsidRPr="00FE183D">
        <w:rPr>
          <w:spacing w:val="-8"/>
          <w:sz w:val="28"/>
          <w:szCs w:val="32"/>
        </w:rPr>
        <w:t>(вопросы экономического развития)                                                           Е.В. Колдомасов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bookmarkStart w:id="0" w:name="_GoBack"/>
      <w:bookmarkEnd w:id="0"/>
      <w:r w:rsidRPr="007F3A3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к постановлению администрации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муниципального образования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Славянский район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jc w:val="center"/>
        <w:rPr>
          <w:sz w:val="28"/>
          <w:szCs w:val="28"/>
        </w:rPr>
      </w:pPr>
      <w:r w:rsidRPr="007F3A34">
        <w:rPr>
          <w:sz w:val="28"/>
          <w:szCs w:val="28"/>
        </w:rPr>
        <w:t>от ________________№___________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rPr>
          <w:sz w:val="28"/>
          <w:szCs w:val="28"/>
        </w:rPr>
      </w:pP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709"/>
        <w:jc w:val="center"/>
        <w:rPr>
          <w:sz w:val="28"/>
          <w:szCs w:val="28"/>
        </w:rPr>
      </w:pPr>
    </w:p>
    <w:p w:rsidR="00015DE8" w:rsidRDefault="00015DE8" w:rsidP="00015DE8">
      <w:pPr>
        <w:tabs>
          <w:tab w:val="left" w:pos="1134"/>
        </w:tabs>
        <w:spacing w:line="211" w:lineRule="auto"/>
        <w:ind w:firstLine="709"/>
        <w:jc w:val="center"/>
        <w:rPr>
          <w:b/>
          <w:bCs/>
          <w:sz w:val="28"/>
          <w:szCs w:val="28"/>
        </w:rPr>
      </w:pPr>
      <w:r w:rsidRPr="00F04480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ы</w:t>
      </w:r>
      <w:r w:rsidRPr="00F04480">
        <w:rPr>
          <w:b/>
          <w:bCs/>
          <w:sz w:val="28"/>
          <w:szCs w:val="28"/>
        </w:rPr>
        <w:t xml:space="preserve"> предоставления разрешени</w:t>
      </w:r>
      <w:r>
        <w:rPr>
          <w:b/>
          <w:bCs/>
          <w:sz w:val="28"/>
          <w:szCs w:val="28"/>
        </w:rPr>
        <w:t xml:space="preserve">й </w:t>
      </w:r>
    </w:p>
    <w:p w:rsidR="00015DE8" w:rsidRDefault="00015DE8" w:rsidP="00015DE8">
      <w:pPr>
        <w:tabs>
          <w:tab w:val="left" w:pos="1134"/>
        </w:tabs>
        <w:spacing w:line="211" w:lineRule="auto"/>
        <w:ind w:firstLine="709"/>
        <w:jc w:val="center"/>
        <w:rPr>
          <w:b/>
          <w:bCs/>
          <w:sz w:val="28"/>
          <w:szCs w:val="28"/>
        </w:rPr>
      </w:pPr>
      <w:r w:rsidRPr="00F04480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условно разрешенный </w:t>
      </w:r>
    </w:p>
    <w:p w:rsidR="00015DE8" w:rsidRPr="00F04480" w:rsidRDefault="00015DE8" w:rsidP="00015DE8">
      <w:pPr>
        <w:tabs>
          <w:tab w:val="left" w:pos="1134"/>
        </w:tabs>
        <w:spacing w:line="211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 использования земельного участка</w:t>
      </w:r>
    </w:p>
    <w:p w:rsidR="00015DE8" w:rsidRPr="007F3A34" w:rsidRDefault="00015DE8" w:rsidP="00015DE8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rFonts w:cs="Tahoma"/>
          <w:sz w:val="28"/>
          <w:szCs w:val="28"/>
          <w:lang w:eastAsia="ru-RU" w:bidi="ru-RU"/>
        </w:rPr>
      </w:pPr>
    </w:p>
    <w:p w:rsidR="00015DE8" w:rsidRDefault="00015DE8" w:rsidP="00015DE8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20E5">
        <w:rPr>
          <w:sz w:val="28"/>
          <w:szCs w:val="28"/>
        </w:rPr>
        <w:t>Таран Светлан</w:t>
      </w:r>
      <w:r>
        <w:rPr>
          <w:sz w:val="28"/>
          <w:szCs w:val="28"/>
        </w:rPr>
        <w:t>е</w:t>
      </w:r>
      <w:r w:rsidRPr="00BA20E5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е</w:t>
      </w:r>
      <w:r w:rsidRPr="00BA20E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</w:t>
      </w:r>
      <w:r w:rsidRPr="007F3A34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7F3A34">
        <w:rPr>
          <w:sz w:val="28"/>
          <w:szCs w:val="28"/>
        </w:rPr>
        <w:t xml:space="preserve"> </w:t>
      </w:r>
      <w:r w:rsidRPr="00BA20E5">
        <w:rPr>
          <w:sz w:val="28"/>
          <w:szCs w:val="28"/>
        </w:rPr>
        <w:t xml:space="preserve">на условно разрешенный вид использования земельного участка площадью 1800 кв. м, с кадастровым номером 23:48:0101054:392, по адресу: Краснодарский край, </w:t>
      </w:r>
      <w:r>
        <w:rPr>
          <w:sz w:val="28"/>
          <w:szCs w:val="28"/>
        </w:rPr>
        <w:t xml:space="preserve">                               </w:t>
      </w:r>
      <w:r w:rsidRPr="00BA20E5">
        <w:rPr>
          <w:sz w:val="28"/>
          <w:szCs w:val="28"/>
        </w:rPr>
        <w:t>Славянский р-н, г. Славянск-на-Кубани, ул. Школьная, 565, «4.1 деловое управление», «4.4 магазины»</w:t>
      </w:r>
      <w:r>
        <w:rPr>
          <w:sz w:val="28"/>
          <w:szCs w:val="28"/>
        </w:rPr>
        <w:t>.</w:t>
      </w:r>
    </w:p>
    <w:p w:rsidR="00015DE8" w:rsidRDefault="00015DE8" w:rsidP="00015DE8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4BD4">
        <w:rPr>
          <w:sz w:val="28"/>
          <w:szCs w:val="28"/>
        </w:rPr>
        <w:t>Савчук</w:t>
      </w:r>
      <w:r>
        <w:rPr>
          <w:sz w:val="28"/>
          <w:szCs w:val="28"/>
        </w:rPr>
        <w:t>у</w:t>
      </w:r>
      <w:r w:rsidRPr="00E64BD4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у</w:t>
      </w:r>
      <w:r w:rsidRPr="00E64BD4">
        <w:rPr>
          <w:sz w:val="28"/>
          <w:szCs w:val="28"/>
        </w:rPr>
        <w:t xml:space="preserve"> Навиевич</w:t>
      </w:r>
      <w:r>
        <w:rPr>
          <w:sz w:val="28"/>
          <w:szCs w:val="28"/>
        </w:rPr>
        <w:t>у</w:t>
      </w:r>
      <w:r w:rsidRPr="00E64BD4">
        <w:rPr>
          <w:sz w:val="28"/>
          <w:szCs w:val="28"/>
        </w:rPr>
        <w:t>, Мантулин</w:t>
      </w:r>
      <w:r>
        <w:rPr>
          <w:sz w:val="28"/>
          <w:szCs w:val="28"/>
        </w:rPr>
        <w:t>у</w:t>
      </w:r>
      <w:r w:rsidRPr="00E64BD4">
        <w:rPr>
          <w:sz w:val="28"/>
          <w:szCs w:val="28"/>
        </w:rPr>
        <w:t xml:space="preserve"> Роман</w:t>
      </w:r>
      <w:r>
        <w:rPr>
          <w:sz w:val="28"/>
          <w:szCs w:val="28"/>
        </w:rPr>
        <w:t>у</w:t>
      </w:r>
      <w:r w:rsidRPr="00E64BD4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у</w:t>
      </w:r>
      <w:r w:rsidRPr="00E64BD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 разрешение</w:t>
      </w:r>
      <w:r w:rsidRPr="007F3A34">
        <w:rPr>
          <w:sz w:val="28"/>
          <w:szCs w:val="28"/>
        </w:rPr>
        <w:t xml:space="preserve"> </w:t>
      </w:r>
      <w:r w:rsidRPr="00E64BD4">
        <w:rPr>
          <w:sz w:val="28"/>
          <w:szCs w:val="28"/>
        </w:rPr>
        <w:t>на условно разрешенный вид использования земельного участка площадью 694 кв. м, с кадастровым номером 23:48:0202002:15, по адресу: Краснодарский край, Славянский р-н, г. Славянск-на-Кубани, ул. Проточная, 134, «3.4.1 амбулаторно-поликлиническое обслуживание», «4.4 магазины», «4.6 общественное питание».</w:t>
      </w:r>
    </w:p>
    <w:p w:rsidR="00015DE8" w:rsidRDefault="00015DE8" w:rsidP="00015DE8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4BD4">
        <w:rPr>
          <w:sz w:val="28"/>
          <w:szCs w:val="28"/>
        </w:rPr>
        <w:t>ООО «Белтекс»</w:t>
      </w:r>
      <w:r>
        <w:rPr>
          <w:sz w:val="28"/>
          <w:szCs w:val="28"/>
        </w:rPr>
        <w:t xml:space="preserve"> предоставить разрешение </w:t>
      </w:r>
      <w:r w:rsidRPr="00E64BD4">
        <w:rPr>
          <w:sz w:val="28"/>
          <w:szCs w:val="28"/>
        </w:rPr>
        <w:t>на условно разрешенный вид использования земельного участка площадью 845 кв. м, с кадастровым номером 23:48:0302046:407, по адресу: Краснодарский край, Славянский р-н,                                     г. Славянск-на-Кубани, ул. Дружбы Народов, 32, «3.3 бытовое обслуживание», «4.4 магазины»</w:t>
      </w:r>
      <w:r>
        <w:rPr>
          <w:sz w:val="28"/>
          <w:szCs w:val="28"/>
        </w:rPr>
        <w:t>.</w:t>
      </w:r>
    </w:p>
    <w:p w:rsidR="00015DE8" w:rsidRDefault="00015DE8" w:rsidP="00015DE8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</w:p>
    <w:p w:rsidR="00015DE8" w:rsidRPr="0032358A" w:rsidRDefault="00015DE8" w:rsidP="00015DE8">
      <w:pPr>
        <w:tabs>
          <w:tab w:val="left" w:pos="851"/>
          <w:tab w:val="left" w:pos="1134"/>
        </w:tabs>
        <w:spacing w:line="211" w:lineRule="auto"/>
        <w:ind w:firstLine="709"/>
        <w:jc w:val="both"/>
        <w:rPr>
          <w:sz w:val="28"/>
          <w:szCs w:val="28"/>
        </w:rPr>
      </w:pPr>
    </w:p>
    <w:p w:rsidR="00015DE8" w:rsidRDefault="00015DE8" w:rsidP="00015DE8">
      <w:pPr>
        <w:tabs>
          <w:tab w:val="left" w:pos="851"/>
          <w:tab w:val="left" w:pos="1134"/>
        </w:tabs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Pr="00F14CA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015DE8" w:rsidRPr="007F3A34" w:rsidRDefault="00015DE8" w:rsidP="00015DE8">
      <w:pPr>
        <w:tabs>
          <w:tab w:val="left" w:pos="851"/>
          <w:tab w:val="left" w:pos="1134"/>
        </w:tabs>
        <w:spacing w:line="211" w:lineRule="auto"/>
        <w:jc w:val="both"/>
        <w:rPr>
          <w:sz w:val="28"/>
          <w:szCs w:val="28"/>
        </w:rPr>
      </w:pPr>
      <w:r w:rsidRPr="00F14CAF">
        <w:rPr>
          <w:sz w:val="28"/>
          <w:szCs w:val="28"/>
        </w:rPr>
        <w:t>управления архитек</w:t>
      </w:r>
      <w:r>
        <w:rPr>
          <w:sz w:val="28"/>
          <w:szCs w:val="28"/>
        </w:rPr>
        <w:t>туры</w:t>
      </w:r>
      <w:r w:rsidRPr="00F14CA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Н.Г. Крыжановская</w:t>
      </w:r>
    </w:p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Default="00015DE8"/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lastRenderedPageBreak/>
        <w:t>Приложение 2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к постановлению администрации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муниципального образования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rPr>
          <w:sz w:val="28"/>
          <w:szCs w:val="28"/>
        </w:rPr>
      </w:pPr>
      <w:r w:rsidRPr="007F3A34">
        <w:rPr>
          <w:sz w:val="28"/>
          <w:szCs w:val="28"/>
        </w:rPr>
        <w:t>Славянский район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ind w:firstLine="5245"/>
        <w:jc w:val="center"/>
        <w:rPr>
          <w:sz w:val="28"/>
          <w:szCs w:val="28"/>
        </w:rPr>
      </w:pPr>
      <w:r w:rsidRPr="007F3A34">
        <w:rPr>
          <w:sz w:val="28"/>
          <w:szCs w:val="28"/>
        </w:rPr>
        <w:t>от ________________№___________</w:t>
      </w:r>
    </w:p>
    <w:p w:rsidR="00015DE8" w:rsidRPr="007F3A34" w:rsidRDefault="00015DE8" w:rsidP="00015DE8">
      <w:pPr>
        <w:tabs>
          <w:tab w:val="left" w:pos="1134"/>
        </w:tabs>
        <w:spacing w:line="211" w:lineRule="auto"/>
        <w:rPr>
          <w:sz w:val="28"/>
          <w:szCs w:val="28"/>
        </w:rPr>
      </w:pPr>
    </w:p>
    <w:p w:rsidR="00015DE8" w:rsidRPr="007F3A34" w:rsidRDefault="00015DE8" w:rsidP="00015DE8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015DE8" w:rsidRPr="00F04480" w:rsidRDefault="00015DE8" w:rsidP="00015DE8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F04480">
        <w:rPr>
          <w:b/>
          <w:bCs/>
          <w:sz w:val="28"/>
          <w:szCs w:val="28"/>
        </w:rPr>
        <w:t>Проект предоставления разрешени</w:t>
      </w:r>
      <w:r>
        <w:rPr>
          <w:b/>
          <w:bCs/>
          <w:sz w:val="28"/>
          <w:szCs w:val="28"/>
        </w:rPr>
        <w:t xml:space="preserve">я </w:t>
      </w:r>
      <w:r w:rsidRPr="00F04480">
        <w:rPr>
          <w:b/>
          <w:bCs/>
          <w:sz w:val="28"/>
          <w:szCs w:val="28"/>
        </w:rPr>
        <w:t>на отклонение</w:t>
      </w:r>
    </w:p>
    <w:p w:rsidR="00015DE8" w:rsidRPr="00F04480" w:rsidRDefault="00015DE8" w:rsidP="00015DE8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F04480">
        <w:rPr>
          <w:b/>
          <w:bCs/>
          <w:sz w:val="28"/>
          <w:szCs w:val="28"/>
        </w:rPr>
        <w:t>от предельных параметров разрешенного строительства</w:t>
      </w:r>
    </w:p>
    <w:p w:rsidR="00015DE8" w:rsidRPr="007F3A34" w:rsidRDefault="00015DE8" w:rsidP="00015DE8">
      <w:pPr>
        <w:tabs>
          <w:tab w:val="left" w:pos="851"/>
          <w:tab w:val="left" w:pos="1134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</w:p>
    <w:p w:rsidR="00015DE8" w:rsidRPr="00F501E2" w:rsidRDefault="00015DE8" w:rsidP="00015DE8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56BB">
        <w:rPr>
          <w:sz w:val="28"/>
          <w:szCs w:val="28"/>
        </w:rPr>
        <w:t>Должиков</w:t>
      </w:r>
      <w:r>
        <w:rPr>
          <w:sz w:val="28"/>
          <w:szCs w:val="28"/>
        </w:rPr>
        <w:t>ой</w:t>
      </w:r>
      <w:r w:rsidRPr="008556BB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е</w:t>
      </w:r>
      <w:r w:rsidRPr="008556BB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е п</w:t>
      </w:r>
      <w:r w:rsidRPr="00F501E2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F501E2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F501E2">
        <w:rPr>
          <w:sz w:val="28"/>
          <w:szCs w:val="28"/>
        </w:rPr>
        <w:t xml:space="preserve"> на отклонение от предельных параметров разрешенного строительства </w:t>
      </w:r>
      <w:r>
        <w:rPr>
          <w:sz w:val="28"/>
          <w:szCs w:val="28"/>
        </w:rPr>
        <w:t>в связи с размещением объекта капитального строительства</w:t>
      </w:r>
      <w:r w:rsidRPr="00F501E2">
        <w:rPr>
          <w:sz w:val="28"/>
          <w:szCs w:val="28"/>
        </w:rPr>
        <w:t xml:space="preserve"> на земельном участке площадью </w:t>
      </w:r>
      <w:r>
        <w:rPr>
          <w:sz w:val="28"/>
          <w:szCs w:val="28"/>
        </w:rPr>
        <w:t>976</w:t>
      </w:r>
      <w:r w:rsidRPr="00F501E2">
        <w:rPr>
          <w:sz w:val="28"/>
          <w:szCs w:val="28"/>
        </w:rPr>
        <w:t xml:space="preserve"> кв. м, с кадастровым номером 23:48:</w:t>
      </w:r>
      <w:r>
        <w:rPr>
          <w:sz w:val="28"/>
          <w:szCs w:val="28"/>
        </w:rPr>
        <w:t>0203004</w:t>
      </w:r>
      <w:r w:rsidRPr="00F501E2">
        <w:rPr>
          <w:sz w:val="28"/>
          <w:szCs w:val="28"/>
        </w:rPr>
        <w:t>:</w:t>
      </w:r>
      <w:r>
        <w:rPr>
          <w:sz w:val="28"/>
          <w:szCs w:val="28"/>
        </w:rPr>
        <w:t>75</w:t>
      </w:r>
      <w:r w:rsidRPr="00F501E2">
        <w:rPr>
          <w:sz w:val="28"/>
          <w:szCs w:val="28"/>
        </w:rPr>
        <w:t xml:space="preserve">, по адресу: Краснодарский край, Славянский р-н, г. Славянск-на-Кубани, ул. </w:t>
      </w:r>
      <w:r>
        <w:rPr>
          <w:sz w:val="28"/>
          <w:szCs w:val="28"/>
        </w:rPr>
        <w:t>Полковая</w:t>
      </w:r>
      <w:r w:rsidRPr="00F501E2">
        <w:rPr>
          <w:sz w:val="28"/>
          <w:szCs w:val="28"/>
        </w:rPr>
        <w:t xml:space="preserve">, </w:t>
      </w:r>
      <w:r>
        <w:rPr>
          <w:sz w:val="28"/>
          <w:szCs w:val="28"/>
        </w:rPr>
        <w:t>275</w:t>
      </w:r>
      <w:r w:rsidRPr="00F501E2">
        <w:rPr>
          <w:sz w:val="28"/>
          <w:szCs w:val="28"/>
        </w:rPr>
        <w:t>, на расстоянии:</w:t>
      </w:r>
    </w:p>
    <w:p w:rsidR="00015DE8" w:rsidRDefault="00015DE8" w:rsidP="00015DE8">
      <w:pPr>
        <w:widowControl w:val="0"/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границе з/у с кадастровым номером 23:48:0203004:82;</w:t>
      </w:r>
    </w:p>
    <w:p w:rsidR="00015DE8" w:rsidRDefault="00015DE8" w:rsidP="00015DE8">
      <w:pPr>
        <w:widowControl w:val="0"/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1,6 м от границы з/у</w:t>
      </w:r>
      <w:r w:rsidRPr="007034EB">
        <w:rPr>
          <w:sz w:val="28"/>
          <w:szCs w:val="28"/>
        </w:rPr>
        <w:t xml:space="preserve"> </w:t>
      </w:r>
      <w:r>
        <w:rPr>
          <w:sz w:val="28"/>
          <w:szCs w:val="28"/>
        </w:rPr>
        <w:t>по ул. Полковой, 277</w:t>
      </w:r>
    </w:p>
    <w:p w:rsidR="00015DE8" w:rsidRDefault="00015DE8" w:rsidP="00015DE8">
      <w:pPr>
        <w:widowControl w:val="0"/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4,7 м от «красной линии» по ул. Полковой;</w:t>
      </w:r>
    </w:p>
    <w:p w:rsidR="00015DE8" w:rsidRPr="00F501E2" w:rsidRDefault="00015DE8" w:rsidP="00015DE8">
      <w:pPr>
        <w:widowControl w:val="0"/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плотность озеленения</w:t>
      </w:r>
      <w:r w:rsidRPr="008C0EEE">
        <w:rPr>
          <w:sz w:val="28"/>
          <w:szCs w:val="28"/>
        </w:rPr>
        <w:t>–</w:t>
      </w:r>
      <w:r>
        <w:rPr>
          <w:sz w:val="28"/>
          <w:szCs w:val="28"/>
        </w:rPr>
        <w:t>0 %.</w:t>
      </w:r>
    </w:p>
    <w:p w:rsidR="00015DE8" w:rsidRDefault="00015DE8" w:rsidP="00015DE8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015DE8" w:rsidRPr="007F3A34" w:rsidRDefault="00015DE8" w:rsidP="00015DE8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015DE8" w:rsidRDefault="00015DE8" w:rsidP="00015DE8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bookmarkStart w:id="1" w:name="_Hlk142290518"/>
      <w:r>
        <w:rPr>
          <w:sz w:val="28"/>
          <w:szCs w:val="28"/>
        </w:rPr>
        <w:t>Заместитель н</w:t>
      </w:r>
      <w:r w:rsidRPr="00237BD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015DE8" w:rsidRPr="007F3A34" w:rsidRDefault="00015DE8" w:rsidP="00015DE8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237BD7">
        <w:rPr>
          <w:sz w:val="28"/>
          <w:szCs w:val="28"/>
        </w:rPr>
        <w:t xml:space="preserve">управления архитектуры                                                       </w:t>
      </w:r>
      <w:r>
        <w:rPr>
          <w:sz w:val="28"/>
          <w:szCs w:val="28"/>
        </w:rPr>
        <w:t xml:space="preserve">      </w:t>
      </w:r>
      <w:bookmarkEnd w:id="1"/>
      <w:r>
        <w:rPr>
          <w:sz w:val="28"/>
          <w:szCs w:val="28"/>
        </w:rPr>
        <w:t>Н.Г. Крыжановская</w:t>
      </w:r>
    </w:p>
    <w:p w:rsidR="00015DE8" w:rsidRDefault="00015DE8"/>
    <w:sectPr w:rsidR="00015DE8" w:rsidSect="00DA6822">
      <w:headerReference w:type="default" r:id="rId7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69" w:rsidRDefault="00514669">
      <w:r>
        <w:separator/>
      </w:r>
    </w:p>
  </w:endnote>
  <w:endnote w:type="continuationSeparator" w:id="0">
    <w:p w:rsidR="00514669" w:rsidRDefault="0051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69" w:rsidRDefault="00514669">
      <w:r>
        <w:separator/>
      </w:r>
    </w:p>
  </w:footnote>
  <w:footnote w:type="continuationSeparator" w:id="0">
    <w:p w:rsidR="00514669" w:rsidRDefault="0051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82" w:rsidRPr="00931D25" w:rsidRDefault="00015DE8">
    <w:pPr>
      <w:pStyle w:val="a5"/>
      <w:jc w:val="center"/>
      <w:rPr>
        <w:sz w:val="28"/>
        <w:szCs w:val="28"/>
      </w:rPr>
    </w:pPr>
    <w:r w:rsidRPr="00931D25">
      <w:rPr>
        <w:sz w:val="28"/>
        <w:szCs w:val="28"/>
      </w:rPr>
      <w:fldChar w:fldCharType="begin"/>
    </w:r>
    <w:r w:rsidRPr="00931D25">
      <w:rPr>
        <w:sz w:val="28"/>
        <w:szCs w:val="28"/>
      </w:rPr>
      <w:instrText xml:space="preserve"> PAGE   \* MERGEFORMAT </w:instrText>
    </w:r>
    <w:r w:rsidRPr="00931D25">
      <w:rPr>
        <w:sz w:val="28"/>
        <w:szCs w:val="28"/>
      </w:rPr>
      <w:fldChar w:fldCharType="separate"/>
    </w:r>
    <w:r w:rsidR="00C62BFF">
      <w:rPr>
        <w:noProof/>
        <w:sz w:val="28"/>
        <w:szCs w:val="28"/>
      </w:rPr>
      <w:t>2</w:t>
    </w:r>
    <w:r w:rsidRPr="00931D2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426F"/>
    <w:multiLevelType w:val="hybridMultilevel"/>
    <w:tmpl w:val="57048896"/>
    <w:lvl w:ilvl="0" w:tplc="70363C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96"/>
    <w:rsid w:val="00015DE8"/>
    <w:rsid w:val="00514669"/>
    <w:rsid w:val="009E0F43"/>
    <w:rsid w:val="00A46096"/>
    <w:rsid w:val="00C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63E0"/>
  <w15:docId w15:val="{BE2A10A5-BE6A-4452-9981-062E942B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15DE8"/>
    <w:pPr>
      <w:ind w:right="539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15D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rsid w:val="00015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5D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caption"/>
    <w:basedOn w:val="a"/>
    <w:next w:val="a8"/>
    <w:qFormat/>
    <w:rsid w:val="00015DE8"/>
    <w:pPr>
      <w:jc w:val="center"/>
    </w:pPr>
    <w:rPr>
      <w:szCs w:val="20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015D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15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2025-01-16T05:53:00Z</dcterms:created>
  <dcterms:modified xsi:type="dcterms:W3CDTF">2025-01-17T12:41:00Z</dcterms:modified>
</cp:coreProperties>
</file>