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87" w:rsidRPr="00AF7887" w:rsidRDefault="00AF7887">
      <w:pPr>
        <w:autoSpaceDE w:val="0"/>
        <w:autoSpaceDN w:val="0"/>
        <w:adjustRightInd w:val="0"/>
        <w:spacing w:after="0" w:line="240" w:lineRule="auto"/>
        <w:jc w:val="right"/>
        <w:outlineLvl w:val="0"/>
        <w:rPr>
          <w:rFonts w:ascii="Calibri" w:hAnsi="Calibri" w:cs="Calibri"/>
        </w:rPr>
      </w:pPr>
      <w:r w:rsidRPr="00AF7887">
        <w:rPr>
          <w:rFonts w:ascii="Calibri" w:hAnsi="Calibri" w:cs="Calibri"/>
        </w:rPr>
        <w:t>Утверждена</w:t>
      </w:r>
    </w:p>
    <w:p w:rsidR="00AF7887" w:rsidRPr="00AF7887" w:rsidRDefault="00AF7887">
      <w:pPr>
        <w:autoSpaceDE w:val="0"/>
        <w:autoSpaceDN w:val="0"/>
        <w:adjustRightInd w:val="0"/>
        <w:spacing w:after="0" w:line="240" w:lineRule="auto"/>
        <w:jc w:val="right"/>
        <w:rPr>
          <w:rFonts w:ascii="Calibri" w:hAnsi="Calibri" w:cs="Calibri"/>
        </w:rPr>
      </w:pPr>
      <w:r w:rsidRPr="00AF7887">
        <w:rPr>
          <w:rFonts w:ascii="Calibri" w:hAnsi="Calibri" w:cs="Calibri"/>
        </w:rPr>
        <w:t>постановлением</w:t>
      </w:r>
    </w:p>
    <w:p w:rsidR="00AF7887" w:rsidRPr="00AF7887" w:rsidRDefault="00AF7887">
      <w:pPr>
        <w:autoSpaceDE w:val="0"/>
        <w:autoSpaceDN w:val="0"/>
        <w:adjustRightInd w:val="0"/>
        <w:spacing w:after="0" w:line="240" w:lineRule="auto"/>
        <w:jc w:val="right"/>
        <w:rPr>
          <w:rFonts w:ascii="Calibri" w:hAnsi="Calibri" w:cs="Calibri"/>
        </w:rPr>
      </w:pPr>
      <w:r w:rsidRPr="00AF7887">
        <w:rPr>
          <w:rFonts w:ascii="Calibri" w:hAnsi="Calibri" w:cs="Calibri"/>
        </w:rPr>
        <w:t>администрации Новосибирской области</w:t>
      </w:r>
    </w:p>
    <w:p w:rsidR="00AF7887" w:rsidRPr="00AF7887" w:rsidRDefault="00AF7887">
      <w:pPr>
        <w:autoSpaceDE w:val="0"/>
        <w:autoSpaceDN w:val="0"/>
        <w:adjustRightInd w:val="0"/>
        <w:spacing w:after="0" w:line="240" w:lineRule="auto"/>
        <w:jc w:val="right"/>
        <w:rPr>
          <w:rFonts w:ascii="Calibri" w:hAnsi="Calibri" w:cs="Calibri"/>
        </w:rPr>
      </w:pPr>
      <w:r w:rsidRPr="00AF7887">
        <w:rPr>
          <w:rFonts w:ascii="Calibri" w:hAnsi="Calibri" w:cs="Calibri"/>
        </w:rPr>
        <w:t>от 07.09.2009 N 339-па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pStyle w:val="ConsPlusTitle"/>
        <w:widowControl/>
        <w:jc w:val="center"/>
      </w:pPr>
      <w:r w:rsidRPr="00AF7887">
        <w:t>СХЕМА</w:t>
      </w:r>
    </w:p>
    <w:p w:rsidR="00AF7887" w:rsidRPr="00AF7887" w:rsidRDefault="00AF7887">
      <w:pPr>
        <w:pStyle w:val="ConsPlusTitle"/>
        <w:widowControl/>
        <w:jc w:val="center"/>
      </w:pPr>
      <w:r w:rsidRPr="00AF7887">
        <w:t>ТЕРРИТОРИАЛЬНОГО ПЛАНИРОВАНИЯ НОВОСИБИРСКОЙ ОБЛАСТИ</w:t>
      </w:r>
    </w:p>
    <w:p w:rsidR="00AF7887" w:rsidRPr="00AF7887" w:rsidRDefault="00AF7887">
      <w:pPr>
        <w:autoSpaceDE w:val="0"/>
        <w:autoSpaceDN w:val="0"/>
        <w:adjustRightInd w:val="0"/>
        <w:spacing w:after="0" w:line="240" w:lineRule="auto"/>
        <w:jc w:val="center"/>
        <w:rPr>
          <w:rFonts w:ascii="Calibri" w:hAnsi="Calibri" w:cs="Calibri"/>
        </w:rPr>
      </w:pPr>
    </w:p>
    <w:p w:rsidR="00AF7887" w:rsidRPr="00AF7887" w:rsidRDefault="00AF7887">
      <w:pPr>
        <w:autoSpaceDE w:val="0"/>
        <w:autoSpaceDN w:val="0"/>
        <w:adjustRightInd w:val="0"/>
        <w:spacing w:after="0" w:line="240" w:lineRule="auto"/>
        <w:jc w:val="center"/>
        <w:rPr>
          <w:rFonts w:ascii="Calibri" w:hAnsi="Calibri" w:cs="Calibri"/>
        </w:rPr>
      </w:pPr>
      <w:proofErr w:type="gramStart"/>
      <w:r w:rsidRPr="00AF7887">
        <w:rPr>
          <w:rFonts w:ascii="Calibri" w:hAnsi="Calibri" w:cs="Calibri"/>
        </w:rPr>
        <w:t xml:space="preserve">(в ред. </w:t>
      </w:r>
      <w:hyperlink r:id="rId5"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w:t>
      </w:r>
      <w:proofErr w:type="gramEnd"/>
    </w:p>
    <w:p w:rsidR="00AF7887" w:rsidRPr="00AF7887" w:rsidRDefault="00AF7887">
      <w:pPr>
        <w:autoSpaceDE w:val="0"/>
        <w:autoSpaceDN w:val="0"/>
        <w:adjustRightInd w:val="0"/>
        <w:spacing w:after="0" w:line="240" w:lineRule="auto"/>
        <w:jc w:val="center"/>
        <w:rPr>
          <w:rFonts w:ascii="Calibri" w:hAnsi="Calibri" w:cs="Calibri"/>
        </w:rPr>
      </w:pPr>
      <w:r w:rsidRPr="00AF7887">
        <w:rPr>
          <w:rFonts w:ascii="Calibri" w:hAnsi="Calibri" w:cs="Calibri"/>
        </w:rPr>
        <w:t>от 18.12.2009 N 460-па)</w:t>
      </w:r>
    </w:p>
    <w:p w:rsidR="00AF7887" w:rsidRPr="00AF7887" w:rsidRDefault="00AF7887">
      <w:pPr>
        <w:autoSpaceDE w:val="0"/>
        <w:autoSpaceDN w:val="0"/>
        <w:adjustRightInd w:val="0"/>
        <w:spacing w:after="0" w:line="240" w:lineRule="auto"/>
        <w:jc w:val="center"/>
        <w:rPr>
          <w:rFonts w:ascii="Calibri" w:hAnsi="Calibri" w:cs="Calibri"/>
        </w:rPr>
      </w:pPr>
    </w:p>
    <w:p w:rsidR="00AF7887" w:rsidRPr="00AF7887" w:rsidRDefault="00AF7887">
      <w:pPr>
        <w:autoSpaceDE w:val="0"/>
        <w:autoSpaceDN w:val="0"/>
        <w:adjustRightInd w:val="0"/>
        <w:spacing w:after="0" w:line="240" w:lineRule="auto"/>
        <w:jc w:val="center"/>
        <w:outlineLvl w:val="1"/>
        <w:rPr>
          <w:rFonts w:ascii="Calibri" w:hAnsi="Calibri" w:cs="Calibri"/>
        </w:rPr>
      </w:pPr>
      <w:r w:rsidRPr="00AF7887">
        <w:rPr>
          <w:rFonts w:ascii="Calibri" w:hAnsi="Calibri" w:cs="Calibri"/>
        </w:rPr>
        <w:t>ПОЛОЖЕНИЯ</w:t>
      </w:r>
    </w:p>
    <w:p w:rsidR="00AF7887" w:rsidRPr="00AF7887" w:rsidRDefault="00AF7887">
      <w:pPr>
        <w:autoSpaceDE w:val="0"/>
        <w:autoSpaceDN w:val="0"/>
        <w:adjustRightInd w:val="0"/>
        <w:spacing w:after="0" w:line="240" w:lineRule="auto"/>
        <w:jc w:val="center"/>
        <w:rPr>
          <w:rFonts w:ascii="Calibri" w:hAnsi="Calibri" w:cs="Calibri"/>
        </w:rPr>
      </w:pPr>
      <w:r w:rsidRPr="00AF7887">
        <w:rPr>
          <w:rFonts w:ascii="Calibri" w:hAnsi="Calibri" w:cs="Calibri"/>
        </w:rPr>
        <w:t>О ТЕРРИТОРИАЛЬНОМ ПЛАНИРОВАНИИ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2"/>
        <w:rPr>
          <w:rFonts w:ascii="Calibri" w:hAnsi="Calibri" w:cs="Calibri"/>
        </w:rPr>
      </w:pPr>
      <w:r w:rsidRPr="00AF7887">
        <w:rPr>
          <w:rFonts w:ascii="Calibri" w:hAnsi="Calibri" w:cs="Calibri"/>
        </w:rPr>
        <w:t>Введение</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Настоящая работа осуществлена в соответствии с Государственным контрактом на выполнение научно-исследовательской работы "Схема территориального планирования Новосибирской области" N 140-КГС/2004 от 15 октября 2004 года, заключенным между департаментом строительства и жилищно-коммунального хозяйства Новосибирской области и ЦНИИП градостроительства РААСН, и дополнительными соглашениями к нему: N 1 от 15 марта 2005 года и N 2 от 10 июля 2006 года.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Главная цель работы заключена в создании предпосылок повышения эффективности управления развитием территории области за счет принятия градостроительных решений. В качестве исходных материалов использованы полученные по запросам соответствующих организаций официальные данные, количественные и качественные показатели, характеризующие основные стороны </w:t>
      </w:r>
      <w:proofErr w:type="gramStart"/>
      <w:r w:rsidRPr="00AF7887">
        <w:rPr>
          <w:rFonts w:ascii="Calibri" w:hAnsi="Calibri" w:cs="Calibri"/>
        </w:rPr>
        <w:t>градостроительного</w:t>
      </w:r>
      <w:proofErr w:type="gramEnd"/>
      <w:r w:rsidRPr="00AF7887">
        <w:rPr>
          <w:rFonts w:ascii="Calibri" w:hAnsi="Calibri" w:cs="Calibri"/>
        </w:rPr>
        <w:t xml:space="preserve"> развития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Структура всей работы представлена следующими разделами (блоками):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планировочный,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природно-экологический,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социально-экономический,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транспортный,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инженерный.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2"/>
        <w:rPr>
          <w:rFonts w:ascii="Calibri" w:hAnsi="Calibri" w:cs="Calibri"/>
        </w:rPr>
      </w:pPr>
      <w:r w:rsidRPr="00AF7887">
        <w:rPr>
          <w:rFonts w:ascii="Calibri" w:hAnsi="Calibri" w:cs="Calibri"/>
        </w:rPr>
        <w:t xml:space="preserve">I. Цели, задачи, принципы </w:t>
      </w:r>
      <w:proofErr w:type="gramStart"/>
      <w:r w:rsidRPr="00AF7887">
        <w:rPr>
          <w:rFonts w:ascii="Calibri" w:hAnsi="Calibri" w:cs="Calibri"/>
        </w:rPr>
        <w:t>территориального</w:t>
      </w:r>
      <w:proofErr w:type="gramEnd"/>
    </w:p>
    <w:p w:rsidR="00AF7887" w:rsidRPr="00AF7887" w:rsidRDefault="00AF7887">
      <w:pPr>
        <w:autoSpaceDE w:val="0"/>
        <w:autoSpaceDN w:val="0"/>
        <w:adjustRightInd w:val="0"/>
        <w:spacing w:after="0" w:line="240" w:lineRule="auto"/>
        <w:jc w:val="center"/>
        <w:rPr>
          <w:rFonts w:ascii="Calibri" w:hAnsi="Calibri" w:cs="Calibri"/>
        </w:rPr>
      </w:pPr>
      <w:r w:rsidRPr="00AF7887">
        <w:rPr>
          <w:rFonts w:ascii="Calibri" w:hAnsi="Calibri" w:cs="Calibri"/>
        </w:rPr>
        <w:t>планирования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1. Цели и принципы территориального планирования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Основной целью разработки стратегии развития территории области является создание градостроительными средствами предпосылок: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развития части пространственного каркаса страны, способствующего решению геополитических задач государства и повышению темпов развития экономики области за счет интенсификации его внешних связей;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повышения конкурентоспособности экономики области на основе повышения эффективности использования ее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повышения устойчивости социально-экономического развития области и качества жизни ее населения за счет повышения качества среды их жизнедеятельности.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Территориальное планирование должно базироваться на принципах: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учета взаимосвязанности процессов, изменяющих состояние территории, базирующегося на знании объективных закономерностей ее развития;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учета необходимости соблюдения баланса связанных с развитием территории интересов различных слоев и групп общества и видов реализуемых ими функций;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учета долгосрочных последствий реализации принимаемых решений;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установления объективных, научно обоснованных критериев определения целей и решения поставленных задач;</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обеспечения возможности контроля решения поставленных задач.</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Реализация этих целей должна быть достигнута решением следующих задач федерального и областного уровней.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2. Задачи областного уровня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Повышение качества среды обитания и уровня жизни, поддержание благоприятной экологической и социально-культурной ситуации на основе рационального использования природной среды и историко-культурного наследия;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согласование связанных с использованием территории интересов различных слоев общества, способствующее поддержанию стабильной социально-политической ситуации, воспроизводству здорового поколения, развитию его творческих способностей и повышению его интеллектуального потенциала;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сохранение и воспроизводство ценного природного и сохранение историко-культурного потенциала и вовлечение его в хозяйственное использование, способствующее устойчивому развитию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социальной, производственной, транспортной инфраструктур и инженерное обустройство территории, способствующие повышению уровня социально-экономического развития муниципальных образований и снижению диспропорций в качестве жизни их населения.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7"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2"/>
        <w:rPr>
          <w:rFonts w:ascii="Calibri" w:hAnsi="Calibri" w:cs="Calibri"/>
        </w:rPr>
      </w:pPr>
      <w:r w:rsidRPr="00AF7887">
        <w:rPr>
          <w:rFonts w:ascii="Calibri" w:hAnsi="Calibri" w:cs="Calibri"/>
        </w:rPr>
        <w:t>II. Мероприятия территориального планирования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3. Структура системы мероприятий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Структура системы мероприятий определяется необходимостью решения поставленных градостроительных задач, из которых основными являются: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усиление связей Новосибирской области и центра - Новосибирска с центрами соседних субъектов Российской Федерации в рамках конурбации, в границах Сибирского федерального округа, с западными районами России и Дальним Востоком, с северными районами Казахстана и его столицей, с Монголией и Китаем;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создание второго после Новосибирска базового центра межселенного обслуживания, способного осуществлять необходимый комплекс услуг для западной части области (к расчетному сроку - 2025 году эту роль практически сможет осуществлять город, образуемый </w:t>
      </w:r>
      <w:proofErr w:type="gramStart"/>
      <w:r w:rsidRPr="00AF7887">
        <w:rPr>
          <w:rFonts w:ascii="Calibri" w:hAnsi="Calibri" w:cs="Calibri"/>
        </w:rPr>
        <w:t>расположенными</w:t>
      </w:r>
      <w:proofErr w:type="gramEnd"/>
      <w:r w:rsidRPr="00AF7887">
        <w:rPr>
          <w:rFonts w:ascii="Calibri" w:hAnsi="Calibri" w:cs="Calibri"/>
        </w:rPr>
        <w:t xml:space="preserve"> рядом Барабинском и Куйбышевым), с проведением системы мер по его формированию и выделению обслуживаемого им планировочного района;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выделение планировочных районов, с центрами в Новосибирске и в образуемом при слиянии Барабинска и Куйбышева городе, способными осуществлять полный комплекс услуг межрайонного центра для тяготеющих к ним муниципальных районов и городских округов;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выделение подрайонов в периферийных частях планировочных районов, с центрами, способными осуществлять большую часть комплекса основных услуг межрайонного центра для своего и тяготеющих к нему муниципальных районов;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создание социальной и производственной инфраструктур в выделенных центрах и </w:t>
      </w:r>
      <w:proofErr w:type="spellStart"/>
      <w:r w:rsidRPr="00AF7887">
        <w:rPr>
          <w:rFonts w:ascii="Calibri" w:hAnsi="Calibri" w:cs="Calibri"/>
        </w:rPr>
        <w:t>подцентрах</w:t>
      </w:r>
      <w:proofErr w:type="spellEnd"/>
      <w:r w:rsidRPr="00AF7887">
        <w:rPr>
          <w:rFonts w:ascii="Calibri" w:hAnsi="Calibri" w:cs="Calibri"/>
        </w:rPr>
        <w:t xml:space="preserve"> для осуществления ими возложенных на них функций и организация межселенной транспортно-инженерной инфраструктуры для осуществления связей населенных пунктов с центрами муниципальных районов, </w:t>
      </w:r>
      <w:proofErr w:type="spellStart"/>
      <w:r w:rsidRPr="00AF7887">
        <w:rPr>
          <w:rFonts w:ascii="Calibri" w:hAnsi="Calibri" w:cs="Calibri"/>
        </w:rPr>
        <w:t>подцентрами</w:t>
      </w:r>
      <w:proofErr w:type="spellEnd"/>
      <w:r w:rsidRPr="00AF7887">
        <w:rPr>
          <w:rFonts w:ascii="Calibri" w:hAnsi="Calibri" w:cs="Calibri"/>
        </w:rPr>
        <w:t xml:space="preserve"> и базовыми центрами межселенного обслуживания.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Основным принципом в выборе мер достижения поставленных целей является учет взаимосвязанности процессов, изменяющих состояние территории, базирующийся на знании </w:t>
      </w:r>
      <w:r w:rsidRPr="00AF7887">
        <w:rPr>
          <w:rFonts w:ascii="Calibri" w:hAnsi="Calibri" w:cs="Calibri"/>
        </w:rPr>
        <w:lastRenderedPageBreak/>
        <w:t>объективных закономерностей ее развития. Комплекс мероприятий территориального планирования включает: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пространственной организации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экономическому развитию;</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социальному развитию;</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развитию транспортной инфраструктуры;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инженерному обустройству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сохранению природной среды и поддержанию экологического равновесия;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сохранению историко-культурного наследия.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Неотъемлемой частью мероприятий является система градостроительных ограничений, которая является результатом системы учета и обеспечивает реализацию принятой стратегии развития территории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учета необходимости соблюдения баланса связанных с развитием территории интересов различных слоев и групп общества и видов реализуемых ими функций;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учета долгосрочных последствий реализации принимаемых решений;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обеспечения возможности контроля решения поставленных задач.</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Градостроительные ограничения представлены в форме режимов использования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1) режим запрета, жесткой регламентации - использования территории в строгом соответствии с ее назначением - 1 вид режима;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2) режим строгой регламентации - обусловленный требованиями сохранности основного (в том числе природного) ресурса территории - 3 вида режима;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3) режим предупреждения, контроля и ограничения отдельных видов деятельности - использования территории с соблюдением установленных правил и проведением превентивных мер - 5 видов режима;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4) особый режим </w:t>
      </w:r>
      <w:proofErr w:type="spellStart"/>
      <w:r w:rsidRPr="00AF7887">
        <w:rPr>
          <w:rFonts w:ascii="Calibri" w:hAnsi="Calibri" w:cs="Calibri"/>
        </w:rPr>
        <w:t>средопользования</w:t>
      </w:r>
      <w:proofErr w:type="spellEnd"/>
      <w:r w:rsidRPr="00AF7887">
        <w:rPr>
          <w:rFonts w:ascii="Calibri" w:hAnsi="Calibri" w:cs="Calibri"/>
        </w:rPr>
        <w:t xml:space="preserve"> - на территориях общественной значимости, обусловленной градостроительной ситуацией, - 2 вида режима;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5) общий режим нормативной охраны среды обитания - с соблюдением общеобязательных нормативных правил </w:t>
      </w:r>
      <w:proofErr w:type="spellStart"/>
      <w:r w:rsidRPr="00AF7887">
        <w:rPr>
          <w:rFonts w:ascii="Calibri" w:hAnsi="Calibri" w:cs="Calibri"/>
        </w:rPr>
        <w:t>средопользования</w:t>
      </w:r>
      <w:proofErr w:type="spellEnd"/>
      <w:r w:rsidRPr="00AF7887">
        <w:rPr>
          <w:rFonts w:ascii="Calibri" w:hAnsi="Calibri" w:cs="Calibri"/>
        </w:rPr>
        <w:t xml:space="preserve"> (федеральных, областных) - 2 вида режима.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Более подробное представление режимов использования территории с указанием зон и объектов градостроительных ограничений федерального и областного уровней см. в </w:t>
      </w:r>
      <w:hyperlink r:id="rId9" w:history="1">
        <w:r w:rsidRPr="00AF7887">
          <w:rPr>
            <w:rFonts w:ascii="Calibri" w:hAnsi="Calibri" w:cs="Calibri"/>
          </w:rPr>
          <w:t>пункте 11</w:t>
        </w:r>
      </w:hyperlink>
      <w:r w:rsidRPr="00AF7887">
        <w:rPr>
          <w:rFonts w:ascii="Calibri" w:hAnsi="Calibri" w:cs="Calibri"/>
        </w:rPr>
        <w:t xml:space="preserve"> "Система градостроительных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Решение проблем по реализации этого комплекса мероприятий получает законодательную основу в разработке и реализации федеральных и целевых программ - принятых и действующих, предлагаемых программ.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Целевые программы направлены на осуществление комплекса мер реализации градостроительных решений определенными сочетаниями отраслевых, отраслевыми или территориально локализованными мерами.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Реализация целевых программ - см. в </w:t>
      </w:r>
      <w:hyperlink r:id="rId10" w:history="1">
        <w:r w:rsidRPr="00AF7887">
          <w:rPr>
            <w:rFonts w:ascii="Calibri" w:hAnsi="Calibri" w:cs="Calibri"/>
          </w:rPr>
          <w:t>пункте 12</w:t>
        </w:r>
      </w:hyperlink>
      <w:r w:rsidRPr="00AF7887">
        <w:rPr>
          <w:rFonts w:ascii="Calibri" w:hAnsi="Calibri" w:cs="Calibri"/>
        </w:rPr>
        <w:t xml:space="preserve"> "Действующие и предлагаемые целевые программы".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4. Мероприятия по пространственной организации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Цели и задачи пространственной организации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Целью пространственной организации территории является создание градостроительных условий для ее развития, для реализации мероприятий по экономическому и социальному развитию, сохранению природной среды, историко-культурного наследия и поддержанию экологического равновесия.</w:t>
      </w:r>
      <w:proofErr w:type="gramEnd"/>
      <w:r w:rsidRPr="00AF7887">
        <w:rPr>
          <w:rFonts w:ascii="Calibri" w:hAnsi="Calibri" w:cs="Calibri"/>
        </w:rPr>
        <w:t xml:space="preserve"> Эти условия обеспечиваются развитием пространственного каркаса, планировочным районированием и средовым зонированием (по типам природной и антропогенной среды).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Структурообразующий планировочный каркас области представлен сетью городов, рабочих поселков и сел, осуществляющих функции центров систем и подсистем расселения, и сетью межселенных коммуникаций, обеспечивающих их связи на различных территориальных уровнях. </w:t>
      </w:r>
      <w:r w:rsidRPr="00AF7887">
        <w:rPr>
          <w:rFonts w:ascii="Calibri" w:hAnsi="Calibri" w:cs="Calibri"/>
        </w:rPr>
        <w:lastRenderedPageBreak/>
        <w:t xml:space="preserve">Планировочный каркас усиливается, его структура усложняется, и в первую очередь это касается Новосибирского узла, улучшаются условия связей с Томском, Барнаулом, Павлодаром. Существенно он усиливается в западной и южной </w:t>
      </w:r>
      <w:proofErr w:type="gramStart"/>
      <w:r w:rsidRPr="00AF7887">
        <w:rPr>
          <w:rFonts w:ascii="Calibri" w:hAnsi="Calibri" w:cs="Calibri"/>
        </w:rPr>
        <w:t>частях</w:t>
      </w:r>
      <w:proofErr w:type="gramEnd"/>
      <w:r w:rsidRPr="00AF7887">
        <w:rPr>
          <w:rFonts w:ascii="Calibri" w:hAnsi="Calibri" w:cs="Calibri"/>
        </w:rPr>
        <w:t xml:space="preserve">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Новосибирск - областной центр, центр Новосибирского внутриобластного планировочного района, в состав которого входят три подрайона: </w:t>
      </w:r>
      <w:proofErr w:type="gramStart"/>
      <w:r w:rsidRPr="00AF7887">
        <w:rPr>
          <w:rFonts w:ascii="Calibri" w:hAnsi="Calibri" w:cs="Calibri"/>
        </w:rPr>
        <w:t>Новосибирский</w:t>
      </w:r>
      <w:proofErr w:type="gramEnd"/>
      <w:r w:rsidRPr="00AF7887">
        <w:rPr>
          <w:rFonts w:ascii="Calibri" w:hAnsi="Calibri" w:cs="Calibri"/>
        </w:rPr>
        <w:t xml:space="preserve"> с районами в ближнем окружении Новосибирска, </w:t>
      </w:r>
      <w:proofErr w:type="spellStart"/>
      <w:r w:rsidRPr="00AF7887">
        <w:rPr>
          <w:rFonts w:ascii="Calibri" w:hAnsi="Calibri" w:cs="Calibri"/>
        </w:rPr>
        <w:t>Черепановский</w:t>
      </w:r>
      <w:proofErr w:type="spellEnd"/>
      <w:r w:rsidRPr="00AF7887">
        <w:rPr>
          <w:rFonts w:ascii="Calibri" w:hAnsi="Calibri" w:cs="Calibri"/>
        </w:rPr>
        <w:t xml:space="preserve"> и </w:t>
      </w:r>
      <w:proofErr w:type="spellStart"/>
      <w:r w:rsidRPr="00AF7887">
        <w:rPr>
          <w:rFonts w:ascii="Calibri" w:hAnsi="Calibri" w:cs="Calibri"/>
        </w:rPr>
        <w:t>Каргатский</w:t>
      </w:r>
      <w:proofErr w:type="spellEnd"/>
      <w:r w:rsidRPr="00AF7887">
        <w:rPr>
          <w:rFonts w:ascii="Calibri" w:hAnsi="Calibri" w:cs="Calibri"/>
        </w:rPr>
        <w:t xml:space="preserve"> с относительно удаленными от Новосибирска муниципальными районами во внешнем поясе планировочного района.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Куйбышев-Барабинск - в качестве межрайонного центра, образованного объединением Куйбышева и Барабинска, центра Куйбышево-</w:t>
      </w:r>
      <w:proofErr w:type="spellStart"/>
      <w:r w:rsidRPr="00AF7887">
        <w:rPr>
          <w:rFonts w:ascii="Calibri" w:hAnsi="Calibri" w:cs="Calibri"/>
        </w:rPr>
        <w:t>Барабинского</w:t>
      </w:r>
      <w:proofErr w:type="spellEnd"/>
      <w:r w:rsidRPr="00AF7887">
        <w:rPr>
          <w:rFonts w:ascii="Calibri" w:hAnsi="Calibri" w:cs="Calibri"/>
        </w:rPr>
        <w:t xml:space="preserve"> внутриобластного планировочного района, состоящего из трех подрайонов: Куйбышево-</w:t>
      </w:r>
      <w:proofErr w:type="spellStart"/>
      <w:r w:rsidRPr="00AF7887">
        <w:rPr>
          <w:rFonts w:ascii="Calibri" w:hAnsi="Calibri" w:cs="Calibri"/>
        </w:rPr>
        <w:t>Барабинского</w:t>
      </w:r>
      <w:proofErr w:type="spellEnd"/>
      <w:r w:rsidRPr="00AF7887">
        <w:rPr>
          <w:rFonts w:ascii="Calibri" w:hAnsi="Calibri" w:cs="Calibri"/>
        </w:rPr>
        <w:t>, Карасукского и Татарского.</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Главными планировочными осями пространственного каркаса Новосибирской области остаются: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главная широтная ось России, образуемая коридором коммуникаций вдоль Транссибирской магистрали;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одна из главных меридиональных осей России, образуемая рекой Обью (от Томска до Барнаула), с коридором коммуникаций. Это наиболее урбанизированный коридор, в котором стабильно наращивается численность населения;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автодорога "Новосибирск - </w:t>
      </w:r>
      <w:proofErr w:type="gramStart"/>
      <w:r w:rsidRPr="00AF7887">
        <w:rPr>
          <w:rFonts w:ascii="Calibri" w:hAnsi="Calibri" w:cs="Calibri"/>
        </w:rPr>
        <w:t>Ордынское</w:t>
      </w:r>
      <w:proofErr w:type="gramEnd"/>
      <w:r w:rsidRPr="00AF7887">
        <w:rPr>
          <w:rFonts w:ascii="Calibri" w:hAnsi="Calibri" w:cs="Calibri"/>
        </w:rPr>
        <w:t xml:space="preserve"> - Карасук".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Внешние выходы за границы области получают также планировочные оси: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11"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меридиональная ось на Сургут через Кыштовку;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оси: Куйбышев - Барабинск - Здвинск - Краснозерское - на Горно-Алтайск; Каргат - Кочки - на Барнаул;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ось, проходящая через центры Маслянино, Черепаново и Сузун - на </w:t>
      </w:r>
      <w:proofErr w:type="gramStart"/>
      <w:r w:rsidRPr="00AF7887">
        <w:rPr>
          <w:rFonts w:ascii="Calibri" w:hAnsi="Calibri" w:cs="Calibri"/>
        </w:rPr>
        <w:t>Ленинск-Кузнецкий</w:t>
      </w:r>
      <w:proofErr w:type="gramEnd"/>
      <w:r w:rsidRPr="00AF7887">
        <w:rPr>
          <w:rFonts w:ascii="Calibri" w:hAnsi="Calibri" w:cs="Calibri"/>
        </w:rPr>
        <w:t xml:space="preserve"> и Славгород.</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Новые участки дорог формируют внутреннюю осевую структуру регионального уровня.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Основные функциональные зоны: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концентрации населения, производственной и социальной инфраструктур;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инновационные;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добывающей промышленности;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сельскохозяйственные;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хозяйственного использования водоемов и водотоков;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лесохозяйственные;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рекреационные;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охраны и воспроизводства биосферных ресурсов;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охраны историко-культурной среды и образовательного туризма.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Основные планировочные средовые зоны: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ускоренного развития планировочного центра (Куйбышева-Барабинска), его </w:t>
      </w:r>
      <w:proofErr w:type="spellStart"/>
      <w:r w:rsidRPr="00AF7887">
        <w:rPr>
          <w:rFonts w:ascii="Calibri" w:hAnsi="Calibri" w:cs="Calibri"/>
        </w:rPr>
        <w:t>подцентров</w:t>
      </w:r>
      <w:proofErr w:type="spellEnd"/>
      <w:r w:rsidRPr="00AF7887">
        <w:rPr>
          <w:rFonts w:ascii="Calibri" w:hAnsi="Calibri" w:cs="Calibri"/>
        </w:rPr>
        <w:t xml:space="preserve"> (Карасука и Татарска) в западной части области; развития Черепаново и Каргата, </w:t>
      </w:r>
      <w:proofErr w:type="spellStart"/>
      <w:r w:rsidRPr="00AF7887">
        <w:rPr>
          <w:rFonts w:ascii="Calibri" w:hAnsi="Calibri" w:cs="Calibri"/>
        </w:rPr>
        <w:t>подцентров</w:t>
      </w:r>
      <w:proofErr w:type="spellEnd"/>
      <w:r w:rsidRPr="00AF7887">
        <w:rPr>
          <w:rFonts w:ascii="Calibri" w:hAnsi="Calibri" w:cs="Calibri"/>
        </w:rPr>
        <w:t xml:space="preserve"> Новосибирска в ее восточной части;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развития инновационных зон: </w:t>
      </w:r>
      <w:proofErr w:type="spellStart"/>
      <w:r w:rsidRPr="00AF7887">
        <w:rPr>
          <w:rFonts w:ascii="Calibri" w:hAnsi="Calibri" w:cs="Calibri"/>
        </w:rPr>
        <w:t>Новосибирско-Искитимской</w:t>
      </w:r>
      <w:proofErr w:type="spellEnd"/>
      <w:r w:rsidRPr="00AF7887">
        <w:rPr>
          <w:rFonts w:ascii="Calibri" w:hAnsi="Calibri" w:cs="Calibri"/>
        </w:rPr>
        <w:t xml:space="preserve">, </w:t>
      </w:r>
      <w:proofErr w:type="spellStart"/>
      <w:r w:rsidRPr="00AF7887">
        <w:rPr>
          <w:rFonts w:ascii="Calibri" w:hAnsi="Calibri" w:cs="Calibri"/>
        </w:rPr>
        <w:t>Болотнинской</w:t>
      </w:r>
      <w:proofErr w:type="spellEnd"/>
      <w:r w:rsidRPr="00AF7887">
        <w:rPr>
          <w:rFonts w:ascii="Calibri" w:hAnsi="Calibri" w:cs="Calibri"/>
        </w:rPr>
        <w:t xml:space="preserve">, </w:t>
      </w:r>
      <w:proofErr w:type="gramStart"/>
      <w:r w:rsidRPr="00AF7887">
        <w:rPr>
          <w:rFonts w:ascii="Calibri" w:hAnsi="Calibri" w:cs="Calibri"/>
        </w:rPr>
        <w:t>Куйбышево-Барабинской</w:t>
      </w:r>
      <w:proofErr w:type="gramEnd"/>
      <w:r w:rsidRPr="00AF7887">
        <w:rPr>
          <w:rFonts w:ascii="Calibri" w:hAnsi="Calibri" w:cs="Calibri"/>
        </w:rPr>
        <w:t xml:space="preserve">, </w:t>
      </w:r>
      <w:proofErr w:type="spellStart"/>
      <w:r w:rsidRPr="00AF7887">
        <w:rPr>
          <w:rFonts w:ascii="Calibri" w:hAnsi="Calibri" w:cs="Calibri"/>
        </w:rPr>
        <w:t>Краснозерской</w:t>
      </w:r>
      <w:proofErr w:type="spellEnd"/>
      <w:r w:rsidRPr="00AF7887">
        <w:rPr>
          <w:rFonts w:ascii="Calibri" w:hAnsi="Calibri" w:cs="Calibri"/>
        </w:rPr>
        <w:t xml:space="preserve">, </w:t>
      </w:r>
      <w:proofErr w:type="spellStart"/>
      <w:r w:rsidRPr="00AF7887">
        <w:rPr>
          <w:rFonts w:ascii="Calibri" w:hAnsi="Calibri" w:cs="Calibri"/>
        </w:rPr>
        <w:t>Карасукской</w:t>
      </w:r>
      <w:proofErr w:type="spellEnd"/>
      <w:r w:rsidRPr="00AF7887">
        <w:rPr>
          <w:rFonts w:ascii="Calibri" w:hAnsi="Calibri" w:cs="Calibri"/>
        </w:rPr>
        <w:t xml:space="preserve">, </w:t>
      </w:r>
      <w:proofErr w:type="spellStart"/>
      <w:r w:rsidRPr="00AF7887">
        <w:rPr>
          <w:rFonts w:ascii="Calibri" w:hAnsi="Calibri" w:cs="Calibri"/>
        </w:rPr>
        <w:t>Тогучинской</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увеличения территории природных комплексов и объектов, подпадающих под категорию имеющих особое значение (природоохранное, научное, культурное, эстетическое, рекреационное и оздоровительное);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внимания к ценным пахотным землям, пригодным для </w:t>
      </w:r>
      <w:proofErr w:type="spellStart"/>
      <w:r w:rsidRPr="00AF7887">
        <w:rPr>
          <w:rFonts w:ascii="Calibri" w:hAnsi="Calibri" w:cs="Calibri"/>
        </w:rPr>
        <w:t>зерноводства</w:t>
      </w:r>
      <w:proofErr w:type="spellEnd"/>
      <w:r w:rsidRPr="00AF7887">
        <w:rPr>
          <w:rFonts w:ascii="Calibri" w:hAnsi="Calibri" w:cs="Calibri"/>
        </w:rPr>
        <w:t xml:space="preserve"> и составляющим основу земельного фонда, землям лесного фонда, особенно ценных темнохвойных и сосновых лесов, а также к многочисленным озерам.</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5. Мероприятия по экономическому развитию</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Мероприятия основаны на разработанной стратегии с учетом реализации приоритетных национальных проектов на основе согласования вопросов их пространственного представления и развития в намечаемом комплексе территориальных зон и основных объектов. Окончательный </w:t>
      </w:r>
      <w:r w:rsidRPr="00AF7887">
        <w:rPr>
          <w:rFonts w:ascii="Calibri" w:hAnsi="Calibri" w:cs="Calibri"/>
        </w:rPr>
        <w:lastRenderedPageBreak/>
        <w:t>вариант "Стратегии развития территории (проектного плана)" представлен с учетом "</w:t>
      </w:r>
      <w:hyperlink r:id="rId12" w:history="1">
        <w:r w:rsidRPr="00AF7887">
          <w:rPr>
            <w:rFonts w:ascii="Calibri" w:hAnsi="Calibri" w:cs="Calibri"/>
          </w:rPr>
          <w:t>Стратегии</w:t>
        </w:r>
      </w:hyperlink>
      <w:r w:rsidRPr="00AF7887">
        <w:rPr>
          <w:rFonts w:ascii="Calibri" w:hAnsi="Calibri" w:cs="Calibri"/>
        </w:rPr>
        <w:t xml:space="preserve"> социально-экономического развития Новосибирской области на период до 2025 года".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13"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Цели и задачи экономического развития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Цели и задачи сформулированы на базе анализа ситуации с выявлением основных проблем, с учетом приоритетных национальных проектов, положений </w:t>
      </w:r>
      <w:hyperlink r:id="rId14" w:history="1">
        <w:r w:rsidRPr="00AF7887">
          <w:rPr>
            <w:rFonts w:ascii="Calibri" w:hAnsi="Calibri" w:cs="Calibri"/>
          </w:rPr>
          <w:t>Стратегии</w:t>
        </w:r>
      </w:hyperlink>
      <w:r w:rsidRPr="00AF7887">
        <w:rPr>
          <w:rFonts w:ascii="Calibri" w:hAnsi="Calibri" w:cs="Calibri"/>
        </w:rPr>
        <w:t xml:space="preserve"> социально-экономического развития Новосибирской области на период до 2025 года. Выделен региональный уровень целей и задач, соответствующих внутренним особенностям </w:t>
      </w:r>
      <w:proofErr w:type="gramStart"/>
      <w:r w:rsidRPr="00AF7887">
        <w:rPr>
          <w:rFonts w:ascii="Calibri" w:hAnsi="Calibri" w:cs="Calibri"/>
        </w:rPr>
        <w:t>социально-экономического</w:t>
      </w:r>
      <w:proofErr w:type="gramEnd"/>
      <w:r w:rsidRPr="00AF7887">
        <w:rPr>
          <w:rFonts w:ascii="Calibri" w:hAnsi="Calibri" w:cs="Calibri"/>
        </w:rPr>
        <w:t xml:space="preserve"> развития области.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15"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Уровень - областной.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Цель: создание предпосылок для улучшения условий развития экономики, занятости населения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Задачи: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1) обеспечение доступного разнообразия мест приложения труда, дающих возможность повысить доход и уровень жизни населения, повышение уровня инженерного обустройства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2) обеспечение условий для снижения диспропорций в уровне экономического развития муниципальных образований; реорганизация производства на высокотехнологичной основе; развитие инженерной и производственной инфраструктуры; рациональное использование природно-ресурсного потенциала; регулирование развития территорий, испытывающих высокие экологические нагрузки;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3) вовлечение ценного природного и историко-культурного потенциала в хозяйственное использование с созданием предпосылок для его сохранения и воспроизводства.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Меры достижения поставленных задач экономического развития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1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Для решения поставленных задач в Новосибирской области потребуется: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оценка новых инвестиционных проектов, предлагаемых к реализации в Новосибирске, с позиций их соответствия его профилирующему развитию;</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создание второго после Новосибирска базового центра с формированием и развитием </w:t>
      </w:r>
      <w:proofErr w:type="gramStart"/>
      <w:r w:rsidRPr="00AF7887">
        <w:rPr>
          <w:rFonts w:ascii="Calibri" w:hAnsi="Calibri" w:cs="Calibri"/>
        </w:rPr>
        <w:t>Куйбышево-Барабинской</w:t>
      </w:r>
      <w:proofErr w:type="gramEnd"/>
      <w:r w:rsidRPr="00AF7887">
        <w:rPr>
          <w:rFonts w:ascii="Calibri" w:hAnsi="Calibri" w:cs="Calibri"/>
        </w:rPr>
        <w:t xml:space="preserve"> свободной экономической зоны;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вывод из Новосибирска непрофильных промышленных предприятий, с размещением их с учетом экологических требований, в пределах Новосибирской агломерации, в </w:t>
      </w:r>
      <w:proofErr w:type="gramStart"/>
      <w:r w:rsidRPr="00AF7887">
        <w:rPr>
          <w:rFonts w:ascii="Calibri" w:hAnsi="Calibri" w:cs="Calibri"/>
        </w:rPr>
        <w:t>Куйбышево-Барабинской</w:t>
      </w:r>
      <w:proofErr w:type="gramEnd"/>
      <w:r w:rsidRPr="00AF7887">
        <w:rPr>
          <w:rFonts w:ascii="Calibri" w:hAnsi="Calibri" w:cs="Calibri"/>
        </w:rPr>
        <w:t xml:space="preserve"> экономической зоне;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проекта развития Новосибирской агломерации с целью регулирования ее дальнейшего развития с улучшением экологической ситуации;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развитие межрайонных экономических центров, предполагающее аккумуляцию значительных средств, приоритетно направляемых на их развитие, и разработка мер и стимулов участия сторон в этом развитии - на базе </w:t>
      </w:r>
      <w:proofErr w:type="spellStart"/>
      <w:r w:rsidRPr="00AF7887">
        <w:rPr>
          <w:rFonts w:ascii="Calibri" w:hAnsi="Calibri" w:cs="Calibri"/>
        </w:rPr>
        <w:t>муниципально</w:t>
      </w:r>
      <w:proofErr w:type="spellEnd"/>
      <w:r w:rsidRPr="00AF7887">
        <w:rPr>
          <w:rFonts w:ascii="Calibri" w:hAnsi="Calibri" w:cs="Calibri"/>
        </w:rPr>
        <w:t>-частного и государственного партнерства на взаимовыгодных условиях;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приоритетное освоение природных ресурсов, поддержка и возрождение существующих произво</w:t>
      </w:r>
      <w:proofErr w:type="gramStart"/>
      <w:r w:rsidRPr="00AF7887">
        <w:rPr>
          <w:rFonts w:ascii="Calibri" w:hAnsi="Calibri" w:cs="Calibri"/>
        </w:rPr>
        <w:t>дств в з</w:t>
      </w:r>
      <w:proofErr w:type="gramEnd"/>
      <w:r w:rsidRPr="00AF7887">
        <w:rPr>
          <w:rFonts w:ascii="Calibri" w:hAnsi="Calibri" w:cs="Calibri"/>
        </w:rPr>
        <w:t>онах систем расселения центров;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рассмотрение в рамках развития инновационной инфраструктуры области целесообразности формирования </w:t>
      </w:r>
      <w:proofErr w:type="spellStart"/>
      <w:r w:rsidRPr="00AF7887">
        <w:rPr>
          <w:rFonts w:ascii="Calibri" w:hAnsi="Calibri" w:cs="Calibri"/>
        </w:rPr>
        <w:t>агроинновационных</w:t>
      </w:r>
      <w:proofErr w:type="spellEnd"/>
      <w:r w:rsidRPr="00AF7887">
        <w:rPr>
          <w:rFonts w:ascii="Calibri" w:hAnsi="Calibri" w:cs="Calibri"/>
        </w:rPr>
        <w:t xml:space="preserve"> зон;</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вопросов формирования межрегиональной инновационной зоны для более эффективного использования научно-технического, кадрового, инновационного потенциала городов Новосибирска, Томска, Кемерово, Барнаула.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Ограничения градостроительного развития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 xml:space="preserve">По результатам анализа и комплексной оценки территории, с учетом предложений по развитию Новосибирска, других центров, установлен ряд градостроительных ограничений по размещению промышленных предприятий (см. выше), которые вместе с другими ограничениями нашли отражение в </w:t>
      </w:r>
      <w:hyperlink r:id="rId17" w:history="1">
        <w:r w:rsidRPr="00AF7887">
          <w:rPr>
            <w:rFonts w:ascii="Calibri" w:hAnsi="Calibri" w:cs="Calibri"/>
          </w:rPr>
          <w:t>пункте 11</w:t>
        </w:r>
      </w:hyperlink>
      <w:r w:rsidRPr="00AF7887">
        <w:rPr>
          <w:rFonts w:ascii="Calibri" w:hAnsi="Calibri" w:cs="Calibri"/>
        </w:rPr>
        <w:t xml:space="preserve"> "Система градостроительных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Целевые программы направлены на осуществление комплекса мер реализации градостроительных решений определенными сочетаниями отраслевых, отраслевыми или территориально локализованными мерами.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Реализация целевых программ - см. </w:t>
      </w:r>
      <w:hyperlink r:id="rId18" w:history="1">
        <w:r w:rsidRPr="00AF7887">
          <w:rPr>
            <w:rFonts w:ascii="Calibri" w:hAnsi="Calibri" w:cs="Calibri"/>
          </w:rPr>
          <w:t>пункт 12</w:t>
        </w:r>
      </w:hyperlink>
      <w:r w:rsidRPr="00AF7887">
        <w:rPr>
          <w:rFonts w:ascii="Calibri" w:hAnsi="Calibri" w:cs="Calibri"/>
        </w:rPr>
        <w:t xml:space="preserve"> "Действующие и предлагаемые целевые программы".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6. Мероприятия по социальному и экономическому развитию</w:t>
      </w:r>
    </w:p>
    <w:p w:rsidR="00AF7887" w:rsidRPr="00AF7887" w:rsidRDefault="00AF7887">
      <w:pPr>
        <w:autoSpaceDE w:val="0"/>
        <w:autoSpaceDN w:val="0"/>
        <w:adjustRightInd w:val="0"/>
        <w:spacing w:after="0" w:line="240" w:lineRule="auto"/>
        <w:jc w:val="center"/>
        <w:rPr>
          <w:rFonts w:ascii="Calibri" w:hAnsi="Calibri" w:cs="Calibri"/>
        </w:rPr>
      </w:pPr>
      <w:proofErr w:type="gramStart"/>
      <w:r w:rsidRPr="00AF7887">
        <w:rPr>
          <w:rFonts w:ascii="Calibri" w:hAnsi="Calibri" w:cs="Calibri"/>
        </w:rPr>
        <w:t xml:space="preserve">(в ред. </w:t>
      </w:r>
      <w:hyperlink r:id="rId19"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w:t>
      </w:r>
      <w:proofErr w:type="gramEnd"/>
    </w:p>
    <w:p w:rsidR="00AF7887" w:rsidRPr="00AF7887" w:rsidRDefault="00AF7887">
      <w:pPr>
        <w:autoSpaceDE w:val="0"/>
        <w:autoSpaceDN w:val="0"/>
        <w:adjustRightInd w:val="0"/>
        <w:spacing w:after="0" w:line="240" w:lineRule="auto"/>
        <w:jc w:val="center"/>
        <w:rPr>
          <w:rFonts w:ascii="Calibri" w:hAnsi="Calibri" w:cs="Calibri"/>
        </w:rPr>
      </w:pPr>
      <w:r w:rsidRPr="00AF7887">
        <w:rPr>
          <w:rFonts w:ascii="Calibri" w:hAnsi="Calibri" w:cs="Calibri"/>
        </w:rPr>
        <w:t>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Мероприятия основаны на разработанной стратегии с учетом реализации приоритетных национальных проектов на основе согласования вопросов их пространственного представления и развития в намечаемом комплексе территориальных зон и основных объектов. Окончательный вариант Стратегии представлен с учетом </w:t>
      </w:r>
      <w:hyperlink r:id="rId20" w:history="1">
        <w:r w:rsidRPr="00AF7887">
          <w:rPr>
            <w:rFonts w:ascii="Calibri" w:hAnsi="Calibri" w:cs="Calibri"/>
          </w:rPr>
          <w:t>Стратегии</w:t>
        </w:r>
      </w:hyperlink>
      <w:r w:rsidRPr="00AF7887">
        <w:rPr>
          <w:rFonts w:ascii="Calibri" w:hAnsi="Calibri" w:cs="Calibri"/>
        </w:rPr>
        <w:t xml:space="preserve"> социально-экономического развития Новосибирской области на период до 2025 года.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21"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Уровень - областной.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Цель: создание градостроительных предпосылок для улучшения среды проживания, повышения качества жизни в Новосибирской области на период до 2025 года.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22"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Задачи: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1) приоритетное наращивание объемов жилищного строительства в центрах, повышение их инвестиционной привлекательности;</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2) обеспечение условий для снижения диспропорций в уровне социально-культурного развития муниципальных образований, доступного качественного социально-культурного обслуживания, дающее возможность с повышением доходов населения повысить и уровень жизни с развитием транспортной инфраструктуры и инженерного обустройства, рациональным использованием природно-ресурсного потенциала и регулированием развития территорий, испытывающих высокие экологические нагрузки; обеспечение мест кратковременного и длительного отдыха населения;</w:t>
      </w:r>
      <w:proofErr w:type="gramEnd"/>
      <w:r w:rsidRPr="00AF7887">
        <w:rPr>
          <w:rFonts w:ascii="Calibri" w:hAnsi="Calibri" w:cs="Calibri"/>
        </w:rPr>
        <w:t xml:space="preserve"> повышение уровня инженерного обустройства территорий; улучшение экологической ситуации;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3) вовлечение ценного природного и историко-культурного потенциала в среду обитания с созданием предпосылок для его сохранения и воспроизводства; рекреационного освоения; развития туризма.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Меры достижения поставленной цели социального развития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23"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Для достижения цели и решения поставленных задач в Новосибирской области потребуется: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24"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планомерное рациональное и более эффективное развитие Новосибирска в городской черте с учетом улучшения экологии среды обитания, разработка программы вывода из Новосибирска непрофильных промышленных предприятий, размещение их с учетом экологических требований в пределах Новосибирской агломерации, в </w:t>
      </w:r>
      <w:proofErr w:type="gramStart"/>
      <w:r w:rsidRPr="00AF7887">
        <w:rPr>
          <w:rFonts w:ascii="Calibri" w:hAnsi="Calibri" w:cs="Calibri"/>
        </w:rPr>
        <w:t>Куйбышево-Барабинской</w:t>
      </w:r>
      <w:proofErr w:type="gramEnd"/>
      <w:r w:rsidRPr="00AF7887">
        <w:rPr>
          <w:rFonts w:ascii="Calibri" w:hAnsi="Calibri" w:cs="Calibri"/>
        </w:rPr>
        <w:t xml:space="preserve"> экономической зоне;</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25"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второго после Новосибирска базового центра межселенного обслуживания, способного осуществлять необходимый комплекс услуг для западной части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проекта развития Новосибирской агломерации с целью регулирования ее дальнейшего развития и улучшения экологической ситуации;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 xml:space="preserve">развитие межрайонных социально-культурных центров, предполагающее аккумуляцию значительных средств, приоритетно направляемых на их развитие, и разработка мер и стимулов участия сторон в этом развитии - на базе </w:t>
      </w:r>
      <w:proofErr w:type="spellStart"/>
      <w:r w:rsidRPr="00AF7887">
        <w:rPr>
          <w:rFonts w:ascii="Calibri" w:hAnsi="Calibri" w:cs="Calibri"/>
        </w:rPr>
        <w:t>муниципально</w:t>
      </w:r>
      <w:proofErr w:type="spellEnd"/>
      <w:r w:rsidRPr="00AF7887">
        <w:rPr>
          <w:rFonts w:ascii="Calibri" w:hAnsi="Calibri" w:cs="Calibri"/>
        </w:rPr>
        <w:t>-частного и государственного партнерства на взаимовыгодных условиях;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оценка новых инвестиционных проектов, предлагаемых к реализации в Новосибирске, в рамках реализации жилищного строительства, формирования социально-культурной сферы;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рассмотрение возможности перехода к размещению новых жилых районов вне города Новосибирска, в благоприятных в экологическом отношении зонах, - в рамках реализации программы "Доступное жилье";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активное развитие земельного и жилищного рынков, приоритетное предоставление льготных кредитов и ссуд на приобретение жилья и других преференций, поддержка индивидуального жилищного строительства;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упрощение процедуры согласований, получения технических условий и разрешения на строительство.</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Ограничения градостроительного развития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По результатам анализа и комплексной оценки территории, с учетом предложений по развитию Новосибирска, других центров, установлен ряд градостроительных ограничений в форме запрета, жесткой и строгой регламентации, режима предупреждения и контроля и ограничения определенных видов деятельности, соблюдения особого режима использования территории - на территории городов, в зонах с критической экологической обстановкой, в охранных зонах памятников архитектуры, на территориях сосредоточения объектов археологического наследия.</w:t>
      </w:r>
      <w:proofErr w:type="gramEnd"/>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2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Целевые программы направлены на осуществление комплекса мер реализации градостроительных решений определенными сочетаниями отраслевых, отраслевыми или территориально локализованными мерами.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Реализация целевых программ - см. </w:t>
      </w:r>
      <w:hyperlink r:id="rId27" w:history="1">
        <w:r w:rsidRPr="00AF7887">
          <w:rPr>
            <w:rFonts w:ascii="Calibri" w:hAnsi="Calibri" w:cs="Calibri"/>
          </w:rPr>
          <w:t>пункт 12</w:t>
        </w:r>
      </w:hyperlink>
      <w:r w:rsidRPr="00AF7887">
        <w:rPr>
          <w:rFonts w:ascii="Calibri" w:hAnsi="Calibri" w:cs="Calibri"/>
        </w:rPr>
        <w:t xml:space="preserve"> "Действующие и предлагаемые целевые программы".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7. Мероприятия по освоению природно-ресурсного</w:t>
      </w:r>
    </w:p>
    <w:p w:rsidR="00AF7887" w:rsidRPr="00AF7887" w:rsidRDefault="00AF7887">
      <w:pPr>
        <w:autoSpaceDE w:val="0"/>
        <w:autoSpaceDN w:val="0"/>
        <w:adjustRightInd w:val="0"/>
        <w:spacing w:after="0" w:line="240" w:lineRule="auto"/>
        <w:jc w:val="center"/>
        <w:rPr>
          <w:rFonts w:ascii="Calibri" w:hAnsi="Calibri" w:cs="Calibri"/>
        </w:rPr>
      </w:pPr>
      <w:r w:rsidRPr="00AF7887">
        <w:rPr>
          <w:rFonts w:ascii="Calibri" w:hAnsi="Calibri" w:cs="Calibri"/>
        </w:rPr>
        <w:t>потенциала, сохранению природной среды и</w:t>
      </w:r>
    </w:p>
    <w:p w:rsidR="00AF7887" w:rsidRPr="00AF7887" w:rsidRDefault="00AF7887">
      <w:pPr>
        <w:autoSpaceDE w:val="0"/>
        <w:autoSpaceDN w:val="0"/>
        <w:adjustRightInd w:val="0"/>
        <w:spacing w:after="0" w:line="240" w:lineRule="auto"/>
        <w:jc w:val="center"/>
        <w:rPr>
          <w:rFonts w:ascii="Calibri" w:hAnsi="Calibri" w:cs="Calibri"/>
        </w:rPr>
      </w:pPr>
      <w:r w:rsidRPr="00AF7887">
        <w:rPr>
          <w:rFonts w:ascii="Calibri" w:hAnsi="Calibri" w:cs="Calibri"/>
        </w:rPr>
        <w:t>поддержанию экологического равновесия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основаны на предложениях по планированию с учетом реализации приоритетных национальных проектов на основе согласования вопросов их пространственного представления и развития в намечаемом комплексе территориальных зон и основных объектов.</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освоению природно-ресурсного потенциала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Минерально-сырьевые ресурсы: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постановка масштабных поисковых работ на элювиальные россыпи золота (</w:t>
      </w:r>
      <w:proofErr w:type="spellStart"/>
      <w:r w:rsidRPr="00AF7887">
        <w:rPr>
          <w:rFonts w:ascii="Calibri" w:hAnsi="Calibri" w:cs="Calibri"/>
        </w:rPr>
        <w:t>кор</w:t>
      </w:r>
      <w:proofErr w:type="spellEnd"/>
      <w:r w:rsidRPr="00AF7887">
        <w:rPr>
          <w:rFonts w:ascii="Calibri" w:hAnsi="Calibri" w:cs="Calibri"/>
        </w:rPr>
        <w:t xml:space="preserve"> выветривания) и оценка золотоносности техногенных россыпей;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организация цикла </w:t>
      </w:r>
      <w:proofErr w:type="spellStart"/>
      <w:r w:rsidRPr="00AF7887">
        <w:rPr>
          <w:rFonts w:ascii="Calibri" w:hAnsi="Calibri" w:cs="Calibri"/>
        </w:rPr>
        <w:t>ревизионно</w:t>
      </w:r>
      <w:proofErr w:type="spellEnd"/>
      <w:r w:rsidRPr="00AF7887">
        <w:rPr>
          <w:rFonts w:ascii="Calibri" w:hAnsi="Calibri" w:cs="Calibri"/>
        </w:rPr>
        <w:t>-оценочных работ для определения прогнозных запасов и направлений поиска коренных месторождений золота (</w:t>
      </w:r>
      <w:proofErr w:type="spellStart"/>
      <w:r w:rsidRPr="00AF7887">
        <w:rPr>
          <w:rFonts w:ascii="Calibri" w:hAnsi="Calibri" w:cs="Calibri"/>
        </w:rPr>
        <w:t>Маслянинский</w:t>
      </w:r>
      <w:proofErr w:type="spellEnd"/>
      <w:r w:rsidRPr="00AF7887">
        <w:rPr>
          <w:rFonts w:ascii="Calibri" w:hAnsi="Calibri" w:cs="Calibri"/>
        </w:rPr>
        <w:t xml:space="preserve"> и Тогучинский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Земельные ресурсы: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корректировка размещения сельскохозяйственных культур (Куйбышево-</w:t>
      </w:r>
      <w:proofErr w:type="spellStart"/>
      <w:r w:rsidRPr="00AF7887">
        <w:rPr>
          <w:rFonts w:ascii="Calibri" w:hAnsi="Calibri" w:cs="Calibri"/>
        </w:rPr>
        <w:t>Барабинский</w:t>
      </w:r>
      <w:proofErr w:type="spellEnd"/>
      <w:r w:rsidRPr="00AF7887">
        <w:rPr>
          <w:rFonts w:ascii="Calibri" w:hAnsi="Calibri" w:cs="Calibri"/>
        </w:rPr>
        <w:t xml:space="preserve"> планировочный район, Татарский подрайон и восточный планировочный район - твердые сорта пшеницы, технические культуры);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развитие сельского хозяйства на юге области при строгом выполнении </w:t>
      </w:r>
      <w:proofErr w:type="spellStart"/>
      <w:r w:rsidRPr="00AF7887">
        <w:rPr>
          <w:rFonts w:ascii="Calibri" w:hAnsi="Calibri" w:cs="Calibri"/>
        </w:rPr>
        <w:t>противодефляционных</w:t>
      </w:r>
      <w:proofErr w:type="spellEnd"/>
      <w:r w:rsidRPr="00AF7887">
        <w:rPr>
          <w:rFonts w:ascii="Calibri" w:hAnsi="Calibri" w:cs="Calibri"/>
        </w:rPr>
        <w:t xml:space="preserve"> мер;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реализация системы противоэрозионных мер в восточной части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Лесные ресурсы: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более полное освоение ресурсов расчетной лесосеки (</w:t>
      </w:r>
      <w:proofErr w:type="spellStart"/>
      <w:r w:rsidRPr="00AF7887">
        <w:rPr>
          <w:rFonts w:ascii="Calibri" w:hAnsi="Calibri" w:cs="Calibri"/>
        </w:rPr>
        <w:t>Кыштовский</w:t>
      </w:r>
      <w:proofErr w:type="spellEnd"/>
      <w:r w:rsidRPr="00AF7887">
        <w:rPr>
          <w:rFonts w:ascii="Calibri" w:hAnsi="Calibri" w:cs="Calibri"/>
        </w:rPr>
        <w:t xml:space="preserve">, </w:t>
      </w:r>
      <w:proofErr w:type="gramStart"/>
      <w:r w:rsidRPr="00AF7887">
        <w:rPr>
          <w:rFonts w:ascii="Calibri" w:hAnsi="Calibri" w:cs="Calibri"/>
        </w:rPr>
        <w:t>Северный</w:t>
      </w:r>
      <w:proofErr w:type="gramEnd"/>
      <w:r w:rsidRPr="00AF7887">
        <w:rPr>
          <w:rFonts w:ascii="Calibri" w:hAnsi="Calibri" w:cs="Calibri"/>
        </w:rPr>
        <w:t xml:space="preserve">, </w:t>
      </w:r>
      <w:proofErr w:type="spellStart"/>
      <w:r w:rsidRPr="00AF7887">
        <w:rPr>
          <w:rFonts w:ascii="Calibri" w:hAnsi="Calibri" w:cs="Calibri"/>
        </w:rPr>
        <w:t>Убинский</w:t>
      </w:r>
      <w:proofErr w:type="spellEnd"/>
      <w:r w:rsidRPr="00AF7887">
        <w:rPr>
          <w:rFonts w:ascii="Calibri" w:hAnsi="Calibri" w:cs="Calibri"/>
        </w:rPr>
        <w:t xml:space="preserve">, </w:t>
      </w:r>
      <w:proofErr w:type="spellStart"/>
      <w:r w:rsidRPr="00AF7887">
        <w:rPr>
          <w:rFonts w:ascii="Calibri" w:hAnsi="Calibri" w:cs="Calibri"/>
        </w:rPr>
        <w:t>Колыванский</w:t>
      </w:r>
      <w:proofErr w:type="spellEnd"/>
      <w:r w:rsidRPr="00AF7887">
        <w:rPr>
          <w:rFonts w:ascii="Calibri" w:hAnsi="Calibri" w:cs="Calibri"/>
        </w:rPr>
        <w:t xml:space="preserve">, Тогучинский и </w:t>
      </w:r>
      <w:proofErr w:type="spellStart"/>
      <w:r w:rsidRPr="00AF7887">
        <w:rPr>
          <w:rFonts w:ascii="Calibri" w:hAnsi="Calibri" w:cs="Calibri"/>
        </w:rPr>
        <w:t>Маслянинский</w:t>
      </w:r>
      <w:proofErr w:type="spellEnd"/>
      <w:r w:rsidRPr="00AF7887">
        <w:rPr>
          <w:rFonts w:ascii="Calibri" w:hAnsi="Calibri" w:cs="Calibri"/>
        </w:rPr>
        <w:t xml:space="preserve">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Ресурсы лесного промысла: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освоение запасов промысловых (нелесных) ресурсов (преимущественно северные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Рыбные ресурсы: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зарыбление водоемов молодью сазана (карпа) и пелядью в необходимых количествах, внедрение в поликультуру новых видов (в первую очередь растительноядных рыб и </w:t>
      </w:r>
      <w:proofErr w:type="spellStart"/>
      <w:r w:rsidRPr="00AF7887">
        <w:rPr>
          <w:rFonts w:ascii="Calibri" w:hAnsi="Calibri" w:cs="Calibri"/>
        </w:rPr>
        <w:t>буффало</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интенсификации промысла на </w:t>
      </w:r>
      <w:proofErr w:type="spellStart"/>
      <w:r w:rsidRPr="00AF7887">
        <w:rPr>
          <w:rFonts w:ascii="Calibri" w:hAnsi="Calibri" w:cs="Calibri"/>
        </w:rPr>
        <w:t>рыбохозяйственных</w:t>
      </w:r>
      <w:proofErr w:type="spellEnd"/>
      <w:r w:rsidRPr="00AF7887">
        <w:rPr>
          <w:rFonts w:ascii="Calibri" w:hAnsi="Calibri" w:cs="Calibri"/>
        </w:rPr>
        <w:t xml:space="preserve"> водоемах за счет освоения недоиспользуемых рыбных запасов (</w:t>
      </w:r>
      <w:proofErr w:type="spellStart"/>
      <w:r w:rsidRPr="00AF7887">
        <w:rPr>
          <w:rFonts w:ascii="Calibri" w:hAnsi="Calibri" w:cs="Calibri"/>
        </w:rPr>
        <w:t>Чистоозерный</w:t>
      </w:r>
      <w:proofErr w:type="spellEnd"/>
      <w:r w:rsidRPr="00AF7887">
        <w:rPr>
          <w:rFonts w:ascii="Calibri" w:hAnsi="Calibri" w:cs="Calibri"/>
        </w:rPr>
        <w:t xml:space="preserve">, </w:t>
      </w:r>
      <w:proofErr w:type="spellStart"/>
      <w:r w:rsidRPr="00AF7887">
        <w:rPr>
          <w:rFonts w:ascii="Calibri" w:hAnsi="Calibri" w:cs="Calibri"/>
        </w:rPr>
        <w:t>Чановский</w:t>
      </w:r>
      <w:proofErr w:type="spellEnd"/>
      <w:r w:rsidRPr="00AF7887">
        <w:rPr>
          <w:rFonts w:ascii="Calibri" w:hAnsi="Calibri" w:cs="Calibri"/>
        </w:rPr>
        <w:t xml:space="preserve">, </w:t>
      </w:r>
      <w:proofErr w:type="spellStart"/>
      <w:r w:rsidRPr="00AF7887">
        <w:rPr>
          <w:rFonts w:ascii="Calibri" w:hAnsi="Calibri" w:cs="Calibri"/>
        </w:rPr>
        <w:t>Барабинский</w:t>
      </w:r>
      <w:proofErr w:type="spellEnd"/>
      <w:r w:rsidRPr="00AF7887">
        <w:rPr>
          <w:rFonts w:ascii="Calibri" w:hAnsi="Calibri" w:cs="Calibri"/>
        </w:rPr>
        <w:t xml:space="preserve">, </w:t>
      </w:r>
      <w:proofErr w:type="spellStart"/>
      <w:r w:rsidRPr="00AF7887">
        <w:rPr>
          <w:rFonts w:ascii="Calibri" w:hAnsi="Calibri" w:cs="Calibri"/>
        </w:rPr>
        <w:t>Здвинский</w:t>
      </w:r>
      <w:proofErr w:type="spellEnd"/>
      <w:r w:rsidRPr="00AF7887">
        <w:rPr>
          <w:rFonts w:ascii="Calibri" w:hAnsi="Calibri" w:cs="Calibri"/>
        </w:rPr>
        <w:t xml:space="preserve">, </w:t>
      </w:r>
      <w:proofErr w:type="spellStart"/>
      <w:r w:rsidRPr="00AF7887">
        <w:rPr>
          <w:rFonts w:ascii="Calibri" w:hAnsi="Calibri" w:cs="Calibri"/>
        </w:rPr>
        <w:t>Убинский</w:t>
      </w:r>
      <w:proofErr w:type="spellEnd"/>
      <w:r w:rsidRPr="00AF7887">
        <w:rPr>
          <w:rFonts w:ascii="Calibri" w:hAnsi="Calibri" w:cs="Calibri"/>
        </w:rPr>
        <w:t xml:space="preserve">, </w:t>
      </w:r>
      <w:proofErr w:type="spellStart"/>
      <w:r w:rsidRPr="00AF7887">
        <w:rPr>
          <w:rFonts w:ascii="Calibri" w:hAnsi="Calibri" w:cs="Calibri"/>
        </w:rPr>
        <w:t>Каргатский</w:t>
      </w:r>
      <w:proofErr w:type="spellEnd"/>
      <w:r w:rsidRPr="00AF7887">
        <w:rPr>
          <w:rFonts w:ascii="Calibri" w:hAnsi="Calibri" w:cs="Calibri"/>
        </w:rPr>
        <w:t xml:space="preserve"> и </w:t>
      </w:r>
      <w:proofErr w:type="spellStart"/>
      <w:r w:rsidRPr="00AF7887">
        <w:rPr>
          <w:rFonts w:ascii="Calibri" w:hAnsi="Calibri" w:cs="Calibri"/>
        </w:rPr>
        <w:t>Купинский</w:t>
      </w:r>
      <w:proofErr w:type="spellEnd"/>
      <w:r w:rsidRPr="00AF7887">
        <w:rPr>
          <w:rFonts w:ascii="Calibri" w:hAnsi="Calibri" w:cs="Calibri"/>
        </w:rPr>
        <w:t xml:space="preserve">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включение в оборот водоемов, в настоящее время не осваиваемых промыслом (</w:t>
      </w:r>
      <w:proofErr w:type="spellStart"/>
      <w:r w:rsidRPr="00AF7887">
        <w:rPr>
          <w:rFonts w:ascii="Calibri" w:hAnsi="Calibri" w:cs="Calibri"/>
        </w:rPr>
        <w:t>Кыштовский</w:t>
      </w:r>
      <w:proofErr w:type="spellEnd"/>
      <w:r w:rsidRPr="00AF7887">
        <w:rPr>
          <w:rFonts w:ascii="Calibri" w:hAnsi="Calibri" w:cs="Calibri"/>
        </w:rPr>
        <w:t xml:space="preserve">, </w:t>
      </w:r>
      <w:proofErr w:type="spellStart"/>
      <w:r w:rsidRPr="00AF7887">
        <w:rPr>
          <w:rFonts w:ascii="Calibri" w:hAnsi="Calibri" w:cs="Calibri"/>
        </w:rPr>
        <w:t>Каргатский</w:t>
      </w:r>
      <w:proofErr w:type="spellEnd"/>
      <w:r w:rsidRPr="00AF7887">
        <w:rPr>
          <w:rFonts w:ascii="Calibri" w:hAnsi="Calibri" w:cs="Calibri"/>
        </w:rPr>
        <w:t xml:space="preserve">, </w:t>
      </w:r>
      <w:proofErr w:type="spellStart"/>
      <w:r w:rsidRPr="00AF7887">
        <w:rPr>
          <w:rFonts w:ascii="Calibri" w:hAnsi="Calibri" w:cs="Calibri"/>
        </w:rPr>
        <w:t>Барабинский</w:t>
      </w:r>
      <w:proofErr w:type="spellEnd"/>
      <w:r w:rsidRPr="00AF7887">
        <w:rPr>
          <w:rFonts w:ascii="Calibri" w:hAnsi="Calibri" w:cs="Calibri"/>
        </w:rPr>
        <w:t xml:space="preserve">, </w:t>
      </w:r>
      <w:proofErr w:type="spellStart"/>
      <w:r w:rsidRPr="00AF7887">
        <w:rPr>
          <w:rFonts w:ascii="Calibri" w:hAnsi="Calibri" w:cs="Calibri"/>
        </w:rPr>
        <w:t>Здвинский</w:t>
      </w:r>
      <w:proofErr w:type="spellEnd"/>
      <w:r w:rsidRPr="00AF7887">
        <w:rPr>
          <w:rFonts w:ascii="Calibri" w:hAnsi="Calibri" w:cs="Calibri"/>
        </w:rPr>
        <w:t xml:space="preserve">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развитие </w:t>
      </w:r>
      <w:proofErr w:type="spellStart"/>
      <w:r w:rsidRPr="00AF7887">
        <w:rPr>
          <w:rFonts w:ascii="Calibri" w:hAnsi="Calibri" w:cs="Calibri"/>
        </w:rPr>
        <w:t>рыбохозяйственной</w:t>
      </w:r>
      <w:proofErr w:type="spellEnd"/>
      <w:r w:rsidRPr="00AF7887">
        <w:rPr>
          <w:rFonts w:ascii="Calibri" w:hAnsi="Calibri" w:cs="Calibri"/>
        </w:rPr>
        <w:t xml:space="preserve"> деятельности на мелких естественных водоемах (преимущественно западные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восстановление многочисленных прудовых хозяйств (преимущественно восточные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Ресурсно-рекреационный потенциал: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проектируемых рекреационных зон (</w:t>
      </w:r>
      <w:proofErr w:type="gramStart"/>
      <w:r w:rsidRPr="00AF7887">
        <w:rPr>
          <w:rFonts w:ascii="Calibri" w:hAnsi="Calibri" w:cs="Calibri"/>
        </w:rPr>
        <w:t>Ордынской</w:t>
      </w:r>
      <w:proofErr w:type="gramEnd"/>
      <w:r w:rsidRPr="00AF7887">
        <w:rPr>
          <w:rFonts w:ascii="Calibri" w:hAnsi="Calibri" w:cs="Calibri"/>
        </w:rPr>
        <w:t xml:space="preserve">, </w:t>
      </w:r>
      <w:proofErr w:type="spellStart"/>
      <w:r w:rsidRPr="00AF7887">
        <w:rPr>
          <w:rFonts w:ascii="Calibri" w:hAnsi="Calibri" w:cs="Calibri"/>
        </w:rPr>
        <w:t>Тогучинской</w:t>
      </w:r>
      <w:proofErr w:type="spellEnd"/>
      <w:r w:rsidRPr="00AF7887">
        <w:rPr>
          <w:rFonts w:ascii="Calibri" w:hAnsi="Calibri" w:cs="Calibri"/>
        </w:rPr>
        <w:t xml:space="preserve">, </w:t>
      </w:r>
      <w:proofErr w:type="spellStart"/>
      <w:r w:rsidRPr="00AF7887">
        <w:rPr>
          <w:rFonts w:ascii="Calibri" w:hAnsi="Calibri" w:cs="Calibri"/>
        </w:rPr>
        <w:t>Маслянинской</w:t>
      </w:r>
      <w:proofErr w:type="spellEnd"/>
      <w:r w:rsidRPr="00AF7887">
        <w:rPr>
          <w:rFonts w:ascii="Calibri" w:hAnsi="Calibri" w:cs="Calibri"/>
        </w:rPr>
        <w:t xml:space="preserve">, </w:t>
      </w:r>
      <w:proofErr w:type="spellStart"/>
      <w:r w:rsidRPr="00AF7887">
        <w:rPr>
          <w:rFonts w:ascii="Calibri" w:hAnsi="Calibri" w:cs="Calibri"/>
        </w:rPr>
        <w:t>Сузунской</w:t>
      </w:r>
      <w:proofErr w:type="spellEnd"/>
      <w:r w:rsidRPr="00AF7887">
        <w:rPr>
          <w:rFonts w:ascii="Calibri" w:hAnsi="Calibri" w:cs="Calibri"/>
        </w:rPr>
        <w:t xml:space="preserve">, </w:t>
      </w:r>
      <w:proofErr w:type="spellStart"/>
      <w:r w:rsidRPr="00AF7887">
        <w:rPr>
          <w:rFonts w:ascii="Calibri" w:hAnsi="Calibri" w:cs="Calibri"/>
        </w:rPr>
        <w:t>Доволенской</w:t>
      </w:r>
      <w:proofErr w:type="spellEnd"/>
      <w:r w:rsidRPr="00AF7887">
        <w:rPr>
          <w:rFonts w:ascii="Calibri" w:hAnsi="Calibri" w:cs="Calibri"/>
        </w:rPr>
        <w:t xml:space="preserve"> и Татарско-</w:t>
      </w:r>
      <w:proofErr w:type="spellStart"/>
      <w:r w:rsidRPr="00AF7887">
        <w:rPr>
          <w:rFonts w:ascii="Calibri" w:hAnsi="Calibri" w:cs="Calibri"/>
        </w:rPr>
        <w:t>Усть</w:t>
      </w:r>
      <w:proofErr w:type="spellEnd"/>
      <w:r w:rsidRPr="00AF7887">
        <w:rPr>
          <w:rFonts w:ascii="Calibri" w:hAnsi="Calibri" w:cs="Calibri"/>
        </w:rPr>
        <w:t>-</w:t>
      </w:r>
      <w:proofErr w:type="spellStart"/>
      <w:r w:rsidRPr="00AF7887">
        <w:rPr>
          <w:rFonts w:ascii="Calibri" w:hAnsi="Calibri" w:cs="Calibri"/>
        </w:rPr>
        <w:t>Таркской</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организации инфраструктуры для охраны природы и воспроизводства биосферных ресурсов</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биосферной компоненты природно-хозяйственного комплекса Новосибирской области приоритетно по ряду причин, основные из них следующие: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географическое положение области и значительные масштабы территории делают ее ответственной за качество и состояние биосферного потенциала Западно-Сибирского региона;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рекреационного комплекса области невозможно без совершенствования природоохранной инфраструктуры и опережающего развития ее биосферного потенциала;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ответственность всех ветвей власти области перед мировым сообществом и Правительством России за сохранение имеющегося на ее территории биологического разнообразия, в том числе </w:t>
      </w:r>
      <w:proofErr w:type="spellStart"/>
      <w:r w:rsidRPr="00AF7887">
        <w:rPr>
          <w:rFonts w:ascii="Calibri" w:hAnsi="Calibri" w:cs="Calibri"/>
        </w:rPr>
        <w:t>краснокнижных</w:t>
      </w:r>
      <w:proofErr w:type="spellEnd"/>
      <w:r w:rsidRPr="00AF7887">
        <w:rPr>
          <w:rFonts w:ascii="Calibri" w:hAnsi="Calibri" w:cs="Calibri"/>
        </w:rPr>
        <w:t xml:space="preserve"> видов животных и растений, защищенных международными и федеральными нормативными актами и законами.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системе особо охраняемых природных территорий Новосибирской области в настоящее время имеются существенные пробелы, в их структуре нет ни одного заповедника, национального или природного парка.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Планируемая пространственная организация системы особо охраняемых природных территорий области, предложенная специалистами Института геоэкологии РАН, включает: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заказники: "</w:t>
      </w:r>
      <w:proofErr w:type="spellStart"/>
      <w:r w:rsidRPr="00AF7887">
        <w:rPr>
          <w:rFonts w:ascii="Calibri" w:hAnsi="Calibri" w:cs="Calibri"/>
        </w:rPr>
        <w:t>Кирзинский</w:t>
      </w:r>
      <w:proofErr w:type="spellEnd"/>
      <w:r w:rsidRPr="00AF7887">
        <w:rPr>
          <w:rFonts w:ascii="Calibri" w:hAnsi="Calibri" w:cs="Calibri"/>
        </w:rPr>
        <w:t>", "</w:t>
      </w:r>
      <w:proofErr w:type="spellStart"/>
      <w:r w:rsidRPr="00AF7887">
        <w:rPr>
          <w:rFonts w:ascii="Calibri" w:hAnsi="Calibri" w:cs="Calibri"/>
        </w:rPr>
        <w:t>Здвинский</w:t>
      </w:r>
      <w:proofErr w:type="spellEnd"/>
      <w:r w:rsidRPr="00AF7887">
        <w:rPr>
          <w:rFonts w:ascii="Calibri" w:hAnsi="Calibri" w:cs="Calibri"/>
        </w:rPr>
        <w:t>", "Майское утро" и "</w:t>
      </w:r>
      <w:proofErr w:type="spellStart"/>
      <w:r w:rsidRPr="00AF7887">
        <w:rPr>
          <w:rFonts w:ascii="Calibri" w:hAnsi="Calibri" w:cs="Calibri"/>
        </w:rPr>
        <w:t>Юдинский</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абзац утратил силу. - </w:t>
      </w:r>
      <w:hyperlink r:id="rId28" w:history="1">
        <w:r w:rsidRPr="00AF7887">
          <w:rPr>
            <w:rFonts w:ascii="Calibri" w:hAnsi="Calibri" w:cs="Calibri"/>
          </w:rPr>
          <w:t>Постановление</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Особо охраняемые природные территории (ООПТ) предназначены для сохранения типичных и уникальных природных ландшафтов, разнообразия животного и растительного мира, охраны объектов природного и культурного наследия.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Меры достижения поставленных целей организации инфраструктуры для охраны природы и воспроизводства биосферных ресурсов</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29"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Для охраны природы и воспроизводства биосферных ресурсов предлагается формирование на базе существующих особо охраняемых природных территорий и защитных лесов более развитой их системы с последующим образованием природно-экологического каркаса области с целью решения проблем охраны и воспроизводства потенциала биосферных ресурсов и повышения устойчивости ее территории в целом.</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Ограничения градостроительного развития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 результатам комплексной оценки территории, анализа серии тематических природно-ресурсных и экологических ГИС-карт, с учетом обоснованных предложений целого ряда организаций Новосибирской области, установлен ряд природно-экологических градостроительных ограничений и предложены меры по стабилизации социально-экологической обстановки в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Градостроительное развитие.</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Новосибирско-Колыванский</w:t>
      </w:r>
      <w:proofErr w:type="spellEnd"/>
      <w:r w:rsidRPr="00AF7887">
        <w:rPr>
          <w:rFonts w:ascii="Calibri" w:hAnsi="Calibri" w:cs="Calibri"/>
        </w:rPr>
        <w:t xml:space="preserve"> экологически проблемный ареал: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запрет и ограничение на </w:t>
      </w:r>
      <w:proofErr w:type="gramStart"/>
      <w:r w:rsidRPr="00AF7887">
        <w:rPr>
          <w:rFonts w:ascii="Calibri" w:hAnsi="Calibri" w:cs="Calibri"/>
        </w:rPr>
        <w:t>размещение</w:t>
      </w:r>
      <w:proofErr w:type="gramEnd"/>
      <w:r w:rsidRPr="00AF7887">
        <w:rPr>
          <w:rFonts w:ascii="Calibri" w:hAnsi="Calibri" w:cs="Calibri"/>
        </w:rPr>
        <w:t xml:space="preserve"> и развитие экологически опасных и вредных предприятий и на использование </w:t>
      </w:r>
      <w:proofErr w:type="spellStart"/>
      <w:r w:rsidRPr="00AF7887">
        <w:rPr>
          <w:rFonts w:ascii="Calibri" w:hAnsi="Calibri" w:cs="Calibri"/>
        </w:rPr>
        <w:t>ресурсоразрушающих</w:t>
      </w:r>
      <w:proofErr w:type="spellEnd"/>
      <w:r w:rsidRPr="00AF7887">
        <w:rPr>
          <w:rFonts w:ascii="Calibri" w:hAnsi="Calibri" w:cs="Calibri"/>
        </w:rPr>
        <w:t xml:space="preserve"> технологий;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программы и реализация мероприятий по оздоровлению социально-экологической обстановки в ареале;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полная дезактивация территории в пределах населенных пунктов.</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Новосибирско-Искитимский</w:t>
      </w:r>
      <w:proofErr w:type="spellEnd"/>
      <w:r w:rsidRPr="00AF7887">
        <w:rPr>
          <w:rFonts w:ascii="Calibri" w:hAnsi="Calibri" w:cs="Calibri"/>
        </w:rPr>
        <w:t xml:space="preserve"> экологически проблемный ареал: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запрет и ограничение на </w:t>
      </w:r>
      <w:proofErr w:type="gramStart"/>
      <w:r w:rsidRPr="00AF7887">
        <w:rPr>
          <w:rFonts w:ascii="Calibri" w:hAnsi="Calibri" w:cs="Calibri"/>
        </w:rPr>
        <w:t>размещение</w:t>
      </w:r>
      <w:proofErr w:type="gramEnd"/>
      <w:r w:rsidRPr="00AF7887">
        <w:rPr>
          <w:rFonts w:ascii="Calibri" w:hAnsi="Calibri" w:cs="Calibri"/>
        </w:rPr>
        <w:t xml:space="preserve"> и развитие экологически опасных и вредных предприятий и на использование </w:t>
      </w:r>
      <w:proofErr w:type="spellStart"/>
      <w:r w:rsidRPr="00AF7887">
        <w:rPr>
          <w:rFonts w:ascii="Calibri" w:hAnsi="Calibri" w:cs="Calibri"/>
        </w:rPr>
        <w:t>ресурсоразрушающих</w:t>
      </w:r>
      <w:proofErr w:type="spellEnd"/>
      <w:r w:rsidRPr="00AF7887">
        <w:rPr>
          <w:rFonts w:ascii="Calibri" w:hAnsi="Calibri" w:cs="Calibri"/>
        </w:rPr>
        <w:t xml:space="preserve"> технологий;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перепрофилирование с целью перехода на экологически чистые технологии, в крайнем случае - закрытие или вынос за пределы ареала вредных и экологически опасных производств;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снижение объемов выбросов от мобильных источников (прежде всего за счет организации движения).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Татарско-</w:t>
      </w:r>
      <w:proofErr w:type="spellStart"/>
      <w:r w:rsidRPr="00AF7887">
        <w:rPr>
          <w:rFonts w:ascii="Calibri" w:hAnsi="Calibri" w:cs="Calibri"/>
        </w:rPr>
        <w:t>Усть</w:t>
      </w:r>
      <w:proofErr w:type="spellEnd"/>
      <w:r w:rsidRPr="00AF7887">
        <w:rPr>
          <w:rFonts w:ascii="Calibri" w:hAnsi="Calibri" w:cs="Calibri"/>
        </w:rPr>
        <w:t>-</w:t>
      </w:r>
      <w:proofErr w:type="spellStart"/>
      <w:r w:rsidRPr="00AF7887">
        <w:rPr>
          <w:rFonts w:ascii="Calibri" w:hAnsi="Calibri" w:cs="Calibri"/>
        </w:rPr>
        <w:t>Таркский</w:t>
      </w:r>
      <w:proofErr w:type="spellEnd"/>
      <w:r w:rsidRPr="00AF7887">
        <w:rPr>
          <w:rFonts w:ascii="Calibri" w:hAnsi="Calibri" w:cs="Calibri"/>
        </w:rPr>
        <w:t xml:space="preserve"> экологически проблемный ареал: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запрет и ограничение на </w:t>
      </w:r>
      <w:proofErr w:type="gramStart"/>
      <w:r w:rsidRPr="00AF7887">
        <w:rPr>
          <w:rFonts w:ascii="Calibri" w:hAnsi="Calibri" w:cs="Calibri"/>
        </w:rPr>
        <w:t>размещение</w:t>
      </w:r>
      <w:proofErr w:type="gramEnd"/>
      <w:r w:rsidRPr="00AF7887">
        <w:rPr>
          <w:rFonts w:ascii="Calibri" w:hAnsi="Calibri" w:cs="Calibri"/>
        </w:rPr>
        <w:t xml:space="preserve"> и развитие экологически опасных и вредных предприятий и на использование </w:t>
      </w:r>
      <w:proofErr w:type="spellStart"/>
      <w:r w:rsidRPr="00AF7887">
        <w:rPr>
          <w:rFonts w:ascii="Calibri" w:hAnsi="Calibri" w:cs="Calibri"/>
        </w:rPr>
        <w:t>ресурсоразрушающих</w:t>
      </w:r>
      <w:proofErr w:type="spellEnd"/>
      <w:r w:rsidRPr="00AF7887">
        <w:rPr>
          <w:rFonts w:ascii="Calibri" w:hAnsi="Calibri" w:cs="Calibri"/>
        </w:rPr>
        <w:t xml:space="preserve"> технологий;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реализация мероприятий по снижению объемов выбросов в воздушный бассейн;</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воспроизводство </w:t>
      </w:r>
      <w:proofErr w:type="spellStart"/>
      <w:r w:rsidRPr="00AF7887">
        <w:rPr>
          <w:rFonts w:ascii="Calibri" w:hAnsi="Calibri" w:cs="Calibri"/>
        </w:rPr>
        <w:t>средозащитных</w:t>
      </w:r>
      <w:proofErr w:type="spellEnd"/>
      <w:r w:rsidRPr="00AF7887">
        <w:rPr>
          <w:rFonts w:ascii="Calibri" w:hAnsi="Calibri" w:cs="Calibri"/>
        </w:rPr>
        <w:t xml:space="preserve"> и </w:t>
      </w:r>
      <w:proofErr w:type="spellStart"/>
      <w:r w:rsidRPr="00AF7887">
        <w:rPr>
          <w:rFonts w:ascii="Calibri" w:hAnsi="Calibri" w:cs="Calibri"/>
        </w:rPr>
        <w:t>средообразующих</w:t>
      </w:r>
      <w:proofErr w:type="spellEnd"/>
      <w:r w:rsidRPr="00AF7887">
        <w:rPr>
          <w:rFonts w:ascii="Calibri" w:hAnsi="Calibri" w:cs="Calibri"/>
        </w:rPr>
        <w:t xml:space="preserve"> лесных насаждений.</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Куйбышевско-Барабинский</w:t>
      </w:r>
      <w:proofErr w:type="spellEnd"/>
      <w:r w:rsidRPr="00AF7887">
        <w:rPr>
          <w:rFonts w:ascii="Calibri" w:hAnsi="Calibri" w:cs="Calibri"/>
        </w:rPr>
        <w:t xml:space="preserve"> экологически проблемный ареал: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запрет и ограничение на </w:t>
      </w:r>
      <w:proofErr w:type="gramStart"/>
      <w:r w:rsidRPr="00AF7887">
        <w:rPr>
          <w:rFonts w:ascii="Calibri" w:hAnsi="Calibri" w:cs="Calibri"/>
        </w:rPr>
        <w:t>размещение</w:t>
      </w:r>
      <w:proofErr w:type="gramEnd"/>
      <w:r w:rsidRPr="00AF7887">
        <w:rPr>
          <w:rFonts w:ascii="Calibri" w:hAnsi="Calibri" w:cs="Calibri"/>
        </w:rPr>
        <w:t xml:space="preserve"> и развитие экологически опасных и вредных предприятий и на использование </w:t>
      </w:r>
      <w:proofErr w:type="spellStart"/>
      <w:r w:rsidRPr="00AF7887">
        <w:rPr>
          <w:rFonts w:ascii="Calibri" w:hAnsi="Calibri" w:cs="Calibri"/>
        </w:rPr>
        <w:t>ресурсоразрушающих</w:t>
      </w:r>
      <w:proofErr w:type="spellEnd"/>
      <w:r w:rsidRPr="00AF7887">
        <w:rPr>
          <w:rFonts w:ascii="Calibri" w:hAnsi="Calibri" w:cs="Calibri"/>
        </w:rPr>
        <w:t xml:space="preserve"> технологий;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реализация мероприятий по снижению объемов выбросов в воздушный бассейн;</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воспроизводство </w:t>
      </w:r>
      <w:proofErr w:type="spellStart"/>
      <w:r w:rsidRPr="00AF7887">
        <w:rPr>
          <w:rFonts w:ascii="Calibri" w:hAnsi="Calibri" w:cs="Calibri"/>
        </w:rPr>
        <w:t>средозащитных</w:t>
      </w:r>
      <w:proofErr w:type="spellEnd"/>
      <w:r w:rsidRPr="00AF7887">
        <w:rPr>
          <w:rFonts w:ascii="Calibri" w:hAnsi="Calibri" w:cs="Calibri"/>
        </w:rPr>
        <w:t xml:space="preserve"> и </w:t>
      </w:r>
      <w:proofErr w:type="spellStart"/>
      <w:r w:rsidRPr="00AF7887">
        <w:rPr>
          <w:rFonts w:ascii="Calibri" w:hAnsi="Calibri" w:cs="Calibri"/>
        </w:rPr>
        <w:t>средообразующих</w:t>
      </w:r>
      <w:proofErr w:type="spellEnd"/>
      <w:r w:rsidRPr="00AF7887">
        <w:rPr>
          <w:rFonts w:ascii="Calibri" w:hAnsi="Calibri" w:cs="Calibri"/>
        </w:rPr>
        <w:t xml:space="preserve"> лесных насаждений.</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Карасукско-Краснозерский</w:t>
      </w:r>
      <w:proofErr w:type="spellEnd"/>
      <w:r w:rsidRPr="00AF7887">
        <w:rPr>
          <w:rFonts w:ascii="Calibri" w:hAnsi="Calibri" w:cs="Calibri"/>
        </w:rPr>
        <w:t xml:space="preserve"> экологически проблемный ареал: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запрет и ограничение на </w:t>
      </w:r>
      <w:proofErr w:type="gramStart"/>
      <w:r w:rsidRPr="00AF7887">
        <w:rPr>
          <w:rFonts w:ascii="Calibri" w:hAnsi="Calibri" w:cs="Calibri"/>
        </w:rPr>
        <w:t>размещение</w:t>
      </w:r>
      <w:proofErr w:type="gramEnd"/>
      <w:r w:rsidRPr="00AF7887">
        <w:rPr>
          <w:rFonts w:ascii="Calibri" w:hAnsi="Calibri" w:cs="Calibri"/>
        </w:rPr>
        <w:t xml:space="preserve"> и развитие экологически опасных и вредных предприятий и на использование </w:t>
      </w:r>
      <w:proofErr w:type="spellStart"/>
      <w:r w:rsidRPr="00AF7887">
        <w:rPr>
          <w:rFonts w:ascii="Calibri" w:hAnsi="Calibri" w:cs="Calibri"/>
        </w:rPr>
        <w:t>ресурсоразрушающих</w:t>
      </w:r>
      <w:proofErr w:type="spellEnd"/>
      <w:r w:rsidRPr="00AF7887">
        <w:rPr>
          <w:rFonts w:ascii="Calibri" w:hAnsi="Calibri" w:cs="Calibri"/>
        </w:rPr>
        <w:t xml:space="preserve"> технологий;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реализация мероприятий по снижению объемов выбросов в воздушный бассейн;</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воспроизводство </w:t>
      </w:r>
      <w:proofErr w:type="spellStart"/>
      <w:r w:rsidRPr="00AF7887">
        <w:rPr>
          <w:rFonts w:ascii="Calibri" w:hAnsi="Calibri" w:cs="Calibri"/>
        </w:rPr>
        <w:t>средозащитных</w:t>
      </w:r>
      <w:proofErr w:type="spellEnd"/>
      <w:r w:rsidRPr="00AF7887">
        <w:rPr>
          <w:rFonts w:ascii="Calibri" w:hAnsi="Calibri" w:cs="Calibri"/>
        </w:rPr>
        <w:t xml:space="preserve"> и </w:t>
      </w:r>
      <w:proofErr w:type="spellStart"/>
      <w:r w:rsidRPr="00AF7887">
        <w:rPr>
          <w:rFonts w:ascii="Calibri" w:hAnsi="Calibri" w:cs="Calibri"/>
        </w:rPr>
        <w:t>средообразующих</w:t>
      </w:r>
      <w:proofErr w:type="spellEnd"/>
      <w:r w:rsidRPr="00AF7887">
        <w:rPr>
          <w:rFonts w:ascii="Calibri" w:hAnsi="Calibri" w:cs="Calibri"/>
        </w:rPr>
        <w:t xml:space="preserve"> лесных насаждений;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охрана и воспроизводство земель сельскохозяйственного назначения (борьба с дефляцией, засолением и потерей гумуса).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Болота со сплошными торфяниками большой мощности: учет особенностей этой зоны при проектировании и строительстве.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Зоны распространения пожароопасных грунтов (торфов): учет особенностей этой зоны при проектировании и строительстве, прежде всего при проектировании трассы газопровода высокого давления.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Область развития и распространения карстовых процессов: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нормативные инженерно-строительные ограничения.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Территории с высокой плотностью археологических памятников: запрет на строительство без согласования с надзорными органами, статус ограничений - федеральный.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Особо охраняемые природные территории (ООПТ): ограничения хозяйственной деятельности в соответствии с Федеральным </w:t>
      </w:r>
      <w:hyperlink r:id="rId30" w:history="1">
        <w:r w:rsidRPr="00AF7887">
          <w:rPr>
            <w:rFonts w:ascii="Calibri" w:hAnsi="Calibri" w:cs="Calibri"/>
          </w:rPr>
          <w:t>законом</w:t>
        </w:r>
      </w:hyperlink>
      <w:r w:rsidRPr="00AF7887">
        <w:rPr>
          <w:rFonts w:ascii="Calibri" w:hAnsi="Calibri" w:cs="Calibri"/>
        </w:rPr>
        <w:t xml:space="preserve"> от 10.01.2002 N 7-ФЗ "Об охране окружающей среды".</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31"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Лесопромышленное освоение.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 xml:space="preserve">Защитные леса, в том числе и ареалы распространения кедра: запрет на сплошные рубки в соответствии с </w:t>
      </w:r>
      <w:hyperlink r:id="rId32" w:history="1">
        <w:r w:rsidRPr="00AF7887">
          <w:rPr>
            <w:rFonts w:ascii="Calibri" w:hAnsi="Calibri" w:cs="Calibri"/>
          </w:rPr>
          <w:t>частью 1 статьи 17</w:t>
        </w:r>
      </w:hyperlink>
      <w:r w:rsidRPr="00AF7887">
        <w:rPr>
          <w:rFonts w:ascii="Calibri" w:hAnsi="Calibri" w:cs="Calibri"/>
        </w:rPr>
        <w:t xml:space="preserve"> Лесного кодекса Российской Федерации.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33"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Перерубы в степной и лесостепной </w:t>
      </w:r>
      <w:proofErr w:type="gramStart"/>
      <w:r w:rsidRPr="00AF7887">
        <w:rPr>
          <w:rFonts w:ascii="Calibri" w:hAnsi="Calibri" w:cs="Calibri"/>
        </w:rPr>
        <w:t>зонах</w:t>
      </w:r>
      <w:proofErr w:type="gramEnd"/>
      <w:r w:rsidRPr="00AF7887">
        <w:rPr>
          <w:rFonts w:ascii="Calibri" w:hAnsi="Calibri" w:cs="Calibri"/>
        </w:rPr>
        <w:t>: запрет на сплошные рубки.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34"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экологически ориентированного сельского хозяйства.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Районы использования пестицидов на пахотных землях: ограничения на использование пашни для производства экологически чистой продукции, статус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Рекреационное освоение.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Территории благоприятные для развития рекреационного комплекса: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пределах экологически проблемных ареалов - реализация мер по улучшению экологической обстановки;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ограничения на размещение и развитие экологически опасных предприятий и объектов;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ограничения на использование </w:t>
      </w:r>
      <w:proofErr w:type="spellStart"/>
      <w:r w:rsidRPr="00AF7887">
        <w:rPr>
          <w:rFonts w:ascii="Calibri" w:hAnsi="Calibri" w:cs="Calibri"/>
        </w:rPr>
        <w:t>природ</w:t>
      </w:r>
      <w:proofErr w:type="gramStart"/>
      <w:r w:rsidRPr="00AF7887">
        <w:rPr>
          <w:rFonts w:ascii="Calibri" w:hAnsi="Calibri" w:cs="Calibri"/>
        </w:rPr>
        <w:t>о</w:t>
      </w:r>
      <w:proofErr w:type="spellEnd"/>
      <w:r w:rsidRPr="00AF7887">
        <w:rPr>
          <w:rFonts w:ascii="Calibri" w:hAnsi="Calibri" w:cs="Calibri"/>
        </w:rPr>
        <w:t>-</w:t>
      </w:r>
      <w:proofErr w:type="gramEnd"/>
      <w:r w:rsidRPr="00AF7887">
        <w:rPr>
          <w:rFonts w:ascii="Calibri" w:hAnsi="Calibri" w:cs="Calibri"/>
        </w:rPr>
        <w:t xml:space="preserve"> и </w:t>
      </w:r>
      <w:proofErr w:type="spellStart"/>
      <w:r w:rsidRPr="00AF7887">
        <w:rPr>
          <w:rFonts w:ascii="Calibri" w:hAnsi="Calibri" w:cs="Calibri"/>
        </w:rPr>
        <w:t>средоразрушающих</w:t>
      </w:r>
      <w:proofErr w:type="spellEnd"/>
      <w:r w:rsidRPr="00AF7887">
        <w:rPr>
          <w:rFonts w:ascii="Calibri" w:hAnsi="Calibri" w:cs="Calibri"/>
        </w:rPr>
        <w:t xml:space="preserve"> технологий в сельском и лесном хозяйствах.</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Комплексное использование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Обь-Иртышское</w:t>
      </w:r>
      <w:proofErr w:type="gramEnd"/>
      <w:r w:rsidRPr="00AF7887">
        <w:rPr>
          <w:rFonts w:ascii="Calibri" w:hAnsi="Calibri" w:cs="Calibri"/>
        </w:rPr>
        <w:t xml:space="preserve"> междуречье - низкий уровень устойчивости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запрет на использование пестицидов в сельском и лесном хозяйствах;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реализация предложений Схемы территориального планирования (далее - СТП) по формированию природно-экологического каркаса;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решение экологических проблем в пределах Благовещенского экологически проблемного ареала;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ликвидация всех "несанкционированных" свалок твердых бытовых отходов, статус ограничений - областной.</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35"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Зоны и объекты градостроительных ограничений федерального и областного уровней см. в </w:t>
      </w:r>
      <w:hyperlink r:id="rId36" w:history="1">
        <w:r w:rsidRPr="00AF7887">
          <w:rPr>
            <w:rFonts w:ascii="Calibri" w:hAnsi="Calibri" w:cs="Calibri"/>
          </w:rPr>
          <w:t>пункте 11</w:t>
        </w:r>
      </w:hyperlink>
      <w:r w:rsidRPr="00AF7887">
        <w:rPr>
          <w:rFonts w:ascii="Calibri" w:hAnsi="Calibri" w:cs="Calibri"/>
        </w:rPr>
        <w:t xml:space="preserve"> "Система градостроительных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Вопросы реализации целевых программ - см. в </w:t>
      </w:r>
      <w:hyperlink r:id="rId37" w:history="1">
        <w:r w:rsidRPr="00AF7887">
          <w:rPr>
            <w:rFonts w:ascii="Calibri" w:hAnsi="Calibri" w:cs="Calibri"/>
          </w:rPr>
          <w:t>пункте 12</w:t>
        </w:r>
      </w:hyperlink>
      <w:r w:rsidRPr="00AF7887">
        <w:rPr>
          <w:rFonts w:ascii="Calibri" w:hAnsi="Calibri" w:cs="Calibri"/>
        </w:rPr>
        <w:t xml:space="preserve"> "Действующие и предлагаемые целевые программы".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8. Мероприятия по развитию транспортной инфраструктуры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основаны на разработанной стратегии с учетом реализации приоритетных национальных проектов на основе согласования вопросов их пространственного представления и развития.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совершенствованию и развитию транспортной инфраструктуры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Совершенствование и развитие транспортной инфраструктуры Новосибирской области - один из базовых элементов стратегического планирования территории, экономического роста и повышения качества жизни населения. При этом решаются многоуровневые задачи - обеспечения пространственного единства территории и укрепления межрегиональных связей в составе Сибирского федерального округа, страны и организации региональной транспортной сети с ее </w:t>
      </w:r>
      <w:proofErr w:type="spellStart"/>
      <w:r w:rsidRPr="00AF7887">
        <w:rPr>
          <w:rFonts w:ascii="Calibri" w:hAnsi="Calibri" w:cs="Calibri"/>
        </w:rPr>
        <w:t>внутрирегиональными</w:t>
      </w:r>
      <w:proofErr w:type="spellEnd"/>
      <w:r w:rsidRPr="00AF7887">
        <w:rPr>
          <w:rFonts w:ascii="Calibri" w:hAnsi="Calibri" w:cs="Calibri"/>
        </w:rPr>
        <w:t xml:space="preserve"> (муниципальными) связями, способствующей экономическому и социальному развитию не только крупных центров, но и территории области в целом.</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38"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Предлагаемая стратегия содержит как предложения, разработанные ранее на федеральном и региональном уровнях, так и предложения настоящей Схемы территориального планирования.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39"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Предлагаемая в Схеме территориального планирования транспортная сеть с учетом новых направлений образует транспортный каркас области как часть межрегионального транспортного каркаса юго-западной части Сибирского региона.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40"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Структура опорного транспортного каркаса области включает (исключая федеральные дороги):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сеть автомобильных дорог общего пользования регионального и местного значения;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речные порты;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аэропорт.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Планируется развитие новых транспортных маршрутов, в том числе: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продление региональной автодороги К-02 "Кыштовка - Венгерово - Чаны" в северном направлении до Северного широтного коридора, в южном направлении с выходом на автодорогу К-01 "Татарск - Карасук - Славгород - Рубцовск";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нового участка между автодорогами К-09 "Каргат - Кочки" и К-18р "Ордынское - Камень-на-Оби" (в соответствии с программой развития дорожной сети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формирование на базе автодорог К-04 и К-05, а также существующих участков с твердым и грунтовым покрытием (с соответствующей реконструкцией или достройкой) направления "Северное - Куйбышев - Барабинск", позволяющего осуществлять межрайонные связи;</w:t>
      </w:r>
      <w:proofErr w:type="gramEnd"/>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формирование нового маршрута, включающего дорогу К-19р в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развитию автомобильного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Совершенствование и развитие сети автомобильных дорог области позволит создать устойчивый транспортный каркас, который будет соответствовать задачам экономического развития области и обеспечит населению нормативный уровень удобств.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Конфигурация проектируемой автодорожной сети области представлена, наряду с участками автодорог федерального значения, и дорогами регионального значения широтного и меридионального направления. На пересечении их с железными дорогами находятся основные транспортные узлы сети. Участки основных региональных дорог связывают между собой районные центры. Они дополнены связями регионального и местного уровня от центров муниципальных образований к населенным пунктам более низкого ранга.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Автодороги общего пользования регионального значения.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Учитывая предложения программы развития автодорог области, предусмотрены мероприятия по реконструкции (до 2 - 3-й категории) и строительству участков существующих региональных дорог:</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К-19р "Новосибирск - </w:t>
      </w:r>
      <w:proofErr w:type="gramStart"/>
      <w:r w:rsidRPr="00AF7887">
        <w:rPr>
          <w:rFonts w:ascii="Calibri" w:hAnsi="Calibri" w:cs="Calibri"/>
        </w:rPr>
        <w:t>Ленинск-Кузнецкий</w:t>
      </w:r>
      <w:proofErr w:type="gram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К-18р "Новосибирск - Кочки - Павлодар - Камень-на-Оби";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К-09 "Каргат - Кочки - Камень-на-Оби" и К-02 "Венгерово - Кыштовка" - со строительством новых участков: от Кыштовки до границы с Томской областью, </w:t>
      </w:r>
      <w:proofErr w:type="gramStart"/>
      <w:r w:rsidRPr="00AF7887">
        <w:rPr>
          <w:rFonts w:ascii="Calibri" w:hAnsi="Calibri" w:cs="Calibri"/>
        </w:rPr>
        <w:t>от</w:t>
      </w:r>
      <w:proofErr w:type="gramEnd"/>
      <w:r w:rsidRPr="00AF7887">
        <w:rPr>
          <w:rFonts w:ascii="Calibri" w:hAnsi="Calibri" w:cs="Calibri"/>
        </w:rPr>
        <w:t xml:space="preserve"> с. Кочки до границы с Алтайским краем.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Трасса дороги "Кыштовка - Карасук", которая в программе развития автодорог Новосибирской области намечалась по существующей дороге "Венгерово - Чаны", новому участку Чаны - Чистоозерное, реконструируемому участку Чистоозерное - Купино с западной стороны от существующей железной дороги Татарск - Рубцовск, в Схеме территориального планирования изменена на следующих участках:</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41"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Венгерово - Татарск, вместо участка Венгерово - Чаны - Чистоозерное - из-за того, что участок Чаны - Чистоозерное проходит по территории организуемого биосферного заповедника "Чаны", что недопустимо для дороги регионального уровня; принимаемое решение позволит включить в маршрут Татарский транспортный узел;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Татарск - Купино (с восточной стороны от железной дороги), что позволит избежать строительства двух лишних путепроводов на пересечении с железной дорогой.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Организация, в соответствии с программой, нового маршрута Камень-на-Оби - Сузун - Черепаново с выходом на </w:t>
      </w:r>
      <w:proofErr w:type="gramStart"/>
      <w:r w:rsidRPr="00AF7887">
        <w:rPr>
          <w:rFonts w:ascii="Calibri" w:hAnsi="Calibri" w:cs="Calibri"/>
        </w:rPr>
        <w:t>Ленинск-Кузнецкий</w:t>
      </w:r>
      <w:proofErr w:type="gramEnd"/>
      <w:r w:rsidRPr="00AF7887">
        <w:rPr>
          <w:rFonts w:ascii="Calibri" w:hAnsi="Calibri" w:cs="Calibri"/>
        </w:rPr>
        <w:t xml:space="preserve"> потребует реконструкции существующих </w:t>
      </w:r>
      <w:r w:rsidRPr="00AF7887">
        <w:rPr>
          <w:rFonts w:ascii="Calibri" w:hAnsi="Calibri" w:cs="Calibri"/>
        </w:rPr>
        <w:lastRenderedPageBreak/>
        <w:t>территориальных дорог К-14 и К-15 и строительства нового участка дороги до границы с Кемеровской областью.</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Реконструкция дорог регионального значения предполагается до параметров 3-й технической категории.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Автодороги общего пользования регионального и местного значения.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Проектную сеть дорог регионального значения составят: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существующая дорога "Северное - Барабинск - Здвинск" (К-4 и К-5), с ее реконструкцией до 3-й категории и продолжением на участке Здвинск - Краснозерское в направлении до Рубцовска в Алтайском крае, со строительством новых участков: от Здвинска до пос. Конево и от </w:t>
      </w:r>
      <w:proofErr w:type="spellStart"/>
      <w:r w:rsidRPr="00AF7887">
        <w:rPr>
          <w:rFonts w:ascii="Calibri" w:hAnsi="Calibri" w:cs="Calibri"/>
        </w:rPr>
        <w:t>Краснозерска</w:t>
      </w:r>
      <w:proofErr w:type="spellEnd"/>
      <w:r w:rsidRPr="00AF7887">
        <w:rPr>
          <w:rFonts w:ascii="Calibri" w:hAnsi="Calibri" w:cs="Calibri"/>
        </w:rPr>
        <w:t xml:space="preserve"> до границы с Алтайским краем;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существующая трасса К-22;</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дорога "Куйбышев - Убинское", частично проходящая по существующим участкам, требующим реконструкции до 4-й категории, и новому направлению Михайловка - Убинское;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дорога "Купино - Убинское" (4-й категории), проходящая по существующим трассам К-06 и К-07, с новым строительством на участке </w:t>
      </w:r>
      <w:proofErr w:type="spellStart"/>
      <w:r w:rsidRPr="00AF7887">
        <w:rPr>
          <w:rFonts w:ascii="Calibri" w:hAnsi="Calibri" w:cs="Calibri"/>
        </w:rPr>
        <w:t>Копкуль</w:t>
      </w:r>
      <w:proofErr w:type="spellEnd"/>
      <w:r w:rsidRPr="00AF7887">
        <w:rPr>
          <w:rFonts w:ascii="Calibri" w:hAnsi="Calibri" w:cs="Calibri"/>
        </w:rPr>
        <w:t xml:space="preserve"> - Светлое (по границе </w:t>
      </w:r>
      <w:proofErr w:type="spellStart"/>
      <w:r w:rsidRPr="00AF7887">
        <w:rPr>
          <w:rFonts w:ascii="Calibri" w:hAnsi="Calibri" w:cs="Calibri"/>
        </w:rPr>
        <w:t>Чановского</w:t>
      </w:r>
      <w:proofErr w:type="spellEnd"/>
      <w:r w:rsidRPr="00AF7887">
        <w:rPr>
          <w:rFonts w:ascii="Calibri" w:hAnsi="Calibri" w:cs="Calibri"/>
        </w:rPr>
        <w:t xml:space="preserve"> заповедника) и Верх-Каргат - </w:t>
      </w:r>
      <w:proofErr w:type="spellStart"/>
      <w:r w:rsidRPr="00AF7887">
        <w:rPr>
          <w:rFonts w:ascii="Calibri" w:hAnsi="Calibri" w:cs="Calibri"/>
        </w:rPr>
        <w:t>Кундран</w:t>
      </w:r>
      <w:proofErr w:type="spellEnd"/>
      <w:r w:rsidRPr="00AF7887">
        <w:rPr>
          <w:rFonts w:ascii="Calibri" w:hAnsi="Calibri" w:cs="Calibri"/>
        </w:rPr>
        <w:t>; ответвление от этой трассы дороги Новороссийское - Карасук (4-й категории);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дорога "</w:t>
      </w:r>
      <w:proofErr w:type="gramStart"/>
      <w:r w:rsidRPr="00AF7887">
        <w:rPr>
          <w:rFonts w:ascii="Calibri" w:hAnsi="Calibri" w:cs="Calibri"/>
        </w:rPr>
        <w:t>Довольное</w:t>
      </w:r>
      <w:proofErr w:type="gramEnd"/>
      <w:r w:rsidRPr="00AF7887">
        <w:rPr>
          <w:rFonts w:ascii="Calibri" w:hAnsi="Calibri" w:cs="Calibri"/>
        </w:rPr>
        <w:t xml:space="preserve"> - Барабинск" (4-й категории), проходящая по трассе К-07, по новому участку Верх-Каргат - Барабинск;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дорога "Довольное - Коченево" (4-й категории) с частичным использованием существующей трассы К-07 и новым строительством;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дорога "Ордынское - Коченево" (4-й категории), проходящая по существующим участкам местной сети с продолжением в северном направлении по трассе Коченево - </w:t>
      </w:r>
      <w:proofErr w:type="spellStart"/>
      <w:r w:rsidRPr="00AF7887">
        <w:rPr>
          <w:rFonts w:ascii="Calibri" w:hAnsi="Calibri" w:cs="Calibri"/>
        </w:rPr>
        <w:t>Крутологово</w:t>
      </w:r>
      <w:proofErr w:type="spellEnd"/>
      <w:r w:rsidRPr="00AF7887">
        <w:rPr>
          <w:rFonts w:ascii="Calibri" w:hAnsi="Calibri" w:cs="Calibri"/>
        </w:rPr>
        <w:t xml:space="preserve">, новому участку </w:t>
      </w:r>
      <w:proofErr w:type="spellStart"/>
      <w:r w:rsidRPr="00AF7887">
        <w:rPr>
          <w:rFonts w:ascii="Calibri" w:hAnsi="Calibri" w:cs="Calibri"/>
        </w:rPr>
        <w:t>Крутологово</w:t>
      </w:r>
      <w:proofErr w:type="spellEnd"/>
      <w:r w:rsidRPr="00AF7887">
        <w:rPr>
          <w:rFonts w:ascii="Calibri" w:hAnsi="Calibri" w:cs="Calibri"/>
        </w:rPr>
        <w:t xml:space="preserve"> - Вьюны с примыканием к автодороге федерального значения;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дорога "Сузун - Тогучин - </w:t>
      </w:r>
      <w:proofErr w:type="gramStart"/>
      <w:r w:rsidRPr="00AF7887">
        <w:rPr>
          <w:rFonts w:ascii="Calibri" w:hAnsi="Calibri" w:cs="Calibri"/>
        </w:rPr>
        <w:t>Болотное</w:t>
      </w:r>
      <w:proofErr w:type="gramEnd"/>
      <w:r w:rsidRPr="00AF7887">
        <w:rPr>
          <w:rFonts w:ascii="Calibri" w:hAnsi="Calibri" w:cs="Calibri"/>
        </w:rPr>
        <w:t>" 3-й категории (с реконструкцией и новым строительством);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существующая дорога К-19р "Новосибирск - </w:t>
      </w:r>
      <w:proofErr w:type="gramStart"/>
      <w:r w:rsidRPr="00AF7887">
        <w:rPr>
          <w:rFonts w:ascii="Calibri" w:hAnsi="Calibri" w:cs="Calibri"/>
        </w:rPr>
        <w:t>Ленинск-Кузнецкий</w:t>
      </w:r>
      <w:proofErr w:type="gramEnd"/>
      <w:r w:rsidRPr="00AF7887">
        <w:rPr>
          <w:rFonts w:ascii="Calibri" w:hAnsi="Calibri" w:cs="Calibri"/>
        </w:rPr>
        <w:t>" (2 - 3-й категории);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абзац утратил силу. - </w:t>
      </w:r>
      <w:hyperlink r:id="rId42" w:history="1">
        <w:r w:rsidRPr="00AF7887">
          <w:rPr>
            <w:rFonts w:ascii="Calibri" w:hAnsi="Calibri" w:cs="Calibri"/>
          </w:rPr>
          <w:t>Постановление</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Вопрос о трассировке автодороги "Барабинск - Чистоозерное" необходимо согласовать при определении режима функционирования намечаемого в проекте биосферного заповедника "</w:t>
      </w:r>
      <w:proofErr w:type="spellStart"/>
      <w:r w:rsidRPr="00AF7887">
        <w:rPr>
          <w:rFonts w:ascii="Calibri" w:hAnsi="Calibri" w:cs="Calibri"/>
        </w:rPr>
        <w:t>Чановский</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Сеть региональных дорог позволит улучшить межрайонные внутриобластные связи, связи районных центров с Новосибирском, обеспечит доступность территорий урбанизированных, производственных и рекреационных зон, повысит уровень транспортного обслуживания населения. Развитие сети в восточной части области позволит перераспределить транспортные потоки по территории, минуя Новосибирский транспортный узел.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Сеть основных дорог регионального значения, в значительной степени определяющих планировочную структуру области, максимально использует существующие участки, а также учитывает направления сложившейся сети дорог местного значения, выявляющей современные потребности населения в организации транспортных связей.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Дороги местного значения, дополняя основную дорожную сеть, обеспечивают, как правило, внутрирайонные транспортные связи.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 Схеме территориального планирования предусматривается строительство обходов следующих городов и населенных пунктов: </w:t>
      </w:r>
      <w:proofErr w:type="gramStart"/>
      <w:r w:rsidRPr="00AF7887">
        <w:rPr>
          <w:rFonts w:ascii="Calibri" w:hAnsi="Calibri" w:cs="Calibri"/>
        </w:rPr>
        <w:t>Карасук, Ордынское (по трассе федеральной дороги "Новосибирск - Павлодар - Астана"), Чистоозерное (по трассе дороги "Кыштовка - Карасук - Рубцовск"), Убинское, Кочки (по трассе дороги "Каргат - Кочки - Барнаул"), Тогучин (по трассе дороги "Сузун - Тогучин - Болотное"), Маслянино (по трассе существующей дороги К-14, К-15, которая проектируется как межрегиональная от Славгорода до Ленинска-Кузнецкого).</w:t>
      </w:r>
      <w:proofErr w:type="gramEnd"/>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43"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Общий объем нового строительства дорог регионального и местного значения по проекту составит 2540 км, объем реконструкции - 940 км. При увеличении протяженности дорог </w:t>
      </w:r>
      <w:r w:rsidRPr="00AF7887">
        <w:rPr>
          <w:rFonts w:ascii="Calibri" w:hAnsi="Calibri" w:cs="Calibri"/>
        </w:rPr>
        <w:lastRenderedPageBreak/>
        <w:t>регионального и местного значения на 2540 км плотность дорожной сети возрастет с 68,8 до 83 км/1000 кв. км, в том числе дорог с твердым покрытием - с 56,7 до 71 км/1000 кв. км.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пересечении автомобильных дорог федерального и регионального значения 1 - 3-й технической категории с железными дорогами намечается строительство 16 путепроводов. Пересечения автодорог местной сети с железными дорогами рекомендуется упорядочить: часть из них ликвидируется, остальные должны быть оборудованы охраняемыми переездами.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пересечениях дорог федерального значения и внутриобластной дорожной сети с дорогами федерального значения предусмотрено строительство 19 транспортных развязок в разных уровнях.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 Схеме территориального планирования предлагается значительное развитие внутрирайонной маршрутной автобусной сети, а также организация новых автобусных маршрутов во внутриобластном и </w:t>
      </w:r>
      <w:proofErr w:type="spellStart"/>
      <w:r w:rsidRPr="00AF7887">
        <w:rPr>
          <w:rFonts w:ascii="Calibri" w:hAnsi="Calibri" w:cs="Calibri"/>
        </w:rPr>
        <w:t>внеобластном</w:t>
      </w:r>
      <w:proofErr w:type="spellEnd"/>
      <w:r w:rsidRPr="00AF7887">
        <w:rPr>
          <w:rFonts w:ascii="Calibri" w:hAnsi="Calibri" w:cs="Calibri"/>
        </w:rPr>
        <w:t xml:space="preserve"> сообщениях, которые позволят также улучшить транспортные связи в межрайонном сообщении.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44"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развитию воздушного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Воздушный транспорт - один из важнейших видов транспорта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Важным вопросом является восстановление части линий, связывающих Новосибирск с районными центрами области. Настоящей Схемой территориального планирования намечается на первую очередь - строительство аэропорта Барабинска на новой площадке, так как существующий аэропорт и его шумовые зоны накрывают территорию, пригодную для жилищного строительства, к северу и северо-востоку от Барабинска. </w:t>
      </w:r>
      <w:proofErr w:type="spellStart"/>
      <w:r w:rsidRPr="00AF7887">
        <w:rPr>
          <w:rFonts w:ascii="Calibri" w:hAnsi="Calibri" w:cs="Calibri"/>
        </w:rPr>
        <w:t>Барабинский</w:t>
      </w:r>
      <w:proofErr w:type="spellEnd"/>
      <w:r w:rsidRPr="00AF7887">
        <w:rPr>
          <w:rFonts w:ascii="Calibri" w:hAnsi="Calibri" w:cs="Calibri"/>
        </w:rPr>
        <w:t xml:space="preserve"> аэропорт нужно рассматривать не как внутриобластной, а как региональный, связывающий населенные пункты западной части Новосибирской области с другими регионами. Одновременно он может быть как запасной аэропорт города Новосибирска, принимающий самолеты среднего и малого класса.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45"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Местные воздушные линии внутри области останутся на связях Новосибирска с </w:t>
      </w:r>
      <w:proofErr w:type="spellStart"/>
      <w:proofErr w:type="gramStart"/>
      <w:r w:rsidRPr="00AF7887">
        <w:rPr>
          <w:rFonts w:ascii="Calibri" w:hAnsi="Calibri" w:cs="Calibri"/>
        </w:rPr>
        <w:t>с</w:t>
      </w:r>
      <w:proofErr w:type="spellEnd"/>
      <w:proofErr w:type="gramEnd"/>
      <w:r w:rsidRPr="00AF7887">
        <w:rPr>
          <w:rFonts w:ascii="Calibri" w:hAnsi="Calibri" w:cs="Calibri"/>
        </w:rPr>
        <w:t xml:space="preserve">. Северное, с. Кыштовка и другими райцентрами, удаленными от железных и автомобильных дорог. Свое развитие получат чартерные рейсы самолетов и вертолетный транспорт. Значение малой авиации будет </w:t>
      </w:r>
      <w:proofErr w:type="gramStart"/>
      <w:r w:rsidRPr="00AF7887">
        <w:rPr>
          <w:rFonts w:ascii="Calibri" w:hAnsi="Calibri" w:cs="Calibri"/>
        </w:rPr>
        <w:t>возрастать</w:t>
      </w:r>
      <w:proofErr w:type="gramEnd"/>
      <w:r w:rsidRPr="00AF7887">
        <w:rPr>
          <w:rFonts w:ascii="Calibri" w:hAnsi="Calibri" w:cs="Calibri"/>
        </w:rPr>
        <w:t xml:space="preserve"> и использоваться для пассажирских, деловых поездок, в сельскохозяйственных, медицинских и аварийно-спасательных целях.</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развитию водного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Значение речного транспорта с течением времени резко снизилось.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расчетный срок намечается значительное развитие речного транспорта, включая улучшение водных путей.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Важной задачей является восстановление пристаней и причалов по берегам р. Оби и ее притоков и, соответственно, грузового и пассажирского движения на всем пути его прохождения по территории области, на котором расположен целый ряд крупных и средних городов: </w:t>
      </w:r>
      <w:proofErr w:type="gramStart"/>
      <w:r w:rsidRPr="00AF7887">
        <w:rPr>
          <w:rFonts w:ascii="Calibri" w:hAnsi="Calibri" w:cs="Calibri"/>
        </w:rPr>
        <w:t xml:space="preserve">Новосибирск, Бердск, </w:t>
      </w:r>
      <w:proofErr w:type="spellStart"/>
      <w:r w:rsidRPr="00AF7887">
        <w:rPr>
          <w:rFonts w:ascii="Calibri" w:hAnsi="Calibri" w:cs="Calibri"/>
        </w:rPr>
        <w:t>Искитим</w:t>
      </w:r>
      <w:proofErr w:type="spellEnd"/>
      <w:r w:rsidRPr="00AF7887">
        <w:rPr>
          <w:rFonts w:ascii="Calibri" w:hAnsi="Calibri" w:cs="Calibri"/>
        </w:rPr>
        <w:t xml:space="preserve"> и Куйбышев - в Новосибирской области, Барнаул, Бийск и Камень-на-Оби - в Алтайском крае, Томск и Колпашево - в Томской области, Кемерово и Новокузнецк - в Кемеровской области, Тюмень и Тобольск - в Тюменской области, Омск и Тара - в Омской области.</w:t>
      </w:r>
      <w:proofErr w:type="gramEnd"/>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Намечается развитие речного туризма по всей системе Обско-Иртышского региона. Туристические маршруты проследуют по Оби и ее притоку Иртышу, через города Барнаул, Новосибирск (с посещением Академгородка), Сургут, Ханты-Мансийск, Тобольск. Особое внимание необходимо уделить участию речного транспорта в организации отдыха на Новосибирском водохранилище на всем протяжении от Новосибирска до Камня-на-Оби. Предусматривается организация паромных переправ через Обь, подобно переправе "</w:t>
      </w:r>
      <w:proofErr w:type="spellStart"/>
      <w:r w:rsidRPr="00AF7887">
        <w:rPr>
          <w:rFonts w:ascii="Calibri" w:hAnsi="Calibri" w:cs="Calibri"/>
        </w:rPr>
        <w:t>Ордынск</w:t>
      </w:r>
      <w:proofErr w:type="spellEnd"/>
      <w:r w:rsidRPr="00AF7887">
        <w:rPr>
          <w:rFonts w:ascii="Calibri" w:hAnsi="Calibri" w:cs="Calibri"/>
        </w:rPr>
        <w:t xml:space="preserve"> - Нижняя Каменка".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речного транспорта связано с развитием других видов транспорта - железнодорожного, автомобильного, в меньшей степени воздушного.</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развитию трубопроводного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Создание нефтегазодобывающего комплекса на базе разработки Верх-Тарского нефтяного месторождения, включающего завод по переработке попутного нефтяного газа, потребует развития транспортной инфраструктуры, в том числе трубопроводного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настоящей Схеме территориального планирования предлагаются мероприятия по развитию транспортной инфраструктуры, позволяющие выделить в этой связи транспортные узлы, на базе которых могут быть созданы логистические центры или отдельные модули. В их число входят:</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4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 Татарск - узел на пересечении главных широтных магистралей и меридиональной автодороги в направлении на север - в нефтегазоносные районы и на юг - в Алтайский край, Горный Алтай и т.д.;</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 Барабинск - узел на пересечении Транссиба с меридиональной магистралью, связывающий Новосибирскую область с Алтайским краем;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 Каргат - выход от Транссиба на Чуйский тракт и в Кемеровскую область в обход Новосибирского узла.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Кроме того, можно выделить транспортный узел в г. Карасуке, где пересекаются автодороги двух важнейших направлений, имеются железнодорожная станция, таможенный пункт.</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Новосибирская агломерация.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Новосибирская агломерация находится в стадии формирования. В настоящее время наибольшим тяготением к городу обладают населенные пункты в радиусе порядка 50 - 60 км от центра города, что соответствует 2-часовой доступности на общественном транспорте и определяет внешнюю зону агломерации. В указанную зону входят районные центры: городской округ </w:t>
      </w:r>
      <w:proofErr w:type="spellStart"/>
      <w:r w:rsidRPr="00AF7887">
        <w:rPr>
          <w:rFonts w:ascii="Calibri" w:hAnsi="Calibri" w:cs="Calibri"/>
        </w:rPr>
        <w:t>Искитим</w:t>
      </w:r>
      <w:proofErr w:type="spellEnd"/>
      <w:r w:rsidRPr="00AF7887">
        <w:rPr>
          <w:rFonts w:ascii="Calibri" w:hAnsi="Calibri" w:cs="Calibri"/>
        </w:rPr>
        <w:t xml:space="preserve"> и городские поселения в составе муниципальных районов Мошково, Колывань, Коченево; кроме того, Новосибирский муниципальный район и частично прилегающие к нему </w:t>
      </w:r>
      <w:proofErr w:type="spellStart"/>
      <w:r w:rsidRPr="00AF7887">
        <w:rPr>
          <w:rFonts w:ascii="Calibri" w:hAnsi="Calibri" w:cs="Calibri"/>
        </w:rPr>
        <w:t>Мошковский</w:t>
      </w:r>
      <w:proofErr w:type="spellEnd"/>
      <w:r w:rsidRPr="00AF7887">
        <w:rPr>
          <w:rFonts w:ascii="Calibri" w:hAnsi="Calibri" w:cs="Calibri"/>
        </w:rPr>
        <w:t xml:space="preserve">, </w:t>
      </w:r>
      <w:proofErr w:type="spellStart"/>
      <w:r w:rsidRPr="00AF7887">
        <w:rPr>
          <w:rFonts w:ascii="Calibri" w:hAnsi="Calibri" w:cs="Calibri"/>
        </w:rPr>
        <w:t>Искитимский</w:t>
      </w:r>
      <w:proofErr w:type="spellEnd"/>
      <w:r w:rsidRPr="00AF7887">
        <w:rPr>
          <w:rFonts w:ascii="Calibri" w:hAnsi="Calibri" w:cs="Calibri"/>
        </w:rPr>
        <w:t xml:space="preserve">, </w:t>
      </w:r>
      <w:proofErr w:type="spellStart"/>
      <w:r w:rsidRPr="00AF7887">
        <w:rPr>
          <w:rFonts w:ascii="Calibri" w:hAnsi="Calibri" w:cs="Calibri"/>
        </w:rPr>
        <w:t>Коченевский</w:t>
      </w:r>
      <w:proofErr w:type="spellEnd"/>
      <w:r w:rsidRPr="00AF7887">
        <w:rPr>
          <w:rFonts w:ascii="Calibri" w:hAnsi="Calibri" w:cs="Calibri"/>
        </w:rPr>
        <w:t xml:space="preserve"> и </w:t>
      </w:r>
      <w:proofErr w:type="spellStart"/>
      <w:r w:rsidRPr="00AF7887">
        <w:rPr>
          <w:rFonts w:ascii="Calibri" w:hAnsi="Calibri" w:cs="Calibri"/>
        </w:rPr>
        <w:t>Колыванский</w:t>
      </w:r>
      <w:proofErr w:type="spellEnd"/>
      <w:r w:rsidRPr="00AF7887">
        <w:rPr>
          <w:rFonts w:ascii="Calibri" w:hAnsi="Calibri" w:cs="Calibri"/>
        </w:rPr>
        <w:t xml:space="preserve"> муниципальные районы.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Транспортные связи внешней зоны агломерации осуществляются железнодорожным, автобусным и автомобильным транспортом по дорогам общей сети с использованием местной и междугородной маршрутной сети. При повышении технических возможностей транспортных систем и увеличении скорости сообщения на массовом транспорте агломерационные процессы в перспективе могут усиливаться.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Центральная, внутренняя часть агломерации, которая охватывает, кроме самого города Новосибирска, его пригородную зону, включая Обь, </w:t>
      </w:r>
      <w:proofErr w:type="spellStart"/>
      <w:r w:rsidRPr="00AF7887">
        <w:rPr>
          <w:rFonts w:ascii="Calibri" w:hAnsi="Calibri" w:cs="Calibri"/>
        </w:rPr>
        <w:t>Краснообск</w:t>
      </w:r>
      <w:proofErr w:type="spellEnd"/>
      <w:r w:rsidRPr="00AF7887">
        <w:rPr>
          <w:rFonts w:ascii="Calibri" w:hAnsi="Calibri" w:cs="Calibri"/>
        </w:rPr>
        <w:t>, Кольцово, Академгородок, Бердск, Пашино, зоны отдыха по берегам Новосибирского водохранилища и зоны хозяйственного использования вдоль р. Оби на север от города, обслуживается пригородными маршрутами железной дороги и автобусного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 концепции </w:t>
      </w:r>
      <w:hyperlink r:id="rId47" w:history="1">
        <w:r w:rsidRPr="00AF7887">
          <w:rPr>
            <w:rFonts w:ascii="Calibri" w:hAnsi="Calibri" w:cs="Calibri"/>
          </w:rPr>
          <w:t>Генерального плана</w:t>
        </w:r>
      </w:hyperlink>
      <w:r w:rsidRPr="00AF7887">
        <w:rPr>
          <w:rFonts w:ascii="Calibri" w:hAnsi="Calibri" w:cs="Calibri"/>
        </w:rPr>
        <w:t xml:space="preserve"> г. Новосибирска поставлены основные задачи и определены мероприятия по развитию транспортной сети города и агломерации в целом: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внешнего транспортного кольца вокруг г. Новосибирска (завершение северного и строительство южного и восточного обходов);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коренная реконструкция основных </w:t>
      </w:r>
      <w:proofErr w:type="spellStart"/>
      <w:r w:rsidRPr="00AF7887">
        <w:rPr>
          <w:rFonts w:ascii="Calibri" w:hAnsi="Calibri" w:cs="Calibri"/>
        </w:rPr>
        <w:t>вылетных</w:t>
      </w:r>
      <w:proofErr w:type="spellEnd"/>
      <w:r w:rsidRPr="00AF7887">
        <w:rPr>
          <w:rFonts w:ascii="Calibri" w:hAnsi="Calibri" w:cs="Calibri"/>
        </w:rPr>
        <w:t xml:space="preserve"> трасс автодорог со строительством транспортных сооружений.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Тем не </w:t>
      </w:r>
      <w:proofErr w:type="gramStart"/>
      <w:r w:rsidRPr="00AF7887">
        <w:rPr>
          <w:rFonts w:ascii="Calibri" w:hAnsi="Calibri" w:cs="Calibri"/>
        </w:rPr>
        <w:t>менее</w:t>
      </w:r>
      <w:proofErr w:type="gramEnd"/>
      <w:r w:rsidRPr="00AF7887">
        <w:rPr>
          <w:rFonts w:ascii="Calibri" w:hAnsi="Calibri" w:cs="Calibri"/>
        </w:rPr>
        <w:t xml:space="preserve"> представляется целесообразным рассмотрение транспортной сети внутренней зоны агломерации как отдельной системы, работающей в сочетании с городской транспортной сетью, в которой формирование информационно-технологического парка в юго-восточной части агломерации (Академгородок), его связи с отдельными научными центрами и узлами внешнего транспорта могут послужить основанием возникновения скоростного рельсового агломерационного транспорта, работающего во взаимодействии с городской железной дорогой и метрополитеном.</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Градостроительные ограничения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Для освоения территории области от транспортной инфраструктуры нормируются техническими регламентами отдельных элементов структуры и включают: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территорию транспортного комплекса (аэропорты, железные и автомобильные дороги, станции, речные порты и пр.);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санитарно-защитные полосы от сооружений транспортной инфраструктуры (от железных дорог и железнодорожных станций, от автомобильных дорог и линий трубопроводов, шумовые зоны от аэродромов).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Зоны и объекты градостроительных ограничений федерального и областного уровней, включенные в сводную таблицу градостроительных ограничений, см. в </w:t>
      </w:r>
      <w:hyperlink r:id="rId48" w:history="1">
        <w:r w:rsidRPr="00AF7887">
          <w:rPr>
            <w:rFonts w:ascii="Calibri" w:hAnsi="Calibri" w:cs="Calibri"/>
          </w:rPr>
          <w:t>пункте 11</w:t>
        </w:r>
      </w:hyperlink>
      <w:r w:rsidRPr="00AF7887">
        <w:rPr>
          <w:rFonts w:ascii="Calibri" w:hAnsi="Calibri" w:cs="Calibri"/>
        </w:rPr>
        <w:t xml:space="preserve"> "Система градостроительных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реализации стратегии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качестве мероприятий по реализации стратегии развития транспортной инфраструктуры предлагается, прежде всего, реализация действующих целевых программ, предусматривающих модернизацию транспортной сети, включая элементы инфраструктуры всех видов транспорта, а также рекомендуется разработка новых целевых программ.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Абзацы восемьдесят первый - девяносто пятый утратили силу. - </w:t>
      </w:r>
      <w:hyperlink r:id="rId49" w:history="1">
        <w:r w:rsidRPr="00AF7887">
          <w:rPr>
            <w:rFonts w:ascii="Calibri" w:hAnsi="Calibri" w:cs="Calibri"/>
          </w:rPr>
          <w:t>Постановление</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Вопросы очередности реализации мероприятий - см. в </w:t>
      </w:r>
      <w:hyperlink r:id="rId50" w:history="1">
        <w:r w:rsidRPr="00AF7887">
          <w:rPr>
            <w:rFonts w:ascii="Calibri" w:hAnsi="Calibri" w:cs="Calibri"/>
          </w:rPr>
          <w:t>пункте 12</w:t>
        </w:r>
      </w:hyperlink>
      <w:r w:rsidRPr="00AF7887">
        <w:rPr>
          <w:rFonts w:ascii="Calibri" w:hAnsi="Calibri" w:cs="Calibri"/>
        </w:rPr>
        <w:t xml:space="preserve"> "Действующие и предлагаемые целевые программы", в которых отражен весь комплекс мероприятий, по всем разделам СТП.</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территории Новосибирской области действуют принятые целевые программы развития транспортного комплекса, в том числе:</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51"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Федеральная целевая </w:t>
      </w:r>
      <w:hyperlink r:id="rId52" w:history="1">
        <w:r w:rsidRPr="00AF7887">
          <w:rPr>
            <w:rFonts w:ascii="Calibri" w:hAnsi="Calibri" w:cs="Calibri"/>
          </w:rPr>
          <w:t>программа</w:t>
        </w:r>
      </w:hyperlink>
      <w:r w:rsidRPr="00AF7887">
        <w:rPr>
          <w:rFonts w:ascii="Calibri" w:hAnsi="Calibri" w:cs="Calibri"/>
        </w:rPr>
        <w:t xml:space="preserve"> "Модернизация транспортной системы России (2002 - 2010 годы)", утвержденная постановлением Правительства Российской Федерации от 05.12.2001 N 848 (в редакции постановления Правительства Российской Федерации от 17.03.2009 N 236). Перечень подпрограмм программы:</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53"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"Гражданская авиация";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54"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"Внутренний водный транспорт";</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55"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"Железнодорожный транспорт";</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56"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"Автомобильные дороги";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57"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Федеральная целевая </w:t>
      </w:r>
      <w:hyperlink r:id="rId58" w:history="1">
        <w:r w:rsidRPr="00AF7887">
          <w:rPr>
            <w:rFonts w:ascii="Calibri" w:hAnsi="Calibri" w:cs="Calibri"/>
          </w:rPr>
          <w:t>программа</w:t>
        </w:r>
      </w:hyperlink>
      <w:r w:rsidRPr="00AF7887">
        <w:rPr>
          <w:rFonts w:ascii="Calibri" w:hAnsi="Calibri" w:cs="Calibri"/>
        </w:rPr>
        <w:t xml:space="preserve"> "Развитие транспортной системы России (2010 - 2015 годы)", утвержденная постановлением Правительства Российской Федерации от 20.05.2008 N 377. Перечень подпрограмм программы:</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59"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экспорта транспортных услуг";</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60"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"Железнодорожный транспорт";</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61"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"Автомобильные дороги";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62"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"Морской транспорт";</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63"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"Внутренний водный транспорт";</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64"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"Гражданская авиация"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(абзац введен </w:t>
      </w:r>
      <w:hyperlink r:id="rId65" w:history="1">
        <w:r w:rsidRPr="00AF7887">
          <w:rPr>
            <w:rFonts w:ascii="Calibri" w:hAnsi="Calibri" w:cs="Calibri"/>
          </w:rPr>
          <w:t>постановлением</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9. Мероприятия по инженерному обустройству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Мероприятия основаны на разработанной стратегии с учетом реализации приоритетных национальных проектов на основе согласования вопросов их пространственного представления и развития. Они охватывают подсистемы электро- и теплоснабжения, </w:t>
      </w:r>
      <w:proofErr w:type="spellStart"/>
      <w:r w:rsidRPr="00AF7887">
        <w:rPr>
          <w:rFonts w:ascii="Calibri" w:hAnsi="Calibri" w:cs="Calibri"/>
        </w:rPr>
        <w:t>топливообеспечения</w:t>
      </w:r>
      <w:proofErr w:type="spellEnd"/>
      <w:r w:rsidRPr="00AF7887">
        <w:rPr>
          <w:rFonts w:ascii="Calibri" w:hAnsi="Calibri" w:cs="Calibri"/>
        </w:rPr>
        <w:t>, газоснабжения, нетрадиционных/возобновляемых источников энергии, электрической связи и проводного вещания, водоснабжения и водоотведения.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совершенствованию и развитию электроснабжения, теплоснабжения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Областной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сооружение ряда крупных переключательных пунктов для повышения эксплуатационной </w:t>
      </w:r>
      <w:proofErr w:type="gramStart"/>
      <w:r w:rsidRPr="00AF7887">
        <w:rPr>
          <w:rFonts w:ascii="Calibri" w:hAnsi="Calibri" w:cs="Calibri"/>
        </w:rPr>
        <w:t>надежности работы систем электроснабжения большого количества подстанций глубокого ввода</w:t>
      </w:r>
      <w:proofErr w:type="gramEnd"/>
      <w:r w:rsidRPr="00AF7887">
        <w:rPr>
          <w:rFonts w:ascii="Calibri" w:hAnsi="Calibri" w:cs="Calibri"/>
        </w:rPr>
        <w:t xml:space="preserve"> 110/10 </w:t>
      </w:r>
      <w:proofErr w:type="spellStart"/>
      <w:r w:rsidRPr="00AF7887">
        <w:rPr>
          <w:rFonts w:ascii="Calibri" w:hAnsi="Calibri" w:cs="Calibri"/>
        </w:rPr>
        <w:t>кВ</w:t>
      </w:r>
      <w:proofErr w:type="spellEnd"/>
      <w:r w:rsidRPr="00AF7887">
        <w:rPr>
          <w:rFonts w:ascii="Calibri" w:hAnsi="Calibri" w:cs="Calibri"/>
        </w:rPr>
        <w:t xml:space="preserve">, электроснабжение которых осуществляется от одних и тех же закольцованных ЛЭП-110 </w:t>
      </w:r>
      <w:proofErr w:type="spellStart"/>
      <w:r w:rsidRPr="00AF7887">
        <w:rPr>
          <w:rFonts w:ascii="Calibri" w:hAnsi="Calibri" w:cs="Calibri"/>
        </w:rPr>
        <w:t>кВ</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механизмов, стимулирующих передачу (продажу) данных сетей в специализированные предприятия, а также проведение такой же политики в отношении бесхозных электрических сетей;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замена кабельных линий реконструируемых, а также вновь возводимых ЛЭП-110 </w:t>
      </w:r>
      <w:proofErr w:type="spellStart"/>
      <w:r w:rsidRPr="00AF7887">
        <w:rPr>
          <w:rFonts w:ascii="Calibri" w:hAnsi="Calibri" w:cs="Calibri"/>
        </w:rPr>
        <w:t>кВ</w:t>
      </w:r>
      <w:proofErr w:type="spellEnd"/>
      <w:r w:rsidRPr="00AF7887">
        <w:rPr>
          <w:rFonts w:ascii="Calibri" w:hAnsi="Calibri" w:cs="Calibri"/>
        </w:rPr>
        <w:t xml:space="preserve"> с ростом плотности городской застройки в пределах Новосибирской агломерации;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продолжение политики консолидации электрических сетей на территории области в целях обеспечения надежности электроснабжения всех потребителей, избавления потребителей от дополнительных платежей за услуги перепродавцов, повышение уровня эксплуатационной надежности сетей, не обеспечиваемой прежними владельцами;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проведение анализа действующей градостроительной документации на наличие резервов необходимых площадок для строительства в соответствии с прогнозными расчетами </w:t>
      </w:r>
      <w:hyperlink r:id="rId66" w:history="1">
        <w:r w:rsidRPr="00AF7887">
          <w:rPr>
            <w:rFonts w:ascii="Calibri" w:hAnsi="Calibri" w:cs="Calibri"/>
          </w:rPr>
          <w:t>&lt;1&gt;</w:t>
        </w:r>
      </w:hyperlink>
      <w:r w:rsidRPr="00AF7887">
        <w:rPr>
          <w:rFonts w:ascii="Calibri" w:hAnsi="Calibri" w:cs="Calibri"/>
        </w:rPr>
        <w:t>, увеличение потребления электроэнергии в целом по области к 2015 году по сравнению с 2005 г. в 1,76 раза (в основном в городах и райцентрах);</w:t>
      </w:r>
    </w:p>
    <w:p w:rsidR="00AF7887" w:rsidRPr="00AF7887" w:rsidRDefault="00AF7887">
      <w:pPr>
        <w:pStyle w:val="ConsPlusNonformat"/>
        <w:widowControl/>
        <w:ind w:firstLine="540"/>
        <w:jc w:val="both"/>
      </w:pPr>
      <w:r w:rsidRPr="00AF7887">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&lt;1</w:t>
      </w:r>
      <w:proofErr w:type="gramStart"/>
      <w:r w:rsidRPr="00AF7887">
        <w:rPr>
          <w:rFonts w:ascii="Calibri" w:hAnsi="Calibri" w:cs="Calibri"/>
        </w:rPr>
        <w:t>&gt; П</w:t>
      </w:r>
      <w:proofErr w:type="gramEnd"/>
      <w:r w:rsidRPr="00AF7887">
        <w:rPr>
          <w:rFonts w:ascii="Calibri" w:hAnsi="Calibri" w:cs="Calibri"/>
        </w:rPr>
        <w:t>о прогнозным расчетам ОАО "Новосибирскэнерго".</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разработка технико-экономического обоснования формирования дополнительных источников электрической энергии и замены выбывающих мощностей в связи с </w:t>
      </w:r>
      <w:proofErr w:type="spellStart"/>
      <w:r w:rsidRPr="00AF7887">
        <w:rPr>
          <w:rFonts w:ascii="Calibri" w:hAnsi="Calibri" w:cs="Calibri"/>
        </w:rPr>
        <w:t>прослеживающимися</w:t>
      </w:r>
      <w:proofErr w:type="spellEnd"/>
      <w:r w:rsidRPr="00AF7887">
        <w:rPr>
          <w:rFonts w:ascii="Calibri" w:hAnsi="Calibri" w:cs="Calibri"/>
        </w:rPr>
        <w:t xml:space="preserve"> тенденциями нарастающего дефицита баланса электрической мощности в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возобновление замены устаревшего оборудования котельных в связи с большим износом котельного оборудования, необходимой в условиях наращивания объемов строительства жилья и объектов соцкультбыта, в связи с необходимостью реализации приоритетных национальных проектов.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Муниципальный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внесение уточнений в существующее законодательство в части, регулирующей тарифы оплаты пользования электроэнергией, в целях компенсации инвестиционных затрат на </w:t>
      </w:r>
      <w:proofErr w:type="spellStart"/>
      <w:r w:rsidRPr="00AF7887">
        <w:rPr>
          <w:rFonts w:ascii="Calibri" w:hAnsi="Calibri" w:cs="Calibri"/>
        </w:rPr>
        <w:t>электросетевое</w:t>
      </w:r>
      <w:proofErr w:type="spellEnd"/>
      <w:r w:rsidRPr="00AF7887">
        <w:rPr>
          <w:rFonts w:ascii="Calibri" w:hAnsi="Calibri" w:cs="Calibri"/>
        </w:rPr>
        <w:t xml:space="preserve"> обеспечение будущими потребителями;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муниципальных программ по замене и новому строительству тепловых сетей наряду с возобновлением действия областной программы по замене котлов районных котельных;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использование нетрадиционных/возобновляемых источников энергии, целесообразное в отдельных удаленных от централизованных сетей районах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Город Новосибирск: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новых 7 подстанций на правом берегу и в левобережной части города, реконструкция и перевооружение 27-ми существующих опорных подстанций и ЛЭП-110 </w:t>
      </w:r>
      <w:proofErr w:type="spellStart"/>
      <w:r w:rsidRPr="00AF7887">
        <w:rPr>
          <w:rFonts w:ascii="Calibri" w:hAnsi="Calibri" w:cs="Calibri"/>
        </w:rPr>
        <w:t>кВ</w:t>
      </w:r>
      <w:proofErr w:type="spellEnd"/>
      <w:r w:rsidRPr="00AF7887">
        <w:rPr>
          <w:rFonts w:ascii="Calibri" w:hAnsi="Calibri" w:cs="Calibri"/>
        </w:rPr>
        <w:t xml:space="preserve"> с целью разгрузки перегруженных подстанций и возможности подключения новых потребителей в соответствии с </w:t>
      </w:r>
      <w:hyperlink r:id="rId67" w:history="1">
        <w:r w:rsidRPr="00AF7887">
          <w:rPr>
            <w:rFonts w:ascii="Calibri" w:hAnsi="Calibri" w:cs="Calibri"/>
          </w:rPr>
          <w:t>Программой</w:t>
        </w:r>
      </w:hyperlink>
      <w:r w:rsidRPr="00AF7887">
        <w:rPr>
          <w:rFonts w:ascii="Calibri" w:hAnsi="Calibri" w:cs="Calibri"/>
        </w:rPr>
        <w:t xml:space="preserve"> комплексного развития систем коммунальной инфраструктуры г. Новосибирска на 2007 - 2011 гг.;</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реализация мероприятий в соответствии с городской целевой </w:t>
      </w:r>
      <w:hyperlink r:id="rId68" w:history="1">
        <w:r w:rsidRPr="00AF7887">
          <w:rPr>
            <w:rFonts w:ascii="Calibri" w:hAnsi="Calibri" w:cs="Calibri"/>
          </w:rPr>
          <w:t>Программой</w:t>
        </w:r>
      </w:hyperlink>
      <w:r w:rsidRPr="00AF7887">
        <w:rPr>
          <w:rFonts w:ascii="Calibri" w:hAnsi="Calibri" w:cs="Calibri"/>
        </w:rPr>
        <w:t xml:space="preserve"> "Энергосбережение в городе Новосибирске на 2007 - 2010 годы":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 xml:space="preserve">реконструкция и перевооружение электросетевого хозяйства г. Новосибирска с учетом динамики роста электропотребления в городе; разработка и реализация адекватной программы развития с учетом динамики электропотребления за 2004 - 2005 годы, темпов роста объемов производства, а также Концептуальных основ </w:t>
      </w:r>
      <w:hyperlink r:id="rId69" w:history="1">
        <w:r w:rsidRPr="00AF7887">
          <w:rPr>
            <w:rFonts w:ascii="Calibri" w:hAnsi="Calibri" w:cs="Calibri"/>
          </w:rPr>
          <w:t>генплана</w:t>
        </w:r>
      </w:hyperlink>
      <w:r w:rsidRPr="00AF7887">
        <w:rPr>
          <w:rFonts w:ascii="Calibri" w:hAnsi="Calibri" w:cs="Calibri"/>
        </w:rPr>
        <w:t xml:space="preserve"> г.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проведение мероприятий по развитию системы централизованного теплоснабжения (строительство ТЭЦ-6, строительство и реконструкция понизительных насосных станций, строительство магистральных тепловых сетей, перекладка и реконструкция трубопроводов для увеличения их пропускной способности, реконструкция ЦТП) для обеспечения теплом вводимого жилого фонда в Новосибирске (с учетом прогнозируемого дефицита тепловой мощности к концу 2015 г.);</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реконструкция сетей наружного освещения с заменой светильников, каскадирование шкафов управления и автоматизация системы управления сетями наружного освещения;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модернизация линейных и заземляющих разъединителей электрических сетей; перевод электроснабжения с одной подстанции ("Вокзальная") на другую ("Челюскинскую");</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реконструкция центральных тепловых пунктов 1, 2, 4, 5 и 6 районов тепловых сетей, установка приборов учета тепловой энергии, горячей и холодной воды на объектах муниципального жилого фонда;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установка систем автоматического регулирования подачи тепла на объектах муниципальной бюджетной сферы и организация эксплуатации установленных приборов в режиме коммерческих расчетов на объектах муниципальной бюджетной сферы.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Предложения по совершенствованию и развитию </w:t>
      </w:r>
      <w:proofErr w:type="spellStart"/>
      <w:r w:rsidRPr="00AF7887">
        <w:rPr>
          <w:rFonts w:ascii="Calibri" w:hAnsi="Calibri" w:cs="Calibri"/>
        </w:rPr>
        <w:t>топливообеспечения</w:t>
      </w:r>
      <w:proofErr w:type="spellEnd"/>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Областной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реальная доля потребления местных ресурсов составляет всего 2% от общей потребности области из-за отсутствия в области объектов перерабатывающей промышленности; в этой связи намечены: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технико-экономического обоснования строительства на территории области предприятий по переработке местных топливных ресурсов; разработка бизнес-плана строительства нефтеперерабатывающего завода в г. Куйбышеве, способного перерабатывать до 500 тыс. тонн нефти в год, в соответствии с решением администрации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проведение </w:t>
      </w:r>
      <w:proofErr w:type="gramStart"/>
      <w:r w:rsidRPr="00AF7887">
        <w:rPr>
          <w:rFonts w:ascii="Calibri" w:hAnsi="Calibri" w:cs="Calibri"/>
        </w:rPr>
        <w:t>анализа экономической эффективности существующей организации поставок топлива</w:t>
      </w:r>
      <w:proofErr w:type="gramEnd"/>
      <w:r w:rsidRPr="00AF7887">
        <w:rPr>
          <w:rFonts w:ascii="Calibri" w:hAnsi="Calibri" w:cs="Calibri"/>
        </w:rPr>
        <w:t xml:space="preserve"> с целью укрупнения перевозчиков и уменьшения их количества (в области их 150);</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решение проблем заключения новых договоров о поставках топлива (преимущественно угля - 64,6%) в связи со сложностями с заключением договоров при смене владельца разреза в 2002 г.;</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обогатительной фабрики и разработка месторождения антрацитных углей в </w:t>
      </w:r>
      <w:proofErr w:type="spellStart"/>
      <w:r w:rsidRPr="00AF7887">
        <w:rPr>
          <w:rFonts w:ascii="Calibri" w:hAnsi="Calibri" w:cs="Calibri"/>
        </w:rPr>
        <w:t>Искитимском</w:t>
      </w:r>
      <w:proofErr w:type="spellEnd"/>
      <w:r w:rsidRPr="00AF7887">
        <w:rPr>
          <w:rFonts w:ascii="Calibri" w:hAnsi="Calibri" w:cs="Calibri"/>
        </w:rPr>
        <w:t xml:space="preserve"> районе (до 3 млн. тонн годового объема добычи);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возобновление реализации Программы развития производства сельскохозяйственного кускового торфа, </w:t>
      </w:r>
      <w:proofErr w:type="spellStart"/>
      <w:r w:rsidRPr="00AF7887">
        <w:rPr>
          <w:rFonts w:ascii="Calibri" w:hAnsi="Calibri" w:cs="Calibri"/>
        </w:rPr>
        <w:t>торфоугольных</w:t>
      </w:r>
      <w:proofErr w:type="spellEnd"/>
      <w:r w:rsidRPr="00AF7887">
        <w:rPr>
          <w:rFonts w:ascii="Calibri" w:hAnsi="Calibri" w:cs="Calibri"/>
        </w:rPr>
        <w:t xml:space="preserve"> и </w:t>
      </w:r>
      <w:proofErr w:type="spellStart"/>
      <w:r w:rsidRPr="00AF7887">
        <w:rPr>
          <w:rFonts w:ascii="Calibri" w:hAnsi="Calibri" w:cs="Calibri"/>
        </w:rPr>
        <w:t>торфоопилочных</w:t>
      </w:r>
      <w:proofErr w:type="spellEnd"/>
      <w:r w:rsidRPr="00AF7887">
        <w:rPr>
          <w:rFonts w:ascii="Calibri" w:hAnsi="Calibri" w:cs="Calibri"/>
        </w:rPr>
        <w:t xml:space="preserve"> </w:t>
      </w:r>
      <w:proofErr w:type="spellStart"/>
      <w:r w:rsidRPr="00AF7887">
        <w:rPr>
          <w:rFonts w:ascii="Calibri" w:hAnsi="Calibri" w:cs="Calibri"/>
        </w:rPr>
        <w:t>полубрикетов</w:t>
      </w:r>
      <w:proofErr w:type="spellEnd"/>
      <w:r w:rsidRPr="00AF7887">
        <w:rPr>
          <w:rFonts w:ascii="Calibri" w:hAnsi="Calibri" w:cs="Calibri"/>
        </w:rPr>
        <w:t>, а также отсевов каменного угля;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увеличение нефтедобычи на </w:t>
      </w:r>
      <w:proofErr w:type="gramStart"/>
      <w:r w:rsidRPr="00AF7887">
        <w:rPr>
          <w:rFonts w:ascii="Calibri" w:hAnsi="Calibri" w:cs="Calibri"/>
        </w:rPr>
        <w:t>Верх-Тарском</w:t>
      </w:r>
      <w:proofErr w:type="gramEnd"/>
      <w:r w:rsidRPr="00AF7887">
        <w:rPr>
          <w:rFonts w:ascii="Calibri" w:hAnsi="Calibri" w:cs="Calibri"/>
        </w:rPr>
        <w:t xml:space="preserve"> месторождении до 1,7 - 1,8 млн. тонн в год. В целом по области добычу планируется довести до 1,9 - 2,0 млн. тонн в год; активизация поисковых и разведочных работ.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Концепция создания нефтеперерабатывающего комплекса на территории области предполагает: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комплексное обустройство месторождений с полной утилизацией попутного газа;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обеспечение полного технологического процесса от добычи сырой нефти до сбыта нефтепродуктов;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использование попутного нефтяного газа для выработки электроэнергии на автономных источниках для собственных нужд, а также для подачи электроэнергии в энергосистему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совершенствованию и развитию газоснабжения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Областной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разработка и реализация институтом ОАО "</w:t>
      </w:r>
      <w:proofErr w:type="spellStart"/>
      <w:r w:rsidRPr="00AF7887">
        <w:rPr>
          <w:rFonts w:ascii="Calibri" w:hAnsi="Calibri" w:cs="Calibri"/>
        </w:rPr>
        <w:t>Промгаз</w:t>
      </w:r>
      <w:proofErr w:type="spellEnd"/>
      <w:r w:rsidRPr="00AF7887">
        <w:rPr>
          <w:rFonts w:ascii="Calibri" w:hAnsi="Calibri" w:cs="Calibri"/>
        </w:rPr>
        <w:t>" проектно-сметной документации на строительство разводящих газовых сетей в населенных пунктах области по инициативе ОАО "Газпром", по программе, утвержденной администрацией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ускорение газификации поселений области (при газификации в области 33,5% квартир, из них 93,9% - сжиженным газом);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увеличение реализации объемов сжиженного газа в области в период 2005 - 2015 гг. за счет массового перевода автомобильного транспорта на газ и строительства сети АГЗС в г. Новосибирске 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применение полиэтиленовых труб вместо стальных в строительстве газопроводов и разводящих газовых сетей, позволяющее сократить стоимость строительства почти в 2 раза;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единой схемы газоснабжения г. Новосибирска и области, а также схем газоснабжения отдельных городов и районов; корректировка существующих схем;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пересмотр лимитов на газ, тормозящих развитие газификации, для вновь подключаемых предприятий;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объединение и постоянное обновление информации о существующих, строящихся и перспективных газопроводах и потребителях;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муниципальный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разработка </w:t>
      </w:r>
      <w:proofErr w:type="gramStart"/>
      <w:r w:rsidRPr="00AF7887">
        <w:rPr>
          <w:rFonts w:ascii="Calibri" w:hAnsi="Calibri" w:cs="Calibri"/>
        </w:rPr>
        <w:t>планов реализации предложений областной схемы газоснабжения</w:t>
      </w:r>
      <w:proofErr w:type="gramEnd"/>
      <w:r w:rsidRPr="00AF7887">
        <w:rPr>
          <w:rFonts w:ascii="Calibri" w:hAnsi="Calibri" w:cs="Calibri"/>
        </w:rPr>
        <w:t xml:space="preserve"> в части строительства и реконструкции газовых сетей на подведомственных территориях;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принятие необходимых мер по установке газовых счетчиков (при 5% счетчиков, установленных в квартирах, от общего количества газифицированных квартир в области, по данным НФ института "</w:t>
      </w:r>
      <w:proofErr w:type="spellStart"/>
      <w:r w:rsidRPr="00AF7887">
        <w:rPr>
          <w:rFonts w:ascii="Calibri" w:hAnsi="Calibri" w:cs="Calibri"/>
        </w:rPr>
        <w:t>ГипроНИИгаз</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принятие необходимых мер органами местного самоуправления по согласованию схем газоснабжения поселений на подведомственных территориях и оформление землеотводов по трассам разводящих газовых сетей.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использованию нетрадиционных/возобновляемых источников энергии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Областной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нетрадиционной энергетики на основе разработки организационно-</w:t>
      </w:r>
      <w:proofErr w:type="gramStart"/>
      <w:r w:rsidRPr="00AF7887">
        <w:rPr>
          <w:rFonts w:ascii="Calibri" w:hAnsi="Calibri" w:cs="Calibri"/>
        </w:rPr>
        <w:t>экономического и правового механизма</w:t>
      </w:r>
      <w:proofErr w:type="gramEnd"/>
      <w:r w:rsidRPr="00AF7887">
        <w:rPr>
          <w:rFonts w:ascii="Calibri" w:hAnsi="Calibri" w:cs="Calibri"/>
        </w:rPr>
        <w:t xml:space="preserve"> (при поддержке государственных органов власти) с использованием имеющихся в области концептуальных и технических проработок использования нетрадиционных источников энергии (солнечно-ветровой, геотермальной, малой гидроэнергетики, энергии сбросного </w:t>
      </w:r>
      <w:proofErr w:type="spellStart"/>
      <w:r w:rsidRPr="00AF7887">
        <w:rPr>
          <w:rFonts w:ascii="Calibri" w:hAnsi="Calibri" w:cs="Calibri"/>
        </w:rPr>
        <w:t>низкопотенциального</w:t>
      </w:r>
      <w:proofErr w:type="spellEnd"/>
      <w:r w:rsidRPr="00AF7887">
        <w:rPr>
          <w:rFonts w:ascii="Calibri" w:hAnsi="Calibri" w:cs="Calibri"/>
        </w:rPr>
        <w:t xml:space="preserve"> тепла, энергии сжигания твердых бытовых и горючих промышленных отходов и т.д.);</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использование резерва тепловой энергии, содержащейся в технологическом горячем воздухе и воде, в связи с наличием развитого </w:t>
      </w:r>
      <w:proofErr w:type="spellStart"/>
      <w:r w:rsidRPr="00AF7887">
        <w:rPr>
          <w:rFonts w:ascii="Calibri" w:hAnsi="Calibri" w:cs="Calibri"/>
        </w:rPr>
        <w:t>энергопроизводства</w:t>
      </w:r>
      <w:proofErr w:type="spellEnd"/>
      <w:r w:rsidRPr="00AF7887">
        <w:rPr>
          <w:rFonts w:ascii="Calibri" w:hAnsi="Calibri" w:cs="Calibri"/>
        </w:rPr>
        <w:t>, промышленности стройматериалов, металлургических, химических производств, легкой и пищевой промышленности;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сжигание твердых бытовых отходов и горючих промышленных отходов, а также нетрадиционных видов топлива (отсевы антрацита и торф), весьма актуальное для </w:t>
      </w:r>
      <w:proofErr w:type="gramStart"/>
      <w:r w:rsidRPr="00AF7887">
        <w:rPr>
          <w:rFonts w:ascii="Calibri" w:hAnsi="Calibri" w:cs="Calibri"/>
        </w:rPr>
        <w:t>области</w:t>
      </w:r>
      <w:proofErr w:type="gramEnd"/>
      <w:r w:rsidRPr="00AF7887">
        <w:rPr>
          <w:rFonts w:ascii="Calibri" w:hAnsi="Calibri" w:cs="Calibri"/>
        </w:rPr>
        <w:t xml:space="preserve"> как с энергетической, так и с экономической точки зрения;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завершение строительства мусоросжигательного завода между городами Бердском и </w:t>
      </w:r>
      <w:proofErr w:type="spellStart"/>
      <w:r w:rsidRPr="00AF7887">
        <w:rPr>
          <w:rFonts w:ascii="Calibri" w:hAnsi="Calibri" w:cs="Calibri"/>
        </w:rPr>
        <w:t>Искитимом</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пяти мусороперерабатывающих заводов на существующих полигонах твердых бытовых отходов на территории Новосибирского района для утилизации отходов потребления от г. Новосибирска, </w:t>
      </w:r>
      <w:proofErr w:type="spellStart"/>
      <w:r w:rsidRPr="00AF7887">
        <w:rPr>
          <w:rFonts w:ascii="Calibri" w:hAnsi="Calibri" w:cs="Calibri"/>
        </w:rPr>
        <w:t>наукограда</w:t>
      </w:r>
      <w:proofErr w:type="spellEnd"/>
      <w:r w:rsidRPr="00AF7887">
        <w:rPr>
          <w:rFonts w:ascii="Calibri" w:hAnsi="Calibri" w:cs="Calibri"/>
        </w:rPr>
        <w:t xml:space="preserve"> Кольцово и Академгородка; строительство печей по термической переработке медицинских отходов по ЛПУ, в первую очередь от городов Новосибирска, Бердска, </w:t>
      </w:r>
      <w:proofErr w:type="spellStart"/>
      <w:r w:rsidRPr="00AF7887">
        <w:rPr>
          <w:rFonts w:ascii="Calibri" w:hAnsi="Calibri" w:cs="Calibri"/>
        </w:rPr>
        <w:t>Искитима</w:t>
      </w:r>
      <w:proofErr w:type="spellEnd"/>
      <w:r w:rsidRPr="00AF7887">
        <w:rPr>
          <w:rFonts w:ascii="Calibri" w:hAnsi="Calibri" w:cs="Calibri"/>
        </w:rPr>
        <w:t>, Болотное.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Муниципальный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использование теплового потенциала воды систем </w:t>
      </w:r>
      <w:proofErr w:type="spellStart"/>
      <w:r w:rsidRPr="00AF7887">
        <w:rPr>
          <w:rFonts w:ascii="Calibri" w:hAnsi="Calibri" w:cs="Calibri"/>
        </w:rPr>
        <w:t>хозпитьевого</w:t>
      </w:r>
      <w:proofErr w:type="spellEnd"/>
      <w:r w:rsidRPr="00AF7887">
        <w:rPr>
          <w:rFonts w:ascii="Calibri" w:hAnsi="Calibri" w:cs="Calibri"/>
        </w:rPr>
        <w:t xml:space="preserve"> водоснабжения (порядка 7000 водозаборных скважин), развитой </w:t>
      </w:r>
      <w:proofErr w:type="spellStart"/>
      <w:r w:rsidRPr="00AF7887">
        <w:rPr>
          <w:rFonts w:ascii="Calibri" w:hAnsi="Calibri" w:cs="Calibri"/>
        </w:rPr>
        <w:t>природоресурсной</w:t>
      </w:r>
      <w:proofErr w:type="spellEnd"/>
      <w:r w:rsidRPr="00AF7887">
        <w:rPr>
          <w:rFonts w:ascii="Calibri" w:hAnsi="Calibri" w:cs="Calibri"/>
        </w:rPr>
        <w:t xml:space="preserve"> базы </w:t>
      </w:r>
      <w:proofErr w:type="spellStart"/>
      <w:r w:rsidRPr="00AF7887">
        <w:rPr>
          <w:rFonts w:ascii="Calibri" w:hAnsi="Calibri" w:cs="Calibri"/>
        </w:rPr>
        <w:t>субтермальных</w:t>
      </w:r>
      <w:proofErr w:type="spellEnd"/>
      <w:r w:rsidRPr="00AF7887">
        <w:rPr>
          <w:rFonts w:ascii="Calibri" w:hAnsi="Calibri" w:cs="Calibri"/>
        </w:rPr>
        <w:t xml:space="preserve"> подземных вод с учетом возможных негативных экологических последствий от сброса отработанной воды на открытый рельеф;</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 xml:space="preserve">применение </w:t>
      </w:r>
      <w:proofErr w:type="spellStart"/>
      <w:r w:rsidRPr="00AF7887">
        <w:rPr>
          <w:rFonts w:ascii="Calibri" w:hAnsi="Calibri" w:cs="Calibri"/>
        </w:rPr>
        <w:t>ветроустановок</w:t>
      </w:r>
      <w:proofErr w:type="spellEnd"/>
      <w:r w:rsidRPr="00AF7887">
        <w:rPr>
          <w:rFonts w:ascii="Calibri" w:hAnsi="Calibri" w:cs="Calibri"/>
        </w:rPr>
        <w:t>, возможное в юго-западных районах области (степных и лесостепных районах);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использование ресурсов малой гидроэнергетики, составляющих в области, по оценкам, до 10 тыс. кВт, преимущественно на правобережье р. Оби с большими уклонами водной поверхности и скоростями течения правобережных притоков, имеющих наибольший гидроэнергетический потенциал;</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использование солнечного теплоснабжения </w:t>
      </w:r>
      <w:proofErr w:type="gramStart"/>
      <w:r w:rsidRPr="00AF7887">
        <w:rPr>
          <w:rFonts w:ascii="Calibri" w:hAnsi="Calibri" w:cs="Calibri"/>
        </w:rPr>
        <w:t>для</w:t>
      </w:r>
      <w:proofErr w:type="gramEnd"/>
      <w:r w:rsidRPr="00AF7887">
        <w:rPr>
          <w:rFonts w:ascii="Calibri" w:hAnsi="Calibri" w:cs="Calibri"/>
        </w:rPr>
        <w:t xml:space="preserve"> </w:t>
      </w:r>
      <w:proofErr w:type="gramStart"/>
      <w:r w:rsidRPr="00AF7887">
        <w:rPr>
          <w:rFonts w:ascii="Calibri" w:hAnsi="Calibri" w:cs="Calibri"/>
        </w:rPr>
        <w:t>одно</w:t>
      </w:r>
      <w:proofErr w:type="gramEnd"/>
      <w:r w:rsidRPr="00AF7887">
        <w:rPr>
          <w:rFonts w:ascii="Calibri" w:hAnsi="Calibri" w:cs="Calibri"/>
        </w:rPr>
        <w:t>-, двухэтажных зданий с применением гелиоустановок, где оно наиболее эффективно.</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Предложения по совершенствованию и развитию электрической связи и проводному вещанию</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Областной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повышение мощности стационарной телефонной сети в сельской местности и приближение плотности номеров до городского уровня (15 NN на 100 чел. в сельской местности против 32 NN в городской);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замена 548 км воздушных линий связи для обеспечения сельского населения полным комплектом современных услуг связи;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телефонизация 84 населенных пунктов области и разрешение проблем свободного доступа к сети Интернет из сельских населенных пунктов;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продолжение создания в гг. Новосибирске, Бердске, </w:t>
      </w:r>
      <w:proofErr w:type="spellStart"/>
      <w:r w:rsidRPr="00AF7887">
        <w:rPr>
          <w:rFonts w:ascii="Calibri" w:hAnsi="Calibri" w:cs="Calibri"/>
        </w:rPr>
        <w:t>Искитиме</w:t>
      </w:r>
      <w:proofErr w:type="spellEnd"/>
      <w:r w:rsidRPr="00AF7887">
        <w:rPr>
          <w:rFonts w:ascii="Calibri" w:hAnsi="Calibri" w:cs="Calibri"/>
        </w:rPr>
        <w:t xml:space="preserve">, рабочем поселке Линево </w:t>
      </w:r>
      <w:proofErr w:type="spellStart"/>
      <w:r w:rsidRPr="00AF7887">
        <w:rPr>
          <w:rFonts w:ascii="Calibri" w:hAnsi="Calibri" w:cs="Calibri"/>
        </w:rPr>
        <w:t>мультисервисной</w:t>
      </w:r>
      <w:proofErr w:type="spellEnd"/>
      <w:r w:rsidRPr="00AF7887">
        <w:rPr>
          <w:rFonts w:ascii="Calibri" w:hAnsi="Calibri" w:cs="Calibri"/>
        </w:rPr>
        <w:t xml:space="preserve"> сети, позволяющей по одному кабелю предоставить в квартиру все виды телекоммуникационных услуг, в том числе многоканальное телевидение и радиовещание, Интернет, телефон, факс, видеотелефон и др.;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оснащение отделений почтовой связи компьютерами, имеющими доступ к сети Интернет, что позволит решить задачу создания пунктов подключения к общедоступным информационным системам, поставленную федеральной целевой </w:t>
      </w:r>
      <w:hyperlink r:id="rId70" w:history="1">
        <w:r w:rsidRPr="00AF7887">
          <w:rPr>
            <w:rFonts w:ascii="Calibri" w:hAnsi="Calibri" w:cs="Calibri"/>
          </w:rPr>
          <w:t>программой</w:t>
        </w:r>
      </w:hyperlink>
      <w:r w:rsidRPr="00AF7887">
        <w:rPr>
          <w:rFonts w:ascii="Calibri" w:hAnsi="Calibri" w:cs="Calibri"/>
        </w:rPr>
        <w:t xml:space="preserve"> "Электронная Россия (2002 - 2010 годы)";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повышение охвата населения </w:t>
      </w:r>
      <w:proofErr w:type="spellStart"/>
      <w:r w:rsidRPr="00AF7887">
        <w:rPr>
          <w:rFonts w:ascii="Calibri" w:hAnsi="Calibri" w:cs="Calibri"/>
        </w:rPr>
        <w:t>трехпрограммным</w:t>
      </w:r>
      <w:proofErr w:type="spellEnd"/>
      <w:r w:rsidRPr="00AF7887">
        <w:rPr>
          <w:rFonts w:ascii="Calibri" w:hAnsi="Calibri" w:cs="Calibri"/>
        </w:rPr>
        <w:t xml:space="preserve"> проводным вещанием (в настоящее время городское население охвачено на 48,9%, сельское - 0,3%).</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Предложения по </w:t>
      </w:r>
      <w:proofErr w:type="spellStart"/>
      <w:r w:rsidRPr="00AF7887">
        <w:rPr>
          <w:rFonts w:ascii="Calibri" w:hAnsi="Calibri" w:cs="Calibri"/>
        </w:rPr>
        <w:t>водообеспечению</w:t>
      </w:r>
      <w:proofErr w:type="spellEnd"/>
      <w:r w:rsidRPr="00AF7887">
        <w:rPr>
          <w:rFonts w:ascii="Calibri" w:hAnsi="Calibri" w:cs="Calibri"/>
        </w:rPr>
        <w:t xml:space="preserve"> и водоотведению.</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Особой проблемой области является недостаток качественной воды. С одной стороны, распространение в гидрологических структурах некондиционных подземных вод с высокой степенью минерализации (повышенное содержание железа и марганца), с другой стороны, практически повсеместное загрязнение вод поверхностных источников.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Областной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связи с недостатком качественной воды необходимо:</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восстановление опорной государственной сети наблюдений за геологическими скважинами, а также определение статуса скважин, находящихся на территории частных владений;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нормативной базы, обязывающей водопользователей (которых в области учтено около 1500) проводить в обязательном порядке систематические режимные наблюдения и исследования по качеству используемых ими вод и загрязнению источников;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нормативной правовой базы, обязывающей владельцев предприятий, связанных с нефтепродуктообеспечением и хранением нефтепродуктов, создавать наблюдательную сеть для контроля возможного загрязнения подземных вод нефтепродуктами;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строгого систематического контроля территориальным центром ГМГС соблюдения требований федерального и областного законодательств в области мониторинга геологической среды и принятие необходимых мер в соответствии с действующим законодательством и нормативной базой в этой сфере деятельности;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разработка нормативной базы для пользователей воды из поверхностных источников, как отбирающих воду из источников, так и без изъятия водных ресурсов (объекты рекреации, рыбные </w:t>
      </w:r>
      <w:r w:rsidRPr="00AF7887">
        <w:rPr>
          <w:rFonts w:ascii="Calibri" w:hAnsi="Calibri" w:cs="Calibri"/>
        </w:rPr>
        <w:lastRenderedPageBreak/>
        <w:t>и охотничьи хозяйства, спортивные клубы, порты и пристани и т.п.), и организация строгого контроля соблюдения ее требований;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программы защиты от загрязнений берегов Новосибирского водохранилища, а также русел основных рек области и обеспечение соответствующего финансирования на ее реализацию;</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продолжение работ по составлению водохозяйственных балансов рек области с разработкой нормативов предельно допустимых вредных воздействий (ПДВВ), заказчиком по которым является администрация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Муниципальный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органами местного самоуправления программ инженерного обеспечения вновь застраиваемых территорий и замены изношенных труб водопровода и канализации, а также узлового оборудования этих систем и обеспечение финансирования их реализации;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нормативных актов, обязывающих предприятия - загрязнители водных ресурсов и воздушного бассейна - разработать мероприятия по минимизации вредных выбросов в воду и воздух, организация жесткого контроля реализации этих мероприятий.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Город Новосибирск: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 соответствии с </w:t>
      </w:r>
      <w:hyperlink r:id="rId71" w:history="1">
        <w:r w:rsidRPr="00AF7887">
          <w:rPr>
            <w:rFonts w:ascii="Calibri" w:hAnsi="Calibri" w:cs="Calibri"/>
          </w:rPr>
          <w:t>Программой</w:t>
        </w:r>
      </w:hyperlink>
      <w:r w:rsidRPr="00AF7887">
        <w:rPr>
          <w:rFonts w:ascii="Calibri" w:hAnsi="Calibri" w:cs="Calibri"/>
        </w:rPr>
        <w:t xml:space="preserve"> комплексного развития систем коммунальной инфраструктуры г. Новосибирска на 2007 - 2011 гг. и городской целевой </w:t>
      </w:r>
      <w:hyperlink r:id="rId72" w:history="1">
        <w:r w:rsidRPr="00AF7887">
          <w:rPr>
            <w:rFonts w:ascii="Calibri" w:hAnsi="Calibri" w:cs="Calibri"/>
          </w:rPr>
          <w:t>Программой</w:t>
        </w:r>
      </w:hyperlink>
      <w:r w:rsidRPr="00AF7887">
        <w:rPr>
          <w:rFonts w:ascii="Calibri" w:hAnsi="Calibri" w:cs="Calibri"/>
        </w:rPr>
        <w:t xml:space="preserve"> "Энергосбережение в городе Новосибирске на 2007 - 2010 годы" необходима реализация следующих мероприятий: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второй очереди блока НФС-1, закрытие водоподготовки на НФС-2; строительство сооружений по очистке промывных вод; реконструкция </w:t>
      </w:r>
      <w:proofErr w:type="spellStart"/>
      <w:r w:rsidRPr="00AF7887">
        <w:rPr>
          <w:rFonts w:ascii="Calibri" w:hAnsi="Calibri" w:cs="Calibri"/>
        </w:rPr>
        <w:t>метатенков</w:t>
      </w:r>
      <w:proofErr w:type="spellEnd"/>
      <w:r w:rsidRPr="00AF7887">
        <w:rPr>
          <w:rFonts w:ascii="Calibri" w:hAnsi="Calibri" w:cs="Calibri"/>
        </w:rPr>
        <w:t xml:space="preserve"> и газгольдеров ОСК; установка </w:t>
      </w:r>
      <w:proofErr w:type="spellStart"/>
      <w:r w:rsidRPr="00AF7887">
        <w:rPr>
          <w:rFonts w:ascii="Calibri" w:hAnsi="Calibri" w:cs="Calibri"/>
        </w:rPr>
        <w:t>диспергаторов</w:t>
      </w:r>
      <w:proofErr w:type="spellEnd"/>
      <w:r w:rsidRPr="00AF7887">
        <w:rPr>
          <w:rFonts w:ascii="Calibri" w:hAnsi="Calibri" w:cs="Calibri"/>
        </w:rPr>
        <w:t xml:space="preserve"> на НФС-2 для улучшения смешивания реагентов; применение технологии цементно-песчаной внутренней изоляции действующих трубопроводов и оснащение их оборудованием для защиты от электрохимической коррозии;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внедрение частотно-регулируемых электроприводов пяти НС, оснащение водопроводных сетей частного сектора регуляторами давления, замена стальных сетей водопровода на полиэтиленовые трубы; перевод на автоматический режим работы канализационных насосных станций;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замена масляных выключателей на вакуумные цифровые и машинных возбудителей на цифровые </w:t>
      </w:r>
      <w:proofErr w:type="spellStart"/>
      <w:r w:rsidRPr="00AF7887">
        <w:rPr>
          <w:rFonts w:ascii="Calibri" w:hAnsi="Calibri" w:cs="Calibri"/>
        </w:rPr>
        <w:t>тиристорные</w:t>
      </w:r>
      <w:proofErr w:type="spellEnd"/>
      <w:r w:rsidRPr="00AF7887">
        <w:rPr>
          <w:rFonts w:ascii="Calibri" w:hAnsi="Calibri" w:cs="Calibri"/>
        </w:rPr>
        <w:t>, а также реконструкция систем возбуждения электродвигателей воздуходувок.</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Объединенный центр Барабинск-Куйбышев.</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Необходима реализация следующих мероприятий: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формирование и строительство единой централизованной системы водоснабжения населения из поверхностного и подземных источников с предварительной водоподготовкой, а также формирование резервного источника;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централизованной системы канализации и реконструкция существующих очистных сооружений канализации в г. Куйбышеве.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Кроме того, необходимо:</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предусмотреть подключение </w:t>
      </w:r>
      <w:proofErr w:type="spellStart"/>
      <w:r w:rsidRPr="00AF7887">
        <w:rPr>
          <w:rFonts w:ascii="Calibri" w:hAnsi="Calibri" w:cs="Calibri"/>
        </w:rPr>
        <w:t>р.п</w:t>
      </w:r>
      <w:proofErr w:type="spellEnd"/>
      <w:r w:rsidRPr="00AF7887">
        <w:rPr>
          <w:rFonts w:ascii="Calibri" w:hAnsi="Calibri" w:cs="Calibri"/>
        </w:rPr>
        <w:t>. Колывань к централизованной системе канализации г.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сформировать централизованные системы канализации в </w:t>
      </w:r>
      <w:proofErr w:type="spellStart"/>
      <w:r w:rsidRPr="00AF7887">
        <w:rPr>
          <w:rFonts w:ascii="Calibri" w:hAnsi="Calibri" w:cs="Calibri"/>
        </w:rPr>
        <w:t>Болотнинском</w:t>
      </w:r>
      <w:proofErr w:type="spellEnd"/>
      <w:r w:rsidRPr="00AF7887">
        <w:rPr>
          <w:rFonts w:ascii="Calibri" w:hAnsi="Calibri" w:cs="Calibri"/>
        </w:rPr>
        <w:t xml:space="preserve">, </w:t>
      </w:r>
      <w:proofErr w:type="spellStart"/>
      <w:proofErr w:type="gramStart"/>
      <w:r w:rsidRPr="00AF7887">
        <w:rPr>
          <w:rFonts w:ascii="Calibri" w:hAnsi="Calibri" w:cs="Calibri"/>
        </w:rPr>
        <w:t>Чулымском</w:t>
      </w:r>
      <w:proofErr w:type="spellEnd"/>
      <w:proofErr w:type="gramEnd"/>
      <w:r w:rsidRPr="00AF7887">
        <w:rPr>
          <w:rFonts w:ascii="Calibri" w:hAnsi="Calibri" w:cs="Calibri"/>
        </w:rPr>
        <w:t xml:space="preserve">, </w:t>
      </w:r>
      <w:proofErr w:type="spellStart"/>
      <w:r w:rsidRPr="00AF7887">
        <w:rPr>
          <w:rFonts w:ascii="Calibri" w:hAnsi="Calibri" w:cs="Calibri"/>
        </w:rPr>
        <w:t>Мошковском</w:t>
      </w:r>
      <w:proofErr w:type="spellEnd"/>
      <w:r w:rsidRPr="00AF7887">
        <w:rPr>
          <w:rFonts w:ascii="Calibri" w:hAnsi="Calibri" w:cs="Calibri"/>
        </w:rPr>
        <w:t xml:space="preserve">, </w:t>
      </w:r>
      <w:proofErr w:type="spellStart"/>
      <w:r w:rsidRPr="00AF7887">
        <w:rPr>
          <w:rFonts w:ascii="Calibri" w:hAnsi="Calibri" w:cs="Calibri"/>
        </w:rPr>
        <w:t>Коченевском</w:t>
      </w:r>
      <w:proofErr w:type="spellEnd"/>
      <w:r w:rsidRPr="00AF7887">
        <w:rPr>
          <w:rFonts w:ascii="Calibri" w:hAnsi="Calibri" w:cs="Calibri"/>
        </w:rPr>
        <w:t xml:space="preserve"> районах со строительством очистных сооружений.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Зоны и объекты градостроительных ограничений федерального и областного уровней, включенные в сводную таблицу градостроительных ограничений, см. в </w:t>
      </w:r>
      <w:hyperlink r:id="rId73" w:history="1">
        <w:r w:rsidRPr="00AF7887">
          <w:rPr>
            <w:rFonts w:ascii="Calibri" w:hAnsi="Calibri" w:cs="Calibri"/>
          </w:rPr>
          <w:t>пункте 11</w:t>
        </w:r>
      </w:hyperlink>
      <w:r w:rsidRPr="00AF7887">
        <w:rPr>
          <w:rFonts w:ascii="Calibri" w:hAnsi="Calibri" w:cs="Calibri"/>
        </w:rPr>
        <w:t xml:space="preserve"> "Система градостроительных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Вопросы реализации действующих и предлагаемых к разработке целевых программ - см. в </w:t>
      </w:r>
      <w:hyperlink r:id="rId74" w:history="1">
        <w:r w:rsidRPr="00AF7887">
          <w:rPr>
            <w:rFonts w:ascii="Calibri" w:hAnsi="Calibri" w:cs="Calibri"/>
          </w:rPr>
          <w:t>пункте 12</w:t>
        </w:r>
      </w:hyperlink>
      <w:r w:rsidRPr="00AF7887">
        <w:rPr>
          <w:rFonts w:ascii="Calibri" w:hAnsi="Calibri" w:cs="Calibri"/>
        </w:rPr>
        <w:t xml:space="preserve"> "Действующие и предлагаемые целевые программы".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10. Мероприятия по сохранению историко-культурного наследия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Общие положения.</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lastRenderedPageBreak/>
        <w:t xml:space="preserve">Мероприятия основаны на оценке влияния культурного наследия (всех видов памятников, представляющих собой ценность с точки зрения архитектуры, искусства, истории и археологии, включая вновь выявленные) на развитие области, исходя из положений Федерального </w:t>
      </w:r>
      <w:hyperlink r:id="rId75" w:history="1">
        <w:r w:rsidRPr="00AF7887">
          <w:rPr>
            <w:rFonts w:ascii="Calibri" w:hAnsi="Calibri" w:cs="Calibri"/>
          </w:rPr>
          <w:t>закона</w:t>
        </w:r>
      </w:hyperlink>
      <w:r w:rsidRPr="00AF7887">
        <w:rPr>
          <w:rFonts w:ascii="Calibri" w:hAnsi="Calibri" w:cs="Calibri"/>
        </w:rPr>
        <w:t xml:space="preserve"> "Об объектах культурного наследия (памятниках истории и культуры) народов Российской Федерации", регламентирующего градостроительную и хозяйственную деятельность, с соблюдением режимов зон охраны историко-культурного наследия, где они установлены (для Новосибирска</w:t>
      </w:r>
      <w:proofErr w:type="gramEnd"/>
      <w:r w:rsidRPr="00AF7887">
        <w:rPr>
          <w:rFonts w:ascii="Calibri" w:hAnsi="Calibri" w:cs="Calibri"/>
        </w:rPr>
        <w:t xml:space="preserve">, </w:t>
      </w:r>
      <w:proofErr w:type="gramStart"/>
      <w:r w:rsidRPr="00AF7887">
        <w:rPr>
          <w:rFonts w:ascii="Calibri" w:hAnsi="Calibri" w:cs="Calibri"/>
        </w:rPr>
        <w:t>Колывани и Куйбышева).</w:t>
      </w:r>
      <w:proofErr w:type="gramEnd"/>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7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Главный аспект мероприятий по сохранению историко-культурного наследия - градостроительные ограничения использования территорий с объектами историко-культурного наследия, характер которых определяется видами объектов ограничений, каковыми могут быть: исторические города, памятники архитектуры, объекты археологического наследия. Чрезвычайно острой является проблема сохранения памятников архитектуры в селах и деревнях области, многочисленных объектов археологического наследия на межселенных территориях.</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77"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Исторические города.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Приоритетные мероприятия - изыскание средств и оформление заказов на разработку зон охраны наследия для </w:t>
      </w:r>
      <w:proofErr w:type="spellStart"/>
      <w:r w:rsidRPr="00AF7887">
        <w:rPr>
          <w:rFonts w:ascii="Calibri" w:hAnsi="Calibri" w:cs="Calibri"/>
        </w:rPr>
        <w:t>р.п</w:t>
      </w:r>
      <w:proofErr w:type="spellEnd"/>
      <w:r w:rsidRPr="00AF7887">
        <w:rPr>
          <w:rFonts w:ascii="Calibri" w:hAnsi="Calibri" w:cs="Calibri"/>
        </w:rPr>
        <w:t>. Колывань и корректировку зон охраны для Новосибирска, которые устарели. Эта проблема должна решаться на региональном уровне. Также необходимо установление зон охраны, проект которых пока не разработан для поселка Сузун, обладающего уникальным памятником промышленной архитектуры - остатками знаменитого медеплавильного завода.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Памятники архитектуры.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Их по области 187, не считая Новосибирска с 204 памятниками, в том числе в </w:t>
      </w:r>
      <w:proofErr w:type="spellStart"/>
      <w:r w:rsidRPr="00AF7887">
        <w:rPr>
          <w:rFonts w:ascii="Calibri" w:hAnsi="Calibri" w:cs="Calibri"/>
        </w:rPr>
        <w:t>р.п</w:t>
      </w:r>
      <w:proofErr w:type="spellEnd"/>
      <w:r w:rsidRPr="00AF7887">
        <w:rPr>
          <w:rFonts w:ascii="Calibri" w:hAnsi="Calibri" w:cs="Calibri"/>
        </w:rPr>
        <w:t xml:space="preserve">. </w:t>
      </w:r>
      <w:proofErr w:type="gramStart"/>
      <w:r w:rsidRPr="00AF7887">
        <w:rPr>
          <w:rFonts w:ascii="Calibri" w:hAnsi="Calibri" w:cs="Calibri"/>
        </w:rPr>
        <w:t xml:space="preserve">Колывань - 32 памятника и 40 средовых зданий, г. Куйбышеве - 29 памятников и 29 средовых зданий, г. Бердске - 7, г. Купино - 1, </w:t>
      </w:r>
      <w:proofErr w:type="spellStart"/>
      <w:r w:rsidRPr="00AF7887">
        <w:rPr>
          <w:rFonts w:ascii="Calibri" w:hAnsi="Calibri" w:cs="Calibri"/>
        </w:rPr>
        <w:t>р.п</w:t>
      </w:r>
      <w:proofErr w:type="spellEnd"/>
      <w:r w:rsidRPr="00AF7887">
        <w:rPr>
          <w:rFonts w:ascii="Calibri" w:hAnsi="Calibri" w:cs="Calibri"/>
        </w:rPr>
        <w:t>.</w:t>
      </w:r>
      <w:proofErr w:type="gramEnd"/>
      <w:r w:rsidRPr="00AF7887">
        <w:rPr>
          <w:rFonts w:ascii="Calibri" w:hAnsi="Calibri" w:cs="Calibri"/>
        </w:rPr>
        <w:t xml:space="preserve"> Сузун, г. </w:t>
      </w:r>
      <w:proofErr w:type="gramStart"/>
      <w:r w:rsidRPr="00AF7887">
        <w:rPr>
          <w:rFonts w:ascii="Calibri" w:hAnsi="Calibri" w:cs="Calibri"/>
        </w:rPr>
        <w:t>Татарске</w:t>
      </w:r>
      <w:proofErr w:type="gramEnd"/>
      <w:r w:rsidRPr="00AF7887">
        <w:rPr>
          <w:rFonts w:ascii="Calibri" w:hAnsi="Calibri" w:cs="Calibri"/>
        </w:rPr>
        <w:t xml:space="preserve"> - 2, в </w:t>
      </w:r>
      <w:proofErr w:type="spellStart"/>
      <w:r w:rsidRPr="00AF7887">
        <w:rPr>
          <w:rFonts w:ascii="Calibri" w:hAnsi="Calibri" w:cs="Calibri"/>
        </w:rPr>
        <w:t>р.п</w:t>
      </w:r>
      <w:proofErr w:type="spellEnd"/>
      <w:r w:rsidRPr="00AF7887">
        <w:rPr>
          <w:rFonts w:ascii="Calibri" w:hAnsi="Calibri" w:cs="Calibri"/>
        </w:rPr>
        <w:t>. Тогучин и Чистоозерное - по 1. 13 памятников - железнодорожные сооружения при станциях. Остальные 30 памятников находятся в селах.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Для всех городских поселений с памятниками архитектуры требуется разработка зон их охраны.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Специального внимания заслуживают проблемы сохранения и использования памятников архитектуры в поселках и селах, где они в значительной части находятся в неудовлетворительном состоянии, не имеют зон охраны и не обеспечен постоянный мониторинг их состояния. Памятники не могут быть коммерчески выгодными, и их владельцы или арендаторы не в состоянии их поддерживать.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селах и деревнях необходимо:</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установление зон охраны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выявление зданий, являющихся пространственной средой памятников и обеспечивающих сохранение характерного исторического облика;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восстановление структуры реставрационных мастерских, подготовка кадров реставраторов с целью исключения подмены реставрации (при наличии ее возможности) некачественным ремонтом;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четкой системы согласований, начиная с уровня отвода участка, с определением требований и ограничений нового строительства.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Памятники истории.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По области их 144, включая памятники в районных центрах, на использование территории и развитие области не влияют. Требования к их охране - поддержание в порядке, которое может быть обеспечено самим населением сел, для чего муниципальной администрации следует организовать широкую просветительскую деятельность. В случае необходимости на сопряженной с памятником территории устанавливаются зоны охраны объекта культурного наследия: охранная </w:t>
      </w:r>
      <w:r w:rsidRPr="00AF7887">
        <w:rPr>
          <w:rFonts w:ascii="Calibri" w:hAnsi="Calibri" w:cs="Calibri"/>
        </w:rPr>
        <w:lastRenderedPageBreak/>
        <w:t>зона, зона регулирования застройки и хозяйственной деятельности, зона охраняемого природного ландшафта.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78"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Памятники археологии.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Объекты археологического наследия, составляющие богатейшее историко-культурное наследие, окажут наибольшее влияние на использование территории и развитие области. Причем область еще далеко не вся подробно исследована и можно </w:t>
      </w:r>
      <w:proofErr w:type="gramStart"/>
      <w:r w:rsidRPr="00AF7887">
        <w:rPr>
          <w:rFonts w:ascii="Calibri" w:hAnsi="Calibri" w:cs="Calibri"/>
        </w:rPr>
        <w:t>ожидать</w:t>
      </w:r>
      <w:proofErr w:type="gramEnd"/>
      <w:r w:rsidRPr="00AF7887">
        <w:rPr>
          <w:rFonts w:ascii="Calibri" w:hAnsi="Calibri" w:cs="Calibri"/>
        </w:rPr>
        <w:t xml:space="preserve"> еще многих открытий. Особенно много памятников на берегах небольших рек недалеко от впадения их в более крупные реки, и эти места еще далеко не полно исследованы. Характерно сосредоточение памятников вокруг многих населенных пунктов, что свидетельствует о древности заселения того или иного участка области. На сегодняшний день объектов археологического наследия, относящихся к самым разным периодам, начиная с 4 - 3 тысячелетия до нашей эры до эпохи позднего средневековья 14 - 15 веков нашей эры, включая вновь выявленные, в области 1552 памятника (одиночные курганы, курганные могильники, поселения, городища, комплексы памятников, стоянки). Многие памятники находятся в аварийном состоянии.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79"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Выделены территории сосредоточения объектов археологического наследия, классифицированных по двум факторам:</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0"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 статусу - памятники федеральные, региональные, вновь выявленные;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 состоянию - хорошее, удовлетворительное состояние; аварийные, разрушенные, полностью исследованные памятники.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Необходимые меры, направленные на сохранение объектов археологического наследия: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1"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установление зон охраны вокруг отдельных памятников или их скоплений для ограничения возможностей хозяйственного использования этих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просвещение населения, включая собственников или арендаторов земель, на которых находятся объекты археологического наследия, относительно их ценности и важности сохранения, а также возможностей их использования для создания индустрии туризма в области;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2"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точное определение границ земельных участков, занимаемых археологическими объектами и их зонами охраны, и внесение в государственный кадастр недвижимости;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3"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системы согласований использования земель, расположенных в зонах концентрации памятников, под строительные или хозяйственные нужды (особенно необходимая на этапе, пока не будут разработаны зоны охраны объектов археологического наследия);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4"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и развитие постоянного мониторинга состояния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Музейные комплексы, туристические центры.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Необходимо обратить внимание на объекты, не являющиеся памятниками истории и культуры, но играющие очень большую роль в деле их сохранения, пропаганды и использования. Имеются в виду музеи и проблемы </w:t>
      </w:r>
      <w:proofErr w:type="spellStart"/>
      <w:r w:rsidRPr="00AF7887">
        <w:rPr>
          <w:rFonts w:ascii="Calibri" w:hAnsi="Calibri" w:cs="Calibri"/>
        </w:rPr>
        <w:t>музеефикации</w:t>
      </w:r>
      <w:proofErr w:type="spellEnd"/>
      <w:r w:rsidRPr="00AF7887">
        <w:rPr>
          <w:rFonts w:ascii="Calibri" w:hAnsi="Calibri" w:cs="Calibri"/>
        </w:rPr>
        <w:t xml:space="preserve"> археологического и архитектурного наследия.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Внесены следующие предложения по созданию музейных центров, комплексов: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музейно-экскурсионный центр "Красная горка" на землях г. Бердска;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архитектурно-этнографический музей "Чертово городище" в Октябрьском районе г.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историко-культурный и археологический музей-заповедник "Юрт-Орт-</w:t>
      </w:r>
      <w:proofErr w:type="spellStart"/>
      <w:r w:rsidRPr="00AF7887">
        <w:rPr>
          <w:rFonts w:ascii="Calibri" w:hAnsi="Calibri" w:cs="Calibri"/>
        </w:rPr>
        <w:t>Умревский</w:t>
      </w:r>
      <w:proofErr w:type="spellEnd"/>
      <w:r w:rsidRPr="00AF7887">
        <w:rPr>
          <w:rFonts w:ascii="Calibri" w:hAnsi="Calibri" w:cs="Calibri"/>
        </w:rPr>
        <w:t xml:space="preserve"> острог";</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археолого-туристический комплекс "Сибирский стан" </w:t>
      </w:r>
      <w:proofErr w:type="gramStart"/>
      <w:r w:rsidRPr="00AF7887">
        <w:rPr>
          <w:rFonts w:ascii="Calibri" w:hAnsi="Calibri" w:cs="Calibri"/>
        </w:rPr>
        <w:t>в</w:t>
      </w:r>
      <w:proofErr w:type="gramEnd"/>
      <w:r w:rsidRPr="00AF7887">
        <w:rPr>
          <w:rFonts w:ascii="Calibri" w:hAnsi="Calibri" w:cs="Calibri"/>
        </w:rPr>
        <w:t xml:space="preserve"> с. </w:t>
      </w:r>
      <w:proofErr w:type="spellStart"/>
      <w:r w:rsidRPr="00AF7887">
        <w:rPr>
          <w:rFonts w:ascii="Calibri" w:hAnsi="Calibri" w:cs="Calibri"/>
        </w:rPr>
        <w:t>Катково</w:t>
      </w:r>
      <w:proofErr w:type="spellEnd"/>
      <w:r w:rsidRPr="00AF7887">
        <w:rPr>
          <w:rFonts w:ascii="Calibri" w:hAnsi="Calibri" w:cs="Calibri"/>
        </w:rPr>
        <w:t xml:space="preserve"> </w:t>
      </w:r>
      <w:proofErr w:type="spellStart"/>
      <w:r w:rsidRPr="00AF7887">
        <w:rPr>
          <w:rFonts w:ascii="Calibri" w:hAnsi="Calibri" w:cs="Calibri"/>
        </w:rPr>
        <w:t>Коченевского</w:t>
      </w:r>
      <w:proofErr w:type="spellEnd"/>
      <w:r w:rsidRPr="00AF7887">
        <w:rPr>
          <w:rFonts w:ascii="Calibri" w:hAnsi="Calibri" w:cs="Calibri"/>
        </w:rPr>
        <w:t xml:space="preserve"> района;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историко-архитектурный музей под открытым небом в Академгородке г.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туристический центр в Колывани;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исторический комплекс "Ирмень" на месте сражения русских с ханом </w:t>
      </w:r>
      <w:proofErr w:type="spellStart"/>
      <w:r w:rsidRPr="00AF7887">
        <w:rPr>
          <w:rFonts w:ascii="Calibri" w:hAnsi="Calibri" w:cs="Calibri"/>
        </w:rPr>
        <w:t>Кучумом</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место показа - </w:t>
      </w:r>
      <w:proofErr w:type="spellStart"/>
      <w:r w:rsidRPr="00AF7887">
        <w:rPr>
          <w:rFonts w:ascii="Calibri" w:hAnsi="Calibri" w:cs="Calibri"/>
        </w:rPr>
        <w:t>Сузунский</w:t>
      </w:r>
      <w:proofErr w:type="spellEnd"/>
      <w:r w:rsidRPr="00AF7887">
        <w:rPr>
          <w:rFonts w:ascii="Calibri" w:hAnsi="Calibri" w:cs="Calibri"/>
        </w:rPr>
        <w:t xml:space="preserve"> медеплавильный завод;</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lastRenderedPageBreak/>
        <w:t>Усть-Таркские</w:t>
      </w:r>
      <w:proofErr w:type="spellEnd"/>
      <w:r w:rsidRPr="00AF7887">
        <w:rPr>
          <w:rFonts w:ascii="Calibri" w:hAnsi="Calibri" w:cs="Calibri"/>
        </w:rPr>
        <w:t xml:space="preserve"> (Венгеровские) курганы (112 курганов);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комплексы "</w:t>
      </w:r>
      <w:proofErr w:type="spellStart"/>
      <w:r w:rsidRPr="00AF7887">
        <w:rPr>
          <w:rFonts w:ascii="Calibri" w:hAnsi="Calibri" w:cs="Calibri"/>
        </w:rPr>
        <w:t>Мелковское</w:t>
      </w:r>
      <w:proofErr w:type="spellEnd"/>
      <w:r w:rsidRPr="00AF7887">
        <w:rPr>
          <w:rFonts w:ascii="Calibri" w:hAnsi="Calibri" w:cs="Calibri"/>
        </w:rPr>
        <w:t xml:space="preserve">" и "Мелкое-2" у с. </w:t>
      </w:r>
      <w:proofErr w:type="spellStart"/>
      <w:r w:rsidRPr="00AF7887">
        <w:rPr>
          <w:rFonts w:ascii="Calibri" w:hAnsi="Calibri" w:cs="Calibri"/>
        </w:rPr>
        <w:t>Чернокурье</w:t>
      </w:r>
      <w:proofErr w:type="spellEnd"/>
      <w:r w:rsidRPr="00AF7887">
        <w:rPr>
          <w:rFonts w:ascii="Calibri" w:hAnsi="Calibri" w:cs="Calibri"/>
        </w:rPr>
        <w:t xml:space="preserve"> Карасукского района;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археолого-архитектурные туристические комплексы на территории объединенной системы объектов историко-культурного наследия в селах </w:t>
      </w:r>
      <w:proofErr w:type="spellStart"/>
      <w:r w:rsidRPr="00AF7887">
        <w:rPr>
          <w:rFonts w:ascii="Calibri" w:hAnsi="Calibri" w:cs="Calibri"/>
        </w:rPr>
        <w:t>Соколово</w:t>
      </w:r>
      <w:proofErr w:type="spellEnd"/>
      <w:r w:rsidRPr="00AF7887">
        <w:rPr>
          <w:rFonts w:ascii="Calibri" w:hAnsi="Calibri" w:cs="Calibri"/>
        </w:rPr>
        <w:t>, Вьюны, Юрт-</w:t>
      </w:r>
      <w:proofErr w:type="spellStart"/>
      <w:r w:rsidRPr="00AF7887">
        <w:rPr>
          <w:rFonts w:ascii="Calibri" w:hAnsi="Calibri" w:cs="Calibri"/>
        </w:rPr>
        <w:t>Акбалык</w:t>
      </w:r>
      <w:proofErr w:type="spellEnd"/>
      <w:r w:rsidRPr="00AF7887">
        <w:rPr>
          <w:rFonts w:ascii="Calibri" w:hAnsi="Calibri" w:cs="Calibri"/>
        </w:rPr>
        <w:t xml:space="preserve">, </w:t>
      </w:r>
      <w:proofErr w:type="spellStart"/>
      <w:r w:rsidRPr="00AF7887">
        <w:rPr>
          <w:rFonts w:ascii="Calibri" w:hAnsi="Calibri" w:cs="Calibri"/>
        </w:rPr>
        <w:t>р.п</w:t>
      </w:r>
      <w:proofErr w:type="spellEnd"/>
      <w:r w:rsidRPr="00AF7887">
        <w:rPr>
          <w:rFonts w:ascii="Calibri" w:hAnsi="Calibri" w:cs="Calibri"/>
        </w:rPr>
        <w:t xml:space="preserve">. Колывань </w:t>
      </w:r>
      <w:proofErr w:type="spellStart"/>
      <w:r w:rsidRPr="00AF7887">
        <w:rPr>
          <w:rFonts w:ascii="Calibri" w:hAnsi="Calibri" w:cs="Calibri"/>
        </w:rPr>
        <w:t>Колыванского</w:t>
      </w:r>
      <w:proofErr w:type="spellEnd"/>
      <w:r w:rsidRPr="00AF7887">
        <w:rPr>
          <w:rFonts w:ascii="Calibri" w:hAnsi="Calibri" w:cs="Calibri"/>
        </w:rPr>
        <w:t xml:space="preserve"> района, </w:t>
      </w:r>
      <w:proofErr w:type="gramStart"/>
      <w:r w:rsidRPr="00AF7887">
        <w:rPr>
          <w:rFonts w:ascii="Calibri" w:hAnsi="Calibri" w:cs="Calibri"/>
        </w:rPr>
        <w:t>селе</w:t>
      </w:r>
      <w:proofErr w:type="gramEnd"/>
      <w:r w:rsidRPr="00AF7887">
        <w:rPr>
          <w:rFonts w:ascii="Calibri" w:hAnsi="Calibri" w:cs="Calibri"/>
        </w:rPr>
        <w:t xml:space="preserve"> </w:t>
      </w:r>
      <w:proofErr w:type="spellStart"/>
      <w:r w:rsidRPr="00AF7887">
        <w:rPr>
          <w:rFonts w:ascii="Calibri" w:hAnsi="Calibri" w:cs="Calibri"/>
        </w:rPr>
        <w:t>Ташары</w:t>
      </w:r>
      <w:proofErr w:type="spellEnd"/>
      <w:r w:rsidRPr="00AF7887">
        <w:rPr>
          <w:rFonts w:ascii="Calibri" w:hAnsi="Calibri" w:cs="Calibri"/>
        </w:rPr>
        <w:t xml:space="preserve"> </w:t>
      </w:r>
      <w:proofErr w:type="spellStart"/>
      <w:r w:rsidRPr="00AF7887">
        <w:rPr>
          <w:rFonts w:ascii="Calibri" w:hAnsi="Calibri" w:cs="Calibri"/>
        </w:rPr>
        <w:t>Мошковского</w:t>
      </w:r>
      <w:proofErr w:type="spellEnd"/>
      <w:r w:rsidRPr="00AF7887">
        <w:rPr>
          <w:rFonts w:ascii="Calibri" w:hAnsi="Calibri" w:cs="Calibri"/>
        </w:rPr>
        <w:t xml:space="preserve"> района.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Самое главное - создание единой системы, включающей памятники археологии, архитектуры, ценные ландшафты и природные заповедники, простирающейся от </w:t>
      </w:r>
      <w:proofErr w:type="spellStart"/>
      <w:r w:rsidRPr="00AF7887">
        <w:rPr>
          <w:rFonts w:ascii="Calibri" w:hAnsi="Calibri" w:cs="Calibri"/>
        </w:rPr>
        <w:t>Кудряшовки</w:t>
      </w:r>
      <w:proofErr w:type="spellEnd"/>
      <w:r w:rsidRPr="00AF7887">
        <w:rPr>
          <w:rFonts w:ascii="Calibri" w:hAnsi="Calibri" w:cs="Calibri"/>
        </w:rPr>
        <w:t xml:space="preserve"> в Новосибирском районе через часть </w:t>
      </w:r>
      <w:proofErr w:type="spellStart"/>
      <w:r w:rsidRPr="00AF7887">
        <w:rPr>
          <w:rFonts w:ascii="Calibri" w:hAnsi="Calibri" w:cs="Calibri"/>
        </w:rPr>
        <w:t>Коченевского</w:t>
      </w:r>
      <w:proofErr w:type="spellEnd"/>
      <w:r w:rsidRPr="00AF7887">
        <w:rPr>
          <w:rFonts w:ascii="Calibri" w:hAnsi="Calibri" w:cs="Calibri"/>
        </w:rPr>
        <w:t xml:space="preserve"> района, через </w:t>
      </w:r>
      <w:proofErr w:type="spellStart"/>
      <w:r w:rsidRPr="00AF7887">
        <w:rPr>
          <w:rFonts w:ascii="Calibri" w:hAnsi="Calibri" w:cs="Calibri"/>
        </w:rPr>
        <w:t>Колыванский</w:t>
      </w:r>
      <w:proofErr w:type="spellEnd"/>
      <w:r w:rsidRPr="00AF7887">
        <w:rPr>
          <w:rFonts w:ascii="Calibri" w:hAnsi="Calibri" w:cs="Calibri"/>
        </w:rPr>
        <w:t xml:space="preserve"> район до дер. </w:t>
      </w:r>
      <w:proofErr w:type="spellStart"/>
      <w:r w:rsidRPr="00AF7887">
        <w:rPr>
          <w:rFonts w:ascii="Calibri" w:hAnsi="Calibri" w:cs="Calibri"/>
        </w:rPr>
        <w:t>Умрева</w:t>
      </w:r>
      <w:proofErr w:type="spellEnd"/>
      <w:r w:rsidRPr="00AF7887">
        <w:rPr>
          <w:rFonts w:ascii="Calibri" w:hAnsi="Calibri" w:cs="Calibri"/>
        </w:rPr>
        <w:t xml:space="preserve"> (</w:t>
      </w:r>
      <w:proofErr w:type="spellStart"/>
      <w:r w:rsidRPr="00AF7887">
        <w:rPr>
          <w:rFonts w:ascii="Calibri" w:hAnsi="Calibri" w:cs="Calibri"/>
        </w:rPr>
        <w:t>Умревинский</w:t>
      </w:r>
      <w:proofErr w:type="spellEnd"/>
      <w:r w:rsidRPr="00AF7887">
        <w:rPr>
          <w:rFonts w:ascii="Calibri" w:hAnsi="Calibri" w:cs="Calibri"/>
        </w:rPr>
        <w:t xml:space="preserve"> острог) в </w:t>
      </w:r>
      <w:proofErr w:type="spellStart"/>
      <w:r w:rsidRPr="00AF7887">
        <w:rPr>
          <w:rFonts w:ascii="Calibri" w:hAnsi="Calibri" w:cs="Calibri"/>
        </w:rPr>
        <w:t>Мошковском</w:t>
      </w:r>
      <w:proofErr w:type="spellEnd"/>
      <w:r w:rsidRPr="00AF7887">
        <w:rPr>
          <w:rFonts w:ascii="Calibri" w:hAnsi="Calibri" w:cs="Calibri"/>
        </w:rPr>
        <w:t xml:space="preserve"> районе.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Предлагаемая система может стать основой туристской индустрии области, в которой большую роль будут играть и наследие Новосибирска и Академгородка, и музейный центр "Красная горка" в районе Бердска.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Следует также разработать план </w:t>
      </w:r>
      <w:proofErr w:type="spellStart"/>
      <w:r w:rsidRPr="00AF7887">
        <w:rPr>
          <w:rFonts w:ascii="Calibri" w:hAnsi="Calibri" w:cs="Calibri"/>
        </w:rPr>
        <w:t>музеефикации</w:t>
      </w:r>
      <w:proofErr w:type="spellEnd"/>
      <w:r w:rsidRPr="00AF7887">
        <w:rPr>
          <w:rFonts w:ascii="Calibri" w:hAnsi="Calibri" w:cs="Calibri"/>
        </w:rPr>
        <w:t xml:space="preserve"> и других памятников археологии, расположенных в области. Выбор этих объектов зависит от их ценности и сохранности и должен быть произведен новосибирскими археологами.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Градостроительные ограничения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Характер градостроительных ограничений использования территорий с объектами историко-культурного наследия, определяемый их видами, может быть разным - от строгой регламентации до режима предупреждения, контроля отдельных видов деятельности и особого режима </w:t>
      </w:r>
      <w:proofErr w:type="spellStart"/>
      <w:r w:rsidRPr="00AF7887">
        <w:rPr>
          <w:rFonts w:ascii="Calibri" w:hAnsi="Calibri" w:cs="Calibri"/>
        </w:rPr>
        <w:t>средопользования</w:t>
      </w:r>
      <w:proofErr w:type="spellEnd"/>
      <w:r w:rsidRPr="00AF7887">
        <w:rPr>
          <w:rFonts w:ascii="Calibri" w:hAnsi="Calibri" w:cs="Calibri"/>
        </w:rPr>
        <w:t>. Первый действует на территории объединенной системы объектов и памятников историко-культурного наследия и уникальных историко-культурных ареалов и охранных зон, второй - в ареалах сосредоточения памятников археологии и на территории городов с элементами исторически сложившейся среды.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Зоны и объекты градостроительных ограничений федерального и областного уровней, включенные в сводную таблицу градостроительных ограничений, см. в </w:t>
      </w:r>
      <w:hyperlink r:id="rId85" w:history="1">
        <w:r w:rsidRPr="00AF7887">
          <w:rPr>
            <w:rFonts w:ascii="Calibri" w:hAnsi="Calibri" w:cs="Calibri"/>
          </w:rPr>
          <w:t>пункте 11</w:t>
        </w:r>
      </w:hyperlink>
      <w:r w:rsidRPr="00AF7887">
        <w:rPr>
          <w:rFonts w:ascii="Calibri" w:hAnsi="Calibri" w:cs="Calibri"/>
        </w:rPr>
        <w:t xml:space="preserve"> "Система градостроительных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Ниже приводятся типовые режимы использования охраняемых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Режим в зоне регулирования застройки - режим I.</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этой зоне запрещается: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возведение любых капитальных производственных строений;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частных домов и крупных хозяйственных построек на новых участках, а также зданий выше 1,5 этажа;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частных домов и хозяйственных сооружений, диссонирующих по материалам, формам и окраске с исторически сложившейся традиционной застройкой;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изменение исторически сложившейся планировочной структуры (красных линий, усадебной нарезки).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этой зоне разрешается строительство домов и хозяйственных построек в порядке восстановления на старых местах. Высота строений не должна превышать 1,5 этажа, а сами строения, включая и их архитектурные детали и декоративное оформление, должны быть выполнены в традиционных формах и в традиционных материалах.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Руководствоваться этими режимами следует до разработки конкретных проектов для каждого из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Памятники архитектуры в поселениях, расположенных в районах, богатых памятниками археологии или с памятниками археологии в самом поселении как, например, в </w:t>
      </w:r>
      <w:proofErr w:type="spellStart"/>
      <w:r w:rsidRPr="00AF7887">
        <w:rPr>
          <w:rFonts w:ascii="Calibri" w:hAnsi="Calibri" w:cs="Calibri"/>
        </w:rPr>
        <w:t>Колыванском</w:t>
      </w:r>
      <w:proofErr w:type="spellEnd"/>
      <w:r w:rsidRPr="00AF7887">
        <w:rPr>
          <w:rFonts w:ascii="Calibri" w:hAnsi="Calibri" w:cs="Calibri"/>
        </w:rPr>
        <w:t xml:space="preserve"> районе, должны быть исследованы с позиций возможной консервации и </w:t>
      </w:r>
      <w:proofErr w:type="spellStart"/>
      <w:r w:rsidRPr="00AF7887">
        <w:rPr>
          <w:rFonts w:ascii="Calibri" w:hAnsi="Calibri" w:cs="Calibri"/>
        </w:rPr>
        <w:t>музеефикации</w:t>
      </w:r>
      <w:proofErr w:type="spellEnd"/>
      <w:r w:rsidRPr="00AF7887">
        <w:rPr>
          <w:rFonts w:ascii="Calibri" w:hAnsi="Calibri" w:cs="Calibri"/>
        </w:rPr>
        <w:t xml:space="preserve"> в едином комплексе с памятниками археологии и природы.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Режим использования территории охранной зоны (включающей места расположения отдельных объектов археологического наследия или их скопления) - режим II.</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этой зоне независимо от принадлежности земель запрещается: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уничтожение и повреждение объектов археологического наследия;</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7"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уничтожение межевых знаков и знаков указателей;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производство любых работ без согласования с органами охраны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отвод земельных участков для размещения любого строительства и расширения существующих объектов, а также для размещения учреждений отдыха и коллективных садов;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прокладка автодорог, железных дорог и дорог любого покрытия, линий электропередач (за исключением линий местного назначения), газа и нефтепроводов и других наземных и подземных коммуникаций;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гидротехнических сооружений;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ремонт и возобновление существующих объектов: зданий, строений, дорог, подземных и наземных коммуникаций - без согласования с органами охраны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месторождений всех видов полезных ископаемых и иная деятельность, связанная с разработкой карьеров;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добыча юридическими и физическими лицами песка, гравия, дерна и других материалов;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геологическое бурение и иные работы, связанные с изучением недр, без согласования с органами охраны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использование полостей земной коры в качестве хранилищ газа и иных веществ;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захламление угодий, оврагов и других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Кроме того, вводится ограничительный режим ведения хозяйства для конкретных землепользователей.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Режим использования земель сельскохозяйственного назначения) - режим-III.</w:t>
      </w:r>
      <w:proofErr w:type="gramEnd"/>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8"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 в степных зонах (режим III-А) запрещается: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использование пахотных земель под огороды;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устройство теплиц и других объектов, вносящих диссонанс в исторический ландшафт;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вспашка полей глубже 0,4 м и распашка лугов;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применение интенсивных технологий сельскохозяйственного производства, существующих в настоящее время, находящихся на стадии разработки и тех, которые будут разработаны в дальнейшем (биотехнологии, гидропоника, технологии, связанные с использованием генной инженерии, и др.);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осушение болот;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возделывание на полях высокотравных культур (подсолнечника, кукурузы и др.) без согласования с органами охраны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б) на </w:t>
      </w:r>
      <w:proofErr w:type="spellStart"/>
      <w:r w:rsidRPr="00AF7887">
        <w:rPr>
          <w:rFonts w:ascii="Calibri" w:hAnsi="Calibri" w:cs="Calibri"/>
        </w:rPr>
        <w:t>залесенных</w:t>
      </w:r>
      <w:proofErr w:type="spellEnd"/>
      <w:r w:rsidRPr="00AF7887">
        <w:rPr>
          <w:rFonts w:ascii="Calibri" w:hAnsi="Calibri" w:cs="Calibri"/>
        </w:rPr>
        <w:t xml:space="preserve"> территориях (режим III-Б) запрещается: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посадка и вырубка деревьев, за исключением участков, ранее занятых лесными массивами и подлежащих восстановлению в соответствии со специальными проектами, разработанными специализированными организациями;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распашка старых дорог, являющихся памятниками археологии;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раскорчевка лесов и участков, занятых кустарником, отдельных групп деревьев и небольших массивов под распашку, сенокос, огороды и другие нужды;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промышленный сбор лесных и полевых цветов;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на землях сельскохозяйственного назначения разрешается традиционная хозяйственная деятельность, в том числе: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ограниченный выпас скота вне </w:t>
      </w:r>
      <w:proofErr w:type="spellStart"/>
      <w:r w:rsidRPr="00AF7887">
        <w:rPr>
          <w:rFonts w:ascii="Calibri" w:hAnsi="Calibri" w:cs="Calibri"/>
        </w:rPr>
        <w:t>залесенных</w:t>
      </w:r>
      <w:proofErr w:type="spellEnd"/>
      <w:r w:rsidRPr="00AF7887">
        <w:rPr>
          <w:rFonts w:ascii="Calibri" w:hAnsi="Calibri" w:cs="Calibri"/>
        </w:rPr>
        <w:t xml:space="preserve">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сельскохозяйственная обработка полей (без вспашки глубже 0,4 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выкашивание луговых участков.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землях лесопарков (режим IV) запрещается: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проведение сплошных рубок;</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89"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проведение рубок ухода - проходных и прореживания;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осуществление лесопосадок на лугах и полянах;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использование гусеничной техники;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применение тяжелой трелевочной техники на территории лесопарковых лесов, за исключением выделов, занятых культурами (до 30-летнего возраста);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распашка и какие-либо работы с применением техники на залуженных лесных полянах и лугах;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охота и отлов животных и птиц всех видов;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заготовка в лесу лекарственных растений, коры деревьев, семян древесно-кустарниковых пород, веников, новогодних елок, дерна, подстилки;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подсочка древесных пород и выпас скота.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землях лесопарков разрешается проведение рубок ухода (выборочных рубок осветления и прочистки от валежника с вырубкой отдельных сухостойных и зараженных вредителями леса деревьев).</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90"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абзац утратил силу. - </w:t>
      </w:r>
      <w:hyperlink r:id="rId91" w:history="1">
        <w:r w:rsidRPr="00AF7887">
          <w:rPr>
            <w:rFonts w:ascii="Calibri" w:hAnsi="Calibri" w:cs="Calibri"/>
          </w:rPr>
          <w:t>Постановление</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Режим использования территорий памятников (режим V).</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территориях памятников устанавливается строгий режим использования, включающий все ограничения, наложенные на охранную зону, кроме того, запрещается: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слом и перепланировка существующих сооружений, представляющих историческую и художественную ценность;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благоустройство, перепланировка, оборудование территории, не отвечающие сохранности памятников, а также прокладка всех видов наземных и подземных коммуникаций местного значения без согласования с органами охраны памятников.</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92"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территории памятников археологии - древних поселений - в пределах распространения культурного слоя запрещается всякое нарушение культурного слоя земли, в том числе распашка под пашню, распашка под огороды, боронование, внесение удобрений, лесопосадки и другие работы, которые могут нарушить культурный слой.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Мероприятия по реализации стратегии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 качестве мероприятий по обеспечению охраны памятников истории и культуры, прежде </w:t>
      </w:r>
      <w:proofErr w:type="gramStart"/>
      <w:r w:rsidRPr="00AF7887">
        <w:rPr>
          <w:rFonts w:ascii="Calibri" w:hAnsi="Calibri" w:cs="Calibri"/>
        </w:rPr>
        <w:t>всего</w:t>
      </w:r>
      <w:proofErr w:type="gramEnd"/>
      <w:r w:rsidRPr="00AF7887">
        <w:rPr>
          <w:rFonts w:ascii="Calibri" w:hAnsi="Calibri" w:cs="Calibri"/>
        </w:rPr>
        <w:t xml:space="preserve"> должны быть точно определены границы земельных участков, занимаемых археологическими объектами и их зонами охраны; эти данные должны быть внесены в государственный кадастр недвижимости;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93"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 территории каждого памятника должно быть в установленном порядке составлено охранное обязательство, подписанное руководителем предприятия или организации или физическим лицом, являющимися пользователями;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 селищам, расположенным на территории поселения, необходимо обеспечить проведение охранных археологических исследований, предшествующих проведению ремонтных работ, строительству гаражей, подвалов, погребов, прокладке коммуникаций и проведению других работ, могущих нарушить культурный слой. Для этого необходимо согласовывать указанные работы с органами охраны памятников и осуществлять археологические работы в пределах площадок, на которых планируется вторжение в культурный слой. Лишь по их завершении выдается разрешение на ремонтные и строительные работы органами исполнительной власти Новосибирской области, уполномоченными на выдачу разрешений на строительство.</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94"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 разработке охранных зон памятников археологии эти типовые режимы должны уточняться в соответствии с конкретной ситуацией, но в целом перечисленные ограничения должны быть учтены при планировании любых работ по использованию территории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Дополнительно к перечню ограничений и необходимых мероприятий по сохранению историко-культурного наследия рекомендуется: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на основе историко-культурного наследия в исторических городах, а также памятников архитектуры и археологии создать систему объектов познавательного историко-культурного туризма как элемента отрасли экономики - туризма;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95"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дополнить перечень включенных в Программу объектов туристического показа. В нее должны быть включены музейные центры и комплексы.</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w:t>
      </w:r>
      <w:proofErr w:type="gramStart"/>
      <w:r w:rsidRPr="00AF7887">
        <w:rPr>
          <w:rFonts w:ascii="Calibri" w:hAnsi="Calibri" w:cs="Calibri"/>
        </w:rPr>
        <w:t>в</w:t>
      </w:r>
      <w:proofErr w:type="gramEnd"/>
      <w:r w:rsidRPr="00AF7887">
        <w:rPr>
          <w:rFonts w:ascii="Calibri" w:hAnsi="Calibri" w:cs="Calibri"/>
        </w:rPr>
        <w:t xml:space="preserve"> ред. </w:t>
      </w:r>
      <w:hyperlink r:id="rId9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11. Система градостроительных ограничений</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Градостроительные ограничения являются одним из основных элементов в системе мер, обеспечивающих реализацию градостроительных решений. Градостроительные ограничения представлены в форме режимов использования территории, требований, конкретных ограничений и рекомендаций.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Данные о предлагаемых режимах использования территории и местах их распространения представлены ниже в табличной форме.</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Режимы использования территории (градостроительные ограничения)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 xml:space="preserve">│              Режимы              │   Зоны и объекты </w:t>
      </w:r>
      <w:proofErr w:type="gramStart"/>
      <w:r w:rsidRPr="00AF7887">
        <w:t>градостроительных</w:t>
      </w:r>
      <w:proofErr w:type="gramEnd"/>
      <w:r w:rsidRPr="00AF7887">
        <w:t xml:space="preserve">   │</w:t>
      </w:r>
    </w:p>
    <w:p w:rsidR="00AF7887" w:rsidRPr="00AF7887" w:rsidRDefault="00AF7887">
      <w:pPr>
        <w:pStyle w:val="ConsPlusNonformat"/>
        <w:widowControl/>
        <w:jc w:val="both"/>
      </w:pPr>
      <w:r w:rsidRPr="00AF7887">
        <w:t>│                                  │ограничений федерального и областного │</w:t>
      </w:r>
    </w:p>
    <w:p w:rsidR="00AF7887" w:rsidRPr="00AF7887" w:rsidRDefault="00AF7887">
      <w:pPr>
        <w:pStyle w:val="ConsPlusNonformat"/>
        <w:widowControl/>
        <w:jc w:val="both"/>
      </w:pPr>
      <w:r w:rsidRPr="00AF7887">
        <w:t>│                                  │               уровней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                1                 │                  2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 xml:space="preserve">│I. Режим запрета, </w:t>
      </w:r>
      <w:proofErr w:type="gramStart"/>
      <w:r w:rsidRPr="00AF7887">
        <w:t>жесткой</w:t>
      </w:r>
      <w:proofErr w:type="gramEnd"/>
      <w:r w:rsidRPr="00AF7887">
        <w:t xml:space="preserve">         │зона с критической экологической      │</w:t>
      </w:r>
    </w:p>
    <w:p w:rsidR="00AF7887" w:rsidRPr="00AF7887" w:rsidRDefault="00AF7887">
      <w:pPr>
        <w:pStyle w:val="ConsPlusNonformat"/>
        <w:widowControl/>
        <w:jc w:val="both"/>
      </w:pPr>
      <w:r w:rsidRPr="00AF7887">
        <w:t>│регламентации</w:t>
      </w:r>
      <w:proofErr w:type="gramStart"/>
      <w:r w:rsidRPr="00AF7887">
        <w:t>.</w:t>
      </w:r>
      <w:proofErr w:type="gramEnd"/>
      <w:r w:rsidRPr="00AF7887">
        <w:t xml:space="preserve">                    │</w:t>
      </w:r>
      <w:proofErr w:type="gramStart"/>
      <w:r w:rsidRPr="00AF7887">
        <w:t>о</w:t>
      </w:r>
      <w:proofErr w:type="gramEnd"/>
      <w:r w:rsidRPr="00AF7887">
        <w:t>бстановкой (Новосибирск - Колывань); │</w:t>
      </w:r>
    </w:p>
    <w:p w:rsidR="00AF7887" w:rsidRPr="00AF7887" w:rsidRDefault="00AF7887">
      <w:pPr>
        <w:pStyle w:val="ConsPlusNonformat"/>
        <w:widowControl/>
        <w:jc w:val="both"/>
      </w:pPr>
      <w:r w:rsidRPr="00AF7887">
        <w:t>│Запрет и жесткая регламентация    │остальные леса 1 группы;              │</w:t>
      </w:r>
    </w:p>
    <w:p w:rsidR="00AF7887" w:rsidRPr="00AF7887" w:rsidRDefault="00AF7887">
      <w:pPr>
        <w:pStyle w:val="ConsPlusNonformat"/>
        <w:widowControl/>
        <w:jc w:val="both"/>
      </w:pPr>
      <w:r w:rsidRPr="00AF7887">
        <w:t xml:space="preserve">│видов деятельности и </w:t>
      </w:r>
      <w:proofErr w:type="spellStart"/>
      <w:r w:rsidRPr="00AF7887">
        <w:t>использования│полосы</w:t>
      </w:r>
      <w:proofErr w:type="spellEnd"/>
      <w:r w:rsidRPr="00AF7887">
        <w:t xml:space="preserve"> отвода, специальные охранные и │</w:t>
      </w:r>
    </w:p>
    <w:p w:rsidR="00AF7887" w:rsidRPr="00AF7887" w:rsidRDefault="00AF7887">
      <w:pPr>
        <w:pStyle w:val="ConsPlusNonformat"/>
        <w:widowControl/>
        <w:jc w:val="both"/>
      </w:pPr>
      <w:r w:rsidRPr="00AF7887">
        <w:t xml:space="preserve">│территории, не </w:t>
      </w:r>
      <w:proofErr w:type="gramStart"/>
      <w:r w:rsidRPr="00AF7887">
        <w:t>связанных</w:t>
      </w:r>
      <w:proofErr w:type="gramEnd"/>
      <w:r w:rsidRPr="00AF7887">
        <w:t xml:space="preserve"> с </w:t>
      </w:r>
      <w:proofErr w:type="spellStart"/>
      <w:r w:rsidRPr="00AF7887">
        <w:t>главным│санитарно-защитные</w:t>
      </w:r>
      <w:proofErr w:type="spellEnd"/>
      <w:r w:rsidRPr="00AF7887">
        <w:t xml:space="preserve"> зоны, полосы отвода│</w:t>
      </w:r>
    </w:p>
    <w:p w:rsidR="00AF7887" w:rsidRPr="00AF7887" w:rsidRDefault="00AF7887">
      <w:pPr>
        <w:pStyle w:val="ConsPlusNonformat"/>
        <w:widowControl/>
        <w:jc w:val="both"/>
      </w:pPr>
      <w:r w:rsidRPr="00AF7887">
        <w:t>│функциональным назначением        │транспортных коммуникаций             │</w:t>
      </w:r>
    </w:p>
    <w:p w:rsidR="00AF7887" w:rsidRPr="00AF7887" w:rsidRDefault="00AF7887">
      <w:pPr>
        <w:pStyle w:val="ConsPlusNonformat"/>
        <w:widowControl/>
        <w:jc w:val="both"/>
      </w:pPr>
      <w:r w:rsidRPr="00AF7887">
        <w:t>│последней                         │                                      │</w:t>
      </w:r>
    </w:p>
    <w:p w:rsidR="00AF7887" w:rsidRPr="00AF7887" w:rsidRDefault="00AF7887">
      <w:pPr>
        <w:pStyle w:val="ConsPlusNonformat"/>
        <w:widowControl/>
        <w:jc w:val="both"/>
      </w:pPr>
      <w:proofErr w:type="gramStart"/>
      <w:r w:rsidRPr="00AF7887">
        <w:t xml:space="preserve">│(в ред. </w:t>
      </w:r>
      <w:hyperlink r:id="rId97" w:history="1">
        <w:r w:rsidRPr="00AF7887">
          <w:t>постановления</w:t>
        </w:r>
      </w:hyperlink>
      <w:r w:rsidRPr="00AF7887">
        <w:t xml:space="preserve"> администрации Новосибирской области  от  18.12.2009│</w:t>
      </w:r>
      <w:proofErr w:type="gramEnd"/>
    </w:p>
    <w:p w:rsidR="00AF7887" w:rsidRPr="00AF7887" w:rsidRDefault="00AF7887">
      <w:pPr>
        <w:pStyle w:val="ConsPlusNonformat"/>
        <w:widowControl/>
        <w:jc w:val="both"/>
      </w:pPr>
      <w:proofErr w:type="gramStart"/>
      <w:r w:rsidRPr="00AF7887">
        <w:t>│N 460-па)                         │                                      │</w:t>
      </w:r>
      <w:proofErr w:type="gramEnd"/>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proofErr w:type="gramStart"/>
      <w:r w:rsidRPr="00AF7887">
        <w:t>│                                  │федерального и областного значения (с │</w:t>
      </w:r>
      <w:proofErr w:type="gramEnd"/>
    </w:p>
    <w:p w:rsidR="00AF7887" w:rsidRPr="00AF7887" w:rsidRDefault="00AF7887">
      <w:pPr>
        <w:pStyle w:val="ConsPlusNonformat"/>
        <w:widowControl/>
        <w:jc w:val="both"/>
      </w:pPr>
      <w:r w:rsidRPr="00AF7887">
        <w:t>│                                  │учетом необходимости их расширения);  │</w:t>
      </w:r>
    </w:p>
    <w:p w:rsidR="00AF7887" w:rsidRPr="00AF7887" w:rsidRDefault="00AF7887">
      <w:pPr>
        <w:pStyle w:val="ConsPlusNonformat"/>
        <w:widowControl/>
        <w:jc w:val="both"/>
      </w:pPr>
      <w:r w:rsidRPr="00AF7887">
        <w:t>│                                  │прибрежные защитные полосы рек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│II. Режим строгой регламентации:  │объединенная система объектов и       │</w:t>
      </w:r>
    </w:p>
    <w:p w:rsidR="00AF7887" w:rsidRPr="00AF7887" w:rsidRDefault="00AF7887">
      <w:pPr>
        <w:pStyle w:val="ConsPlusNonformat"/>
        <w:widowControl/>
        <w:jc w:val="both"/>
      </w:pPr>
      <w:r w:rsidRPr="00AF7887">
        <w:t xml:space="preserve">│1) строгая регламентация видов    │памятников </w:t>
      </w:r>
      <w:proofErr w:type="gramStart"/>
      <w:r w:rsidRPr="00AF7887">
        <w:t>историко-культурного</w:t>
      </w:r>
      <w:proofErr w:type="gramEnd"/>
      <w:r w:rsidRPr="00AF7887">
        <w:t xml:space="preserve">       │</w:t>
      </w:r>
    </w:p>
    <w:p w:rsidR="00AF7887" w:rsidRPr="00AF7887" w:rsidRDefault="00AF7887">
      <w:pPr>
        <w:pStyle w:val="ConsPlusNonformat"/>
        <w:widowControl/>
        <w:jc w:val="both"/>
      </w:pPr>
      <w:proofErr w:type="gramStart"/>
      <w:r w:rsidRPr="00AF7887">
        <w:t>│</w:t>
      </w:r>
      <w:proofErr w:type="spellStart"/>
      <w:r w:rsidRPr="00AF7887">
        <w:t>средопользования</w:t>
      </w:r>
      <w:proofErr w:type="spellEnd"/>
      <w:r w:rsidRPr="00AF7887">
        <w:t>, не связанного с │наследия;                             │</w:t>
      </w:r>
      <w:proofErr w:type="gramEnd"/>
    </w:p>
    <w:p w:rsidR="00AF7887" w:rsidRPr="00AF7887" w:rsidRDefault="00AF7887">
      <w:pPr>
        <w:pStyle w:val="ConsPlusNonformat"/>
        <w:widowControl/>
        <w:jc w:val="both"/>
      </w:pPr>
      <w:r w:rsidRPr="00AF7887">
        <w:t xml:space="preserve">│главным функциональным </w:t>
      </w:r>
      <w:proofErr w:type="spellStart"/>
      <w:r w:rsidRPr="00AF7887">
        <w:t>назначением│уникальные</w:t>
      </w:r>
      <w:proofErr w:type="spellEnd"/>
      <w:r w:rsidRPr="00AF7887">
        <w:t xml:space="preserve"> историко-культурные ареалы,│</w:t>
      </w:r>
    </w:p>
    <w:p w:rsidR="00AF7887" w:rsidRPr="00AF7887" w:rsidRDefault="00AF7887">
      <w:pPr>
        <w:pStyle w:val="ConsPlusNonformat"/>
        <w:widowControl/>
        <w:jc w:val="both"/>
      </w:pPr>
      <w:r w:rsidRPr="00AF7887">
        <w:t xml:space="preserve">│территории, </w:t>
      </w:r>
      <w:proofErr w:type="gramStart"/>
      <w:r w:rsidRPr="00AF7887">
        <w:t>угрожающего</w:t>
      </w:r>
      <w:proofErr w:type="gramEnd"/>
      <w:r w:rsidRPr="00AF7887">
        <w:t xml:space="preserve">           │памятники материальной культуры с их  │</w:t>
      </w:r>
    </w:p>
    <w:p w:rsidR="00AF7887" w:rsidRPr="00AF7887" w:rsidRDefault="00AF7887">
      <w:pPr>
        <w:pStyle w:val="ConsPlusNonformat"/>
        <w:widowControl/>
        <w:jc w:val="both"/>
      </w:pPr>
      <w:proofErr w:type="gramStart"/>
      <w:r w:rsidRPr="00AF7887">
        <w:t xml:space="preserve">│сохранности и снижающего </w:t>
      </w:r>
      <w:proofErr w:type="spellStart"/>
      <w:r w:rsidRPr="00AF7887">
        <w:t>потенциал│охранными</w:t>
      </w:r>
      <w:proofErr w:type="spellEnd"/>
      <w:r w:rsidRPr="00AF7887">
        <w:t xml:space="preserve"> зонами (подробнее           │</w:t>
      </w:r>
      <w:proofErr w:type="gramEnd"/>
    </w:p>
    <w:p w:rsidR="00AF7887" w:rsidRPr="00AF7887" w:rsidRDefault="00AF7887">
      <w:pPr>
        <w:pStyle w:val="ConsPlusNonformat"/>
        <w:widowControl/>
        <w:jc w:val="both"/>
      </w:pPr>
      <w:r w:rsidRPr="00AF7887">
        <w:t>│основного ресурса территории      │см. приложения 1 - 6 - не приводятся) │</w:t>
      </w:r>
    </w:p>
    <w:p w:rsidR="00AF7887" w:rsidRPr="00AF7887" w:rsidRDefault="00AF7887">
      <w:pPr>
        <w:pStyle w:val="ConsPlusNonformat"/>
        <w:widowControl/>
        <w:jc w:val="both"/>
      </w:pPr>
      <w:r w:rsidRPr="00AF7887">
        <w:t>│общественной значимости           │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│2) строгая регламентация          │заказники;                            │</w:t>
      </w:r>
    </w:p>
    <w:p w:rsidR="00AF7887" w:rsidRPr="00AF7887" w:rsidRDefault="00AF7887">
      <w:pPr>
        <w:pStyle w:val="ConsPlusNonformat"/>
        <w:widowControl/>
        <w:jc w:val="both"/>
      </w:pPr>
      <w:r w:rsidRPr="00AF7887">
        <w:t>│</w:t>
      </w:r>
      <w:proofErr w:type="spellStart"/>
      <w:r w:rsidRPr="00AF7887">
        <w:t>средопользования</w:t>
      </w:r>
      <w:proofErr w:type="spellEnd"/>
      <w:r w:rsidRPr="00AF7887">
        <w:t xml:space="preserve"> в ареалах        │охраняемые болота, болотные комплексы;│</w:t>
      </w:r>
    </w:p>
    <w:p w:rsidR="00AF7887" w:rsidRPr="00AF7887" w:rsidRDefault="00AF7887">
      <w:pPr>
        <w:pStyle w:val="ConsPlusNonformat"/>
        <w:widowControl/>
        <w:jc w:val="both"/>
      </w:pPr>
      <w:r w:rsidRPr="00AF7887">
        <w:t>│сверхнормативного загрязнения,    │</w:t>
      </w:r>
      <w:proofErr w:type="spellStart"/>
      <w:r w:rsidRPr="00AF7887">
        <w:t>водоохранные</w:t>
      </w:r>
      <w:proofErr w:type="spellEnd"/>
      <w:r w:rsidRPr="00AF7887">
        <w:t xml:space="preserve"> зоны рек и водохранилищ; │</w:t>
      </w:r>
    </w:p>
    <w:p w:rsidR="00AF7887" w:rsidRPr="00AF7887" w:rsidRDefault="00AF7887">
      <w:pPr>
        <w:pStyle w:val="ConsPlusNonformat"/>
        <w:widowControl/>
        <w:jc w:val="both"/>
      </w:pPr>
      <w:r w:rsidRPr="00AF7887">
        <w:t>│запрет на размещение и расширение │</w:t>
      </w:r>
      <w:proofErr w:type="gramStart"/>
      <w:r w:rsidRPr="00AF7887">
        <w:t>существующие</w:t>
      </w:r>
      <w:proofErr w:type="gramEnd"/>
      <w:r w:rsidRPr="00AF7887">
        <w:t xml:space="preserve"> и перспективные          │</w:t>
      </w:r>
    </w:p>
    <w:p w:rsidR="00AF7887" w:rsidRPr="00AF7887" w:rsidRDefault="00AF7887">
      <w:pPr>
        <w:pStyle w:val="ConsPlusNonformat"/>
        <w:widowControl/>
        <w:jc w:val="both"/>
      </w:pPr>
      <w:r w:rsidRPr="00AF7887">
        <w:t>│предприятий высоких классов       │рекреационные зоны;                   │</w:t>
      </w:r>
    </w:p>
    <w:p w:rsidR="00AF7887" w:rsidRPr="00AF7887" w:rsidRDefault="00AF7887">
      <w:pPr>
        <w:pStyle w:val="ConsPlusNonformat"/>
        <w:widowControl/>
        <w:jc w:val="both"/>
      </w:pPr>
      <w:r w:rsidRPr="00AF7887">
        <w:t xml:space="preserve">│опасности </w:t>
      </w:r>
      <w:proofErr w:type="gramStart"/>
      <w:r w:rsidRPr="00AF7887">
        <w:t>по</w:t>
      </w:r>
      <w:proofErr w:type="gramEnd"/>
      <w:r w:rsidRPr="00AF7887">
        <w:t xml:space="preserve"> санитарной           │Обь-Иртышская бессточная впадина;     │</w:t>
      </w:r>
    </w:p>
    <w:p w:rsidR="00AF7887" w:rsidRPr="00AF7887" w:rsidRDefault="00AF7887">
      <w:pPr>
        <w:pStyle w:val="ConsPlusNonformat"/>
        <w:widowControl/>
        <w:jc w:val="both"/>
      </w:pPr>
      <w:r w:rsidRPr="00AF7887">
        <w:t xml:space="preserve">│классификации, регламентация      │крупные месторождения </w:t>
      </w:r>
      <w:proofErr w:type="gramStart"/>
      <w:r w:rsidRPr="00AF7887">
        <w:t>полезных</w:t>
      </w:r>
      <w:proofErr w:type="gramEnd"/>
      <w:r w:rsidRPr="00AF7887">
        <w:t xml:space="preserve">        │</w:t>
      </w:r>
    </w:p>
    <w:p w:rsidR="00AF7887" w:rsidRPr="00AF7887" w:rsidRDefault="00AF7887">
      <w:pPr>
        <w:pStyle w:val="ConsPlusNonformat"/>
        <w:widowControl/>
        <w:jc w:val="both"/>
      </w:pPr>
      <w:r w:rsidRPr="00AF7887">
        <w:t>│гражданского строительства и      │ископаемых;                           │</w:t>
      </w:r>
    </w:p>
    <w:p w:rsidR="00AF7887" w:rsidRPr="00AF7887" w:rsidRDefault="00AF7887">
      <w:pPr>
        <w:pStyle w:val="ConsPlusNonformat"/>
        <w:widowControl/>
        <w:jc w:val="both"/>
      </w:pPr>
      <w:r w:rsidRPr="00AF7887">
        <w:t xml:space="preserve">│производства </w:t>
      </w:r>
      <w:proofErr w:type="gramStart"/>
      <w:r w:rsidRPr="00AF7887">
        <w:t>сельскохозяйственной</w:t>
      </w:r>
      <w:proofErr w:type="gramEnd"/>
      <w:r w:rsidRPr="00AF7887">
        <w:t xml:space="preserve"> │ареалы хронического загрязнения,      │</w:t>
      </w:r>
    </w:p>
    <w:p w:rsidR="00AF7887" w:rsidRPr="00AF7887" w:rsidRDefault="00AF7887">
      <w:pPr>
        <w:pStyle w:val="ConsPlusNonformat"/>
        <w:widowControl/>
        <w:jc w:val="both"/>
      </w:pPr>
      <w:r w:rsidRPr="00AF7887">
        <w:t>│продукции, приоритетность в       │нарушения экологического равновесия   │</w:t>
      </w:r>
    </w:p>
    <w:p w:rsidR="00AF7887" w:rsidRPr="00AF7887" w:rsidRDefault="00AF7887">
      <w:pPr>
        <w:pStyle w:val="ConsPlusNonformat"/>
        <w:widowControl/>
        <w:jc w:val="both"/>
      </w:pPr>
      <w:r w:rsidRPr="00AF7887">
        <w:t xml:space="preserve">│проведении </w:t>
      </w:r>
      <w:proofErr w:type="gramStart"/>
      <w:r w:rsidRPr="00AF7887">
        <w:t>природоохранных</w:t>
      </w:r>
      <w:proofErr w:type="gramEnd"/>
      <w:r w:rsidRPr="00AF7887">
        <w:t xml:space="preserve">        │                                      │</w:t>
      </w:r>
    </w:p>
    <w:p w:rsidR="00AF7887" w:rsidRPr="00AF7887" w:rsidRDefault="00AF7887">
      <w:pPr>
        <w:pStyle w:val="ConsPlusNonformat"/>
        <w:widowControl/>
        <w:jc w:val="both"/>
      </w:pPr>
      <w:r w:rsidRPr="00AF7887">
        <w:lastRenderedPageBreak/>
        <w:t>│мероприятий                       │                                      │</w:t>
      </w:r>
    </w:p>
    <w:p w:rsidR="00AF7887" w:rsidRPr="00AF7887" w:rsidRDefault="00AF7887">
      <w:pPr>
        <w:pStyle w:val="ConsPlusNonformat"/>
        <w:widowControl/>
        <w:jc w:val="both"/>
      </w:pPr>
      <w:proofErr w:type="gramStart"/>
      <w:r w:rsidRPr="00AF7887">
        <w:t xml:space="preserve">│(в ред. </w:t>
      </w:r>
      <w:hyperlink r:id="rId98" w:history="1">
        <w:r w:rsidRPr="00AF7887">
          <w:t>постановления</w:t>
        </w:r>
      </w:hyperlink>
      <w:r w:rsidRPr="00AF7887">
        <w:t xml:space="preserve"> администрации Новосибирской области  от  18.12.2009│</w:t>
      </w:r>
      <w:proofErr w:type="gramEnd"/>
    </w:p>
    <w:p w:rsidR="00AF7887" w:rsidRPr="00AF7887" w:rsidRDefault="00AF7887">
      <w:pPr>
        <w:pStyle w:val="ConsPlusNonformat"/>
        <w:widowControl/>
        <w:jc w:val="both"/>
      </w:pPr>
      <w:proofErr w:type="gramStart"/>
      <w:r w:rsidRPr="00AF7887">
        <w:t>│N 460-па)                         │                                      │</w:t>
      </w:r>
      <w:proofErr w:type="gramEnd"/>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│3) строгая регламентация и        │районы падения отделяющихся частей    │</w:t>
      </w:r>
    </w:p>
    <w:p w:rsidR="00AF7887" w:rsidRPr="00AF7887" w:rsidRDefault="00AF7887">
      <w:pPr>
        <w:pStyle w:val="ConsPlusNonformat"/>
        <w:widowControl/>
        <w:jc w:val="both"/>
      </w:pPr>
      <w:r w:rsidRPr="00AF7887">
        <w:t xml:space="preserve">│контроль условий </w:t>
      </w:r>
      <w:proofErr w:type="spellStart"/>
      <w:r w:rsidRPr="00AF7887">
        <w:t>жизнедеятельности│ракетоносителей</w:t>
      </w:r>
      <w:proofErr w:type="spellEnd"/>
      <w:r w:rsidRPr="00AF7887">
        <w:t xml:space="preserve">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│III. Режим предупреждения,        │территории с высокой степенью         │</w:t>
      </w:r>
    </w:p>
    <w:p w:rsidR="00AF7887" w:rsidRPr="00AF7887" w:rsidRDefault="00AF7887">
      <w:pPr>
        <w:pStyle w:val="ConsPlusNonformat"/>
        <w:widowControl/>
        <w:jc w:val="both"/>
      </w:pPr>
      <w:r w:rsidRPr="00AF7887">
        <w:t xml:space="preserve">│контроля и ограничения </w:t>
      </w:r>
      <w:proofErr w:type="gramStart"/>
      <w:r w:rsidRPr="00AF7887">
        <w:t>отдельных</w:t>
      </w:r>
      <w:proofErr w:type="gramEnd"/>
      <w:r w:rsidRPr="00AF7887">
        <w:t xml:space="preserve">  │концентрации охотничье-промысловых    │</w:t>
      </w:r>
    </w:p>
    <w:p w:rsidR="00AF7887" w:rsidRPr="00AF7887" w:rsidRDefault="00AF7887">
      <w:pPr>
        <w:pStyle w:val="ConsPlusNonformat"/>
        <w:widowControl/>
        <w:jc w:val="both"/>
      </w:pPr>
      <w:r w:rsidRPr="00AF7887">
        <w:t>│видов деятельности:               │животных;                             │</w:t>
      </w:r>
    </w:p>
    <w:p w:rsidR="00AF7887" w:rsidRPr="00AF7887" w:rsidRDefault="00AF7887">
      <w:pPr>
        <w:pStyle w:val="ConsPlusNonformat"/>
        <w:widowControl/>
        <w:jc w:val="both"/>
      </w:pPr>
      <w:r w:rsidRPr="00AF7887">
        <w:t>│1) ограничение нового             │ареалы сосредоточения памятников      │</w:t>
      </w:r>
    </w:p>
    <w:p w:rsidR="00AF7887" w:rsidRPr="00AF7887" w:rsidRDefault="00AF7887">
      <w:pPr>
        <w:pStyle w:val="ConsPlusNonformat"/>
        <w:widowControl/>
        <w:jc w:val="both"/>
      </w:pPr>
      <w:r w:rsidRPr="00AF7887">
        <w:t>│строительства, соблюдение         │археологии                            │</w:t>
      </w:r>
    </w:p>
    <w:p w:rsidR="00AF7887" w:rsidRPr="00AF7887" w:rsidRDefault="00AF7887">
      <w:pPr>
        <w:pStyle w:val="ConsPlusNonformat"/>
        <w:widowControl/>
        <w:jc w:val="both"/>
      </w:pPr>
      <w:r w:rsidRPr="00AF7887">
        <w:t>│установленных правил охраны,      │                                      │</w:t>
      </w:r>
    </w:p>
    <w:p w:rsidR="00AF7887" w:rsidRPr="00AF7887" w:rsidRDefault="00AF7887">
      <w:pPr>
        <w:pStyle w:val="ConsPlusNonformat"/>
        <w:widowControl/>
        <w:jc w:val="both"/>
      </w:pPr>
      <w:r w:rsidRPr="00AF7887">
        <w:t>│установленного режима             │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 xml:space="preserve">│2) систематический контроль за    │зоны </w:t>
      </w:r>
      <w:proofErr w:type="gramStart"/>
      <w:r w:rsidRPr="00AF7887">
        <w:t>с</w:t>
      </w:r>
      <w:proofErr w:type="gramEnd"/>
      <w:r w:rsidRPr="00AF7887">
        <w:t xml:space="preserve"> напряженной экологической      │</w:t>
      </w:r>
    </w:p>
    <w:p w:rsidR="00AF7887" w:rsidRPr="00AF7887" w:rsidRDefault="00AF7887">
      <w:pPr>
        <w:pStyle w:val="ConsPlusNonformat"/>
        <w:widowControl/>
        <w:jc w:val="both"/>
      </w:pPr>
      <w:r w:rsidRPr="00AF7887">
        <w:t>│состоянием среды, предупреждение  │ситуацией;                            │</w:t>
      </w:r>
    </w:p>
    <w:p w:rsidR="00AF7887" w:rsidRPr="00AF7887" w:rsidRDefault="00AF7887">
      <w:pPr>
        <w:pStyle w:val="ConsPlusNonformat"/>
        <w:widowControl/>
        <w:jc w:val="both"/>
      </w:pPr>
      <w:r w:rsidRPr="00AF7887">
        <w:t>│возможных негативных последствий  │территории с проявлениями             │</w:t>
      </w:r>
    </w:p>
    <w:p w:rsidR="00AF7887" w:rsidRPr="00AF7887" w:rsidRDefault="00AF7887">
      <w:pPr>
        <w:pStyle w:val="ConsPlusNonformat"/>
        <w:widowControl/>
        <w:jc w:val="both"/>
      </w:pPr>
      <w:r w:rsidRPr="00AF7887">
        <w:t>│для проживания населения и        │радиоактивности;                      │</w:t>
      </w:r>
    </w:p>
    <w:p w:rsidR="00AF7887" w:rsidRPr="00AF7887" w:rsidRDefault="00AF7887">
      <w:pPr>
        <w:pStyle w:val="ConsPlusNonformat"/>
        <w:widowControl/>
        <w:jc w:val="both"/>
      </w:pPr>
      <w:r w:rsidRPr="00AF7887">
        <w:t>│хозяйственной деятельности        │зоны распространения и развития       │</w:t>
      </w:r>
    </w:p>
    <w:p w:rsidR="00AF7887" w:rsidRPr="00AF7887" w:rsidRDefault="00AF7887">
      <w:pPr>
        <w:pStyle w:val="ConsPlusNonformat"/>
        <w:widowControl/>
        <w:jc w:val="both"/>
      </w:pPr>
      <w:r w:rsidRPr="00AF7887">
        <w:t>│                                  │карстовых процессов;                  │</w:t>
      </w:r>
    </w:p>
    <w:p w:rsidR="00AF7887" w:rsidRPr="00AF7887" w:rsidRDefault="00AF7887">
      <w:pPr>
        <w:pStyle w:val="ConsPlusNonformat"/>
        <w:widowControl/>
        <w:jc w:val="both"/>
      </w:pPr>
      <w:r w:rsidRPr="00AF7887">
        <w:t>│                                  │хранилища запрещенных химикатов и     │</w:t>
      </w:r>
    </w:p>
    <w:p w:rsidR="00AF7887" w:rsidRPr="00AF7887" w:rsidRDefault="00AF7887">
      <w:pPr>
        <w:pStyle w:val="ConsPlusNonformat"/>
        <w:widowControl/>
        <w:jc w:val="both"/>
      </w:pPr>
      <w:r w:rsidRPr="00AF7887">
        <w:t>│                                  │(или) с истекшими сроками и опасными  │</w:t>
      </w:r>
    </w:p>
    <w:p w:rsidR="00AF7887" w:rsidRPr="00AF7887" w:rsidRDefault="00AF7887">
      <w:pPr>
        <w:pStyle w:val="ConsPlusNonformat"/>
        <w:widowControl/>
        <w:jc w:val="both"/>
      </w:pPr>
      <w:r w:rsidRPr="00AF7887">
        <w:t>│                                  │условиями хранения;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                                  │ареалы концентрации скотомогильников; │</w:t>
      </w:r>
    </w:p>
    <w:p w:rsidR="00AF7887" w:rsidRPr="00AF7887" w:rsidRDefault="00AF7887">
      <w:pPr>
        <w:pStyle w:val="ConsPlusNonformat"/>
        <w:widowControl/>
        <w:jc w:val="both"/>
      </w:pPr>
      <w:r w:rsidRPr="00AF7887">
        <w:t>│                                  │экологически опасные предприятия и    │</w:t>
      </w:r>
    </w:p>
    <w:p w:rsidR="00AF7887" w:rsidRPr="00AF7887" w:rsidRDefault="00AF7887">
      <w:pPr>
        <w:pStyle w:val="ConsPlusNonformat"/>
        <w:widowControl/>
        <w:jc w:val="both"/>
      </w:pPr>
      <w:r w:rsidRPr="00AF7887">
        <w:t>│                                  │объекты;                              │</w:t>
      </w:r>
    </w:p>
    <w:p w:rsidR="00AF7887" w:rsidRPr="00AF7887" w:rsidRDefault="00AF7887">
      <w:pPr>
        <w:pStyle w:val="ConsPlusNonformat"/>
        <w:widowControl/>
        <w:jc w:val="both"/>
      </w:pPr>
      <w:r w:rsidRPr="00AF7887">
        <w:t>│                                  │зона возможного аварийного риска и    │</w:t>
      </w:r>
    </w:p>
    <w:p w:rsidR="00AF7887" w:rsidRPr="00AF7887" w:rsidRDefault="00AF7887">
      <w:pPr>
        <w:pStyle w:val="ConsPlusNonformat"/>
        <w:widowControl/>
        <w:jc w:val="both"/>
      </w:pPr>
      <w:r w:rsidRPr="00AF7887">
        <w:t xml:space="preserve">│                                  │электромагнитного излучения от </w:t>
      </w:r>
      <w:proofErr w:type="gramStart"/>
      <w:r w:rsidRPr="00AF7887">
        <w:t>ВЛ</w:t>
      </w:r>
      <w:proofErr w:type="gramEnd"/>
      <w:r w:rsidRPr="00AF7887">
        <w:t xml:space="preserve"> и   │</w:t>
      </w:r>
    </w:p>
    <w:p w:rsidR="00AF7887" w:rsidRPr="00AF7887" w:rsidRDefault="00AF7887">
      <w:pPr>
        <w:pStyle w:val="ConsPlusNonformat"/>
        <w:widowControl/>
        <w:jc w:val="both"/>
      </w:pPr>
      <w:r w:rsidRPr="00AF7887">
        <w:t xml:space="preserve">│                                  │подстанций более 220 </w:t>
      </w:r>
      <w:proofErr w:type="spellStart"/>
      <w:r w:rsidRPr="00AF7887">
        <w:t>кВ</w:t>
      </w:r>
      <w:proofErr w:type="spellEnd"/>
      <w:r w:rsidRPr="00AF7887">
        <w:t>, магистральных│</w:t>
      </w:r>
    </w:p>
    <w:p w:rsidR="00AF7887" w:rsidRPr="00AF7887" w:rsidRDefault="00AF7887">
      <w:pPr>
        <w:pStyle w:val="ConsPlusNonformat"/>
        <w:widowControl/>
        <w:jc w:val="both"/>
      </w:pPr>
      <w:r w:rsidRPr="00AF7887">
        <w:t>│                                  │трубопроводов;                        │</w:t>
      </w:r>
    </w:p>
    <w:p w:rsidR="00AF7887" w:rsidRPr="00AF7887" w:rsidRDefault="00AF7887">
      <w:pPr>
        <w:pStyle w:val="ConsPlusNonformat"/>
        <w:widowControl/>
        <w:jc w:val="both"/>
      </w:pPr>
      <w:r w:rsidRPr="00AF7887">
        <w:t>│                                  │аэродромы и их шумовые зоны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 xml:space="preserve">│3) ограничение видов </w:t>
      </w:r>
      <w:proofErr w:type="spellStart"/>
      <w:r w:rsidRPr="00AF7887">
        <w:t>деятельности,│заказники</w:t>
      </w:r>
      <w:proofErr w:type="spellEnd"/>
      <w:r w:rsidRPr="00AF7887">
        <w:t xml:space="preserve">                             │</w:t>
      </w:r>
    </w:p>
    <w:p w:rsidR="00AF7887" w:rsidRPr="00AF7887" w:rsidRDefault="00AF7887">
      <w:pPr>
        <w:pStyle w:val="ConsPlusNonformat"/>
        <w:widowControl/>
        <w:jc w:val="both"/>
      </w:pPr>
      <w:r w:rsidRPr="00AF7887">
        <w:t xml:space="preserve">│не </w:t>
      </w:r>
      <w:proofErr w:type="gramStart"/>
      <w:r w:rsidRPr="00AF7887">
        <w:t>соответствующих</w:t>
      </w:r>
      <w:proofErr w:type="gramEnd"/>
      <w:r w:rsidRPr="00AF7887">
        <w:t xml:space="preserve"> установленному │                                      │</w:t>
      </w:r>
    </w:p>
    <w:p w:rsidR="00AF7887" w:rsidRPr="00AF7887" w:rsidRDefault="00AF7887">
      <w:pPr>
        <w:pStyle w:val="ConsPlusNonformat"/>
        <w:widowControl/>
        <w:jc w:val="both"/>
      </w:pPr>
      <w:r w:rsidRPr="00AF7887">
        <w:t>│природоохранному назначению       │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│4) ограничения, обеспечивающие    │пограничная зона                      │</w:t>
      </w:r>
    </w:p>
    <w:p w:rsidR="00AF7887" w:rsidRPr="00AF7887" w:rsidRDefault="00AF7887">
      <w:pPr>
        <w:pStyle w:val="ConsPlusNonformat"/>
        <w:widowControl/>
        <w:jc w:val="both"/>
      </w:pPr>
      <w:r w:rsidRPr="00AF7887">
        <w:t>│учет интересов России в вопросах  │                                      │</w:t>
      </w:r>
    </w:p>
    <w:p w:rsidR="00AF7887" w:rsidRPr="00AF7887" w:rsidRDefault="00AF7887">
      <w:pPr>
        <w:pStyle w:val="ConsPlusNonformat"/>
        <w:widowControl/>
        <w:jc w:val="both"/>
      </w:pPr>
      <w:r w:rsidRPr="00AF7887">
        <w:t>│сотрудничества с Казахстаном      │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│5) проведение превентивных мер,   │болота и заболоченные территории,     │</w:t>
      </w:r>
    </w:p>
    <w:p w:rsidR="00AF7887" w:rsidRPr="00AF7887" w:rsidRDefault="00AF7887">
      <w:pPr>
        <w:pStyle w:val="ConsPlusNonformat"/>
        <w:widowControl/>
        <w:jc w:val="both"/>
      </w:pPr>
      <w:r w:rsidRPr="00AF7887">
        <w:t>│</w:t>
      </w:r>
      <w:proofErr w:type="gramStart"/>
      <w:r w:rsidRPr="00AF7887">
        <w:t>предупреждающих</w:t>
      </w:r>
      <w:proofErr w:type="gramEnd"/>
      <w:r w:rsidRPr="00AF7887">
        <w:t xml:space="preserve"> воздействие       │основные территории с проявлением     │</w:t>
      </w:r>
    </w:p>
    <w:p w:rsidR="00AF7887" w:rsidRPr="00AF7887" w:rsidRDefault="00AF7887">
      <w:pPr>
        <w:pStyle w:val="ConsPlusNonformat"/>
        <w:widowControl/>
        <w:jc w:val="both"/>
      </w:pPr>
      <w:r w:rsidRPr="00AF7887">
        <w:t>│неблагоприятных геологических     │опасных геологических процессов       │</w:t>
      </w:r>
    </w:p>
    <w:p w:rsidR="00AF7887" w:rsidRPr="00AF7887" w:rsidRDefault="00AF7887">
      <w:pPr>
        <w:pStyle w:val="ConsPlusNonformat"/>
        <w:widowControl/>
        <w:jc w:val="both"/>
      </w:pPr>
      <w:r w:rsidRPr="00AF7887">
        <w:t>│процессов и особенностей          │(эрозия, подтопления, оползни)        │</w:t>
      </w:r>
    </w:p>
    <w:p w:rsidR="00AF7887" w:rsidRPr="00AF7887" w:rsidRDefault="00AF7887">
      <w:pPr>
        <w:pStyle w:val="ConsPlusNonformat"/>
        <w:widowControl/>
        <w:jc w:val="both"/>
      </w:pPr>
      <w:r w:rsidRPr="00AF7887">
        <w:t xml:space="preserve">│геологической среды </w:t>
      </w:r>
      <w:proofErr w:type="gramStart"/>
      <w:r w:rsidRPr="00AF7887">
        <w:t>на</w:t>
      </w:r>
      <w:proofErr w:type="gramEnd"/>
      <w:r w:rsidRPr="00AF7887">
        <w:t xml:space="preserve">            │                                      │</w:t>
      </w:r>
    </w:p>
    <w:p w:rsidR="00AF7887" w:rsidRPr="00AF7887" w:rsidRDefault="00AF7887">
      <w:pPr>
        <w:pStyle w:val="ConsPlusNonformat"/>
        <w:widowControl/>
        <w:jc w:val="both"/>
      </w:pPr>
      <w:r w:rsidRPr="00AF7887">
        <w:t xml:space="preserve">│строительство и </w:t>
      </w:r>
      <w:proofErr w:type="gramStart"/>
      <w:r w:rsidRPr="00AF7887">
        <w:t>хозяйственную</w:t>
      </w:r>
      <w:proofErr w:type="gramEnd"/>
      <w:r w:rsidRPr="00AF7887">
        <w:t xml:space="preserve">     │                                      │</w:t>
      </w:r>
    </w:p>
    <w:p w:rsidR="00AF7887" w:rsidRPr="00AF7887" w:rsidRDefault="00AF7887">
      <w:pPr>
        <w:pStyle w:val="ConsPlusNonformat"/>
        <w:widowControl/>
        <w:jc w:val="both"/>
      </w:pPr>
      <w:r w:rsidRPr="00AF7887">
        <w:t>│деятельность                      │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 xml:space="preserve">│IV. Особый режим </w:t>
      </w:r>
      <w:proofErr w:type="spellStart"/>
      <w:r w:rsidRPr="00AF7887">
        <w:t>средопользования</w:t>
      </w:r>
      <w:proofErr w:type="spellEnd"/>
      <w:r w:rsidRPr="00AF7887">
        <w:t>:│территории городов и резервы их       │</w:t>
      </w:r>
    </w:p>
    <w:p w:rsidR="00AF7887" w:rsidRPr="00AF7887" w:rsidRDefault="00AF7887">
      <w:pPr>
        <w:pStyle w:val="ConsPlusNonformat"/>
        <w:widowControl/>
        <w:jc w:val="both"/>
      </w:pPr>
      <w:r w:rsidRPr="00AF7887">
        <w:t xml:space="preserve">│1) на территориях, наиболее </w:t>
      </w:r>
      <w:proofErr w:type="spellStart"/>
      <w:r w:rsidRPr="00AF7887">
        <w:t>ценных│</w:t>
      </w:r>
      <w:proofErr w:type="gramStart"/>
      <w:r w:rsidRPr="00AF7887">
        <w:t>территориального</w:t>
      </w:r>
      <w:proofErr w:type="spellEnd"/>
      <w:proofErr w:type="gramEnd"/>
      <w:r w:rsidRPr="00AF7887">
        <w:t xml:space="preserve"> развития             │</w:t>
      </w:r>
    </w:p>
    <w:p w:rsidR="00AF7887" w:rsidRPr="00AF7887" w:rsidRDefault="00AF7887">
      <w:pPr>
        <w:pStyle w:val="ConsPlusNonformat"/>
        <w:widowControl/>
        <w:jc w:val="both"/>
      </w:pPr>
      <w:r w:rsidRPr="00AF7887">
        <w:t>│в градостроительном отношении.    │                                      │</w:t>
      </w:r>
    </w:p>
    <w:p w:rsidR="00AF7887" w:rsidRPr="00AF7887" w:rsidRDefault="00AF7887">
      <w:pPr>
        <w:pStyle w:val="ConsPlusNonformat"/>
        <w:widowControl/>
        <w:jc w:val="both"/>
      </w:pPr>
      <w:r w:rsidRPr="00AF7887">
        <w:t>│Размещение объектов строительства │                                      │</w:t>
      </w:r>
    </w:p>
    <w:p w:rsidR="00AF7887" w:rsidRPr="00AF7887" w:rsidRDefault="00AF7887">
      <w:pPr>
        <w:pStyle w:val="ConsPlusNonformat"/>
        <w:widowControl/>
        <w:jc w:val="both"/>
      </w:pPr>
      <w:r w:rsidRPr="00AF7887">
        <w:t xml:space="preserve">│и отвод земельных участков </w:t>
      </w:r>
      <w:proofErr w:type="gramStart"/>
      <w:r w:rsidRPr="00AF7887">
        <w:t>с</w:t>
      </w:r>
      <w:proofErr w:type="gramEnd"/>
      <w:r w:rsidRPr="00AF7887">
        <w:t xml:space="preserve">      │                                      │</w:t>
      </w:r>
    </w:p>
    <w:p w:rsidR="00AF7887" w:rsidRPr="00AF7887" w:rsidRDefault="00AF7887">
      <w:pPr>
        <w:pStyle w:val="ConsPlusNonformat"/>
        <w:widowControl/>
        <w:jc w:val="both"/>
      </w:pPr>
      <w:r w:rsidRPr="00AF7887">
        <w:t>│учетом планировочной ситуации и   │                                      │</w:t>
      </w:r>
    </w:p>
    <w:p w:rsidR="00AF7887" w:rsidRPr="00AF7887" w:rsidRDefault="00AF7887">
      <w:pPr>
        <w:pStyle w:val="ConsPlusNonformat"/>
        <w:widowControl/>
        <w:jc w:val="both"/>
      </w:pPr>
      <w:r w:rsidRPr="00AF7887">
        <w:t xml:space="preserve">│размещения территорий </w:t>
      </w:r>
      <w:proofErr w:type="gramStart"/>
      <w:r w:rsidRPr="00AF7887">
        <w:t>общественной</w:t>
      </w:r>
      <w:proofErr w:type="gramEnd"/>
      <w:r w:rsidRPr="00AF7887">
        <w:t>│                                      │</w:t>
      </w:r>
    </w:p>
    <w:p w:rsidR="00AF7887" w:rsidRPr="00AF7887" w:rsidRDefault="00AF7887">
      <w:pPr>
        <w:pStyle w:val="ConsPlusNonformat"/>
        <w:widowControl/>
        <w:jc w:val="both"/>
      </w:pPr>
      <w:r w:rsidRPr="00AF7887">
        <w:t>│значимости на основе проектно-    │                                      │</w:t>
      </w:r>
    </w:p>
    <w:p w:rsidR="00AF7887" w:rsidRPr="00AF7887" w:rsidRDefault="00AF7887">
      <w:pPr>
        <w:pStyle w:val="ConsPlusNonformat"/>
        <w:widowControl/>
        <w:jc w:val="both"/>
      </w:pPr>
      <w:r w:rsidRPr="00AF7887">
        <w:t>│планировочной документации,       │                                      │</w:t>
      </w:r>
    </w:p>
    <w:p w:rsidR="00AF7887" w:rsidRPr="00AF7887" w:rsidRDefault="00AF7887">
      <w:pPr>
        <w:pStyle w:val="ConsPlusNonformat"/>
        <w:widowControl/>
        <w:jc w:val="both"/>
      </w:pPr>
      <w:r w:rsidRPr="00AF7887">
        <w:t xml:space="preserve">│приоритет </w:t>
      </w:r>
      <w:proofErr w:type="gramStart"/>
      <w:r w:rsidRPr="00AF7887">
        <w:t>муниципальной</w:t>
      </w:r>
      <w:proofErr w:type="gramEnd"/>
      <w:r w:rsidRPr="00AF7887">
        <w:t xml:space="preserve">           │                                      │</w:t>
      </w:r>
    </w:p>
    <w:p w:rsidR="00AF7887" w:rsidRPr="00AF7887" w:rsidRDefault="00AF7887">
      <w:pPr>
        <w:pStyle w:val="ConsPlusNonformat"/>
        <w:widowControl/>
        <w:jc w:val="both"/>
      </w:pPr>
      <w:r w:rsidRPr="00AF7887">
        <w:t>│собственности на землю            │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│2) на территориях в пользовании   │территории частей (учреждений)        │</w:t>
      </w:r>
    </w:p>
    <w:p w:rsidR="00AF7887" w:rsidRPr="00AF7887" w:rsidRDefault="00AF7887">
      <w:pPr>
        <w:pStyle w:val="ConsPlusNonformat"/>
        <w:widowControl/>
        <w:jc w:val="both"/>
      </w:pPr>
      <w:r w:rsidRPr="00AF7887">
        <w:t>│(учреждений) Минобороны России    │Минобороны России                     │</w:t>
      </w:r>
    </w:p>
    <w:p w:rsidR="00AF7887" w:rsidRPr="00AF7887" w:rsidRDefault="00AF7887">
      <w:pPr>
        <w:pStyle w:val="ConsPlusNonformat"/>
        <w:widowControl/>
        <w:jc w:val="both"/>
      </w:pPr>
      <w:r w:rsidRPr="00AF7887">
        <w:lastRenderedPageBreak/>
        <w:t>├──────────────────────────────────┼──────────────────────────────────────┤</w:t>
      </w:r>
    </w:p>
    <w:p w:rsidR="00AF7887" w:rsidRPr="00AF7887" w:rsidRDefault="00AF7887">
      <w:pPr>
        <w:pStyle w:val="ConsPlusNonformat"/>
        <w:widowControl/>
        <w:jc w:val="both"/>
      </w:pPr>
      <w:r w:rsidRPr="00AF7887">
        <w:t>│V. Общий режим нормативной охраны │земли преимущественно                 │</w:t>
      </w:r>
    </w:p>
    <w:p w:rsidR="00AF7887" w:rsidRPr="00AF7887" w:rsidRDefault="00AF7887">
      <w:pPr>
        <w:pStyle w:val="ConsPlusNonformat"/>
        <w:widowControl/>
        <w:jc w:val="both"/>
      </w:pPr>
      <w:r w:rsidRPr="00AF7887">
        <w:t>│среды обитания:                   │сельскохозяйственного назначения      │</w:t>
      </w:r>
    </w:p>
    <w:p w:rsidR="00AF7887" w:rsidRPr="00AF7887" w:rsidRDefault="00AF7887">
      <w:pPr>
        <w:pStyle w:val="ConsPlusNonformat"/>
        <w:widowControl/>
        <w:jc w:val="both"/>
      </w:pPr>
      <w:r w:rsidRPr="00AF7887">
        <w:t>│1) сохранение почв, их плодородия,│                                      │</w:t>
      </w:r>
    </w:p>
    <w:p w:rsidR="00AF7887" w:rsidRPr="00AF7887" w:rsidRDefault="00AF7887">
      <w:pPr>
        <w:pStyle w:val="ConsPlusNonformat"/>
        <w:widowControl/>
        <w:jc w:val="both"/>
      </w:pPr>
      <w:r w:rsidRPr="00AF7887">
        <w:t>│предотвращение деградации земель, │                                      │</w:t>
      </w:r>
    </w:p>
    <w:p w:rsidR="00AF7887" w:rsidRPr="00AF7887" w:rsidRDefault="00AF7887">
      <w:pPr>
        <w:pStyle w:val="ConsPlusNonformat"/>
        <w:widowControl/>
        <w:jc w:val="both"/>
      </w:pPr>
      <w:r w:rsidRPr="00AF7887">
        <w:t xml:space="preserve">│учет </w:t>
      </w:r>
      <w:proofErr w:type="spellStart"/>
      <w:r w:rsidRPr="00AF7887">
        <w:t>агроресурсного</w:t>
      </w:r>
      <w:proofErr w:type="spellEnd"/>
      <w:r w:rsidRPr="00AF7887">
        <w:t xml:space="preserve"> и             │                                      │</w:t>
      </w:r>
    </w:p>
    <w:p w:rsidR="00AF7887" w:rsidRPr="00AF7887" w:rsidRDefault="00AF7887">
      <w:pPr>
        <w:pStyle w:val="ConsPlusNonformat"/>
        <w:widowControl/>
        <w:jc w:val="both"/>
      </w:pPr>
      <w:r w:rsidRPr="00AF7887">
        <w:t>│</w:t>
      </w:r>
      <w:proofErr w:type="gramStart"/>
      <w:r w:rsidRPr="00AF7887">
        <w:t>эколого-хозяйственного</w:t>
      </w:r>
      <w:proofErr w:type="gramEnd"/>
      <w:r w:rsidRPr="00AF7887">
        <w:t xml:space="preserve"> подходов к │                                      │</w:t>
      </w:r>
    </w:p>
    <w:p w:rsidR="00AF7887" w:rsidRPr="00AF7887" w:rsidRDefault="00AF7887">
      <w:pPr>
        <w:pStyle w:val="ConsPlusNonformat"/>
        <w:widowControl/>
        <w:jc w:val="both"/>
      </w:pPr>
      <w:r w:rsidRPr="00AF7887">
        <w:t>│оценке земельных ресурсов и их    │                                      │</w:t>
      </w:r>
    </w:p>
    <w:p w:rsidR="00AF7887" w:rsidRPr="00AF7887" w:rsidRDefault="00AF7887">
      <w:pPr>
        <w:pStyle w:val="ConsPlusNonformat"/>
        <w:widowControl/>
        <w:jc w:val="both"/>
      </w:pPr>
      <w:r w:rsidRPr="00AF7887">
        <w:t>│использованию                     │                                      │</w:t>
      </w:r>
    </w:p>
    <w:p w:rsidR="00AF7887" w:rsidRPr="00AF7887" w:rsidRDefault="00AF7887">
      <w:pPr>
        <w:pStyle w:val="ConsPlusNonformat"/>
        <w:widowControl/>
        <w:jc w:val="both"/>
      </w:pPr>
      <w:r w:rsidRPr="00AF7887">
        <w:t>├──────────────────────────────────┼──────────────────────────────────────┤</w:t>
      </w:r>
    </w:p>
    <w:p w:rsidR="00AF7887" w:rsidRPr="00AF7887" w:rsidRDefault="00AF7887">
      <w:pPr>
        <w:pStyle w:val="ConsPlusNonformat"/>
        <w:widowControl/>
        <w:jc w:val="both"/>
      </w:pPr>
      <w:r w:rsidRPr="00AF7887">
        <w:t>│2) повсеместное соблюдение        │прочие территории                     │</w:t>
      </w:r>
    </w:p>
    <w:p w:rsidR="00AF7887" w:rsidRPr="00AF7887" w:rsidRDefault="00AF7887">
      <w:pPr>
        <w:pStyle w:val="ConsPlusNonformat"/>
        <w:widowControl/>
        <w:jc w:val="both"/>
      </w:pPr>
      <w:r w:rsidRPr="00AF7887">
        <w:t>│общеобязательных нормативных      │                                      │</w:t>
      </w:r>
    </w:p>
    <w:p w:rsidR="00AF7887" w:rsidRPr="00AF7887" w:rsidRDefault="00AF7887">
      <w:pPr>
        <w:pStyle w:val="ConsPlusNonformat"/>
        <w:widowControl/>
        <w:jc w:val="both"/>
      </w:pPr>
      <w:r w:rsidRPr="00AF7887">
        <w:t xml:space="preserve">│правил </w:t>
      </w:r>
      <w:proofErr w:type="spellStart"/>
      <w:r w:rsidRPr="00AF7887">
        <w:t>средопользования</w:t>
      </w:r>
      <w:proofErr w:type="spellEnd"/>
      <w:r w:rsidRPr="00AF7887">
        <w:t xml:space="preserve">           │                                      │</w:t>
      </w:r>
    </w:p>
    <w:p w:rsidR="00AF7887" w:rsidRPr="00AF7887" w:rsidRDefault="00AF7887">
      <w:pPr>
        <w:pStyle w:val="ConsPlusNonformat"/>
        <w:widowControl/>
        <w:jc w:val="both"/>
      </w:pPr>
      <w:r w:rsidRPr="00AF7887">
        <w:t>│(федеральных, областных)          │                                      │</w:t>
      </w:r>
    </w:p>
    <w:p w:rsidR="00AF7887" w:rsidRPr="00AF7887" w:rsidRDefault="00AF7887">
      <w:pPr>
        <w:pStyle w:val="ConsPlusNonformat"/>
        <w:widowControl/>
        <w:jc w:val="both"/>
      </w:pPr>
      <w:r w:rsidRPr="00AF7887">
        <w:t>└──────────────────────────────────┴──────────────────────────────────────┘</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Градостроительные требования и ограничения не затрагивают правила, регулирующие рынок земли и недвижимости, не устанавливают порядок изменения форм собственности, аренды и купли-продажи. В условиях рыночной экономики их установление и контроль соблюдения органами власти необходимы для поддержания допустимого состояния и использования территории, ресурсной обеспеченности осуществляемых на ней видов деятельности, защиты природной, историко-культурной среды.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Установленные в данной работе градостроительные требования и ограничения базируются на положениях нормативных правовых документов федерального и областного уровней, должны действовать в сочетании со специальными техническими регламентами. Они представлены, в частности, в форме режимов регулирования использования территории, различной строгости. Состав и характер этих режимов, места их распространения определены на основе проведенного в масштабе 1:200000 анализа потребности в ограничениях, способствующих реализации принятой стратегии развития территории области (см. карту-схему "Ограничения использования территории" - приложение 2.16 - не приводится).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Градостроительные ограничения на муниципальном уровне претворяются в систему градостроительных регламентов, устанавливаемых правилами землепользования и застройки. Целевые программы реализуются органами государственной власти и привлекаемыми к участию в их осуществлении </w:t>
      </w:r>
      <w:proofErr w:type="spellStart"/>
      <w:r w:rsidRPr="00AF7887">
        <w:rPr>
          <w:rFonts w:ascii="Calibri" w:hAnsi="Calibri" w:cs="Calibri"/>
        </w:rPr>
        <w:t>соинвесторами</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jc w:val="center"/>
        <w:outlineLvl w:val="3"/>
        <w:rPr>
          <w:rFonts w:ascii="Calibri" w:hAnsi="Calibri" w:cs="Calibri"/>
        </w:rPr>
      </w:pPr>
      <w:r w:rsidRPr="00AF7887">
        <w:rPr>
          <w:rFonts w:ascii="Calibri" w:hAnsi="Calibri" w:cs="Calibri"/>
        </w:rPr>
        <w:t>12. Действующие и предлагаемые целевые программы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Новосибирская область (по данным на начало 2009 г.) участвовала в реализации 19 федеральных и 15 областных целевых программ, большинство из которых напрямую относятся к решению проблем развития территории.</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99"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Следует продолжать участие в разработке федеральных и межрегиональных целевых программ, реализация которых затрагивает интересы области с учетом принятой стратегии развития ее территории. Это относится к пространственной организации реализации таких национальных проектов, как "</w:t>
      </w:r>
      <w:hyperlink r:id="rId100" w:history="1">
        <w:r w:rsidRPr="00AF7887">
          <w:rPr>
            <w:rFonts w:ascii="Calibri" w:hAnsi="Calibri" w:cs="Calibri"/>
          </w:rPr>
          <w:t>Модернизация транспортной</w:t>
        </w:r>
      </w:hyperlink>
      <w:r w:rsidRPr="00AF7887">
        <w:rPr>
          <w:rFonts w:ascii="Calibri" w:hAnsi="Calibri" w:cs="Calibri"/>
        </w:rPr>
        <w:t xml:space="preserve"> системы России", </w:t>
      </w:r>
      <w:hyperlink r:id="rId101" w:history="1">
        <w:r w:rsidRPr="00AF7887">
          <w:rPr>
            <w:rFonts w:ascii="Calibri" w:hAnsi="Calibri" w:cs="Calibri"/>
          </w:rPr>
          <w:t>"Жилище"</w:t>
        </w:r>
      </w:hyperlink>
      <w:r w:rsidRPr="00AF7887">
        <w:rPr>
          <w:rFonts w:ascii="Calibri" w:hAnsi="Calibri" w:cs="Calibri"/>
        </w:rPr>
        <w:t xml:space="preserve">, </w:t>
      </w:r>
      <w:hyperlink r:id="rId102" w:history="1">
        <w:r w:rsidRPr="00AF7887">
          <w:rPr>
            <w:rFonts w:ascii="Calibri" w:hAnsi="Calibri" w:cs="Calibri"/>
          </w:rPr>
          <w:t>"Социальное развитие села"</w:t>
        </w:r>
      </w:hyperlink>
      <w:r w:rsidRPr="00AF7887">
        <w:rPr>
          <w:rFonts w:ascii="Calibri" w:hAnsi="Calibri" w:cs="Calibri"/>
        </w:rPr>
        <w:t>, "</w:t>
      </w:r>
      <w:hyperlink r:id="rId103" w:history="1">
        <w:r w:rsidRPr="00AF7887">
          <w:rPr>
            <w:rFonts w:ascii="Calibri" w:hAnsi="Calibri" w:cs="Calibri"/>
          </w:rPr>
          <w:t>Исследования и разработки</w:t>
        </w:r>
      </w:hyperlink>
      <w:r w:rsidRPr="00AF7887">
        <w:rPr>
          <w:rFonts w:ascii="Calibri" w:hAnsi="Calibri" w:cs="Calibri"/>
        </w:rPr>
        <w:t xml:space="preserve"> по приоритетным направлениям развития научно-технологического комплекса", </w:t>
      </w:r>
      <w:hyperlink r:id="rId104" w:history="1">
        <w:r w:rsidRPr="00AF7887">
          <w:rPr>
            <w:rFonts w:ascii="Calibri" w:hAnsi="Calibri" w:cs="Calibri"/>
          </w:rPr>
          <w:t>"Образование"</w:t>
        </w:r>
      </w:hyperlink>
      <w:r w:rsidRPr="00AF7887">
        <w:rPr>
          <w:rFonts w:ascii="Calibri" w:hAnsi="Calibri" w:cs="Calibri"/>
        </w:rPr>
        <w:t xml:space="preserve">, "Здравоохранение", </w:t>
      </w:r>
      <w:hyperlink r:id="rId105" w:history="1">
        <w:r w:rsidRPr="00AF7887">
          <w:rPr>
            <w:rFonts w:ascii="Calibri" w:hAnsi="Calibri" w:cs="Calibri"/>
          </w:rPr>
          <w:t>"Развитие сельского хозяйства"</w:t>
        </w:r>
      </w:hyperlink>
      <w:r w:rsidRPr="00AF7887">
        <w:rPr>
          <w:rFonts w:ascii="Calibri" w:hAnsi="Calibri" w:cs="Calibri"/>
        </w:rPr>
        <w:t xml:space="preserve"> и др.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Для реализации принятой стратегии развития территории области необходимы разработка и принятие ряда блоков новых областных целевых программ. Предлагается следующее содержание программ по видам с указанием очередности их выполнения </w:t>
      </w:r>
      <w:hyperlink r:id="rId106" w:history="1">
        <w:r w:rsidRPr="00AF7887">
          <w:rPr>
            <w:rFonts w:ascii="Calibri" w:hAnsi="Calibri" w:cs="Calibri"/>
          </w:rPr>
          <w:t>&lt;2&gt;</w:t>
        </w:r>
      </w:hyperlink>
      <w:r w:rsidRPr="00AF7887">
        <w:rPr>
          <w:rFonts w:ascii="Calibri" w:hAnsi="Calibri" w:cs="Calibri"/>
        </w:rPr>
        <w:t>.</w:t>
      </w:r>
    </w:p>
    <w:p w:rsidR="00AF7887" w:rsidRPr="00AF7887" w:rsidRDefault="00AF7887">
      <w:pPr>
        <w:pStyle w:val="ConsPlusNonformat"/>
        <w:widowControl/>
        <w:ind w:firstLine="540"/>
        <w:jc w:val="both"/>
      </w:pPr>
      <w:r w:rsidRPr="00AF7887">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&lt;2</w:t>
      </w:r>
      <w:proofErr w:type="gramStart"/>
      <w:r w:rsidRPr="00AF7887">
        <w:rPr>
          <w:rFonts w:ascii="Calibri" w:hAnsi="Calibri" w:cs="Calibri"/>
        </w:rPr>
        <w:t>&gt; О</w:t>
      </w:r>
      <w:proofErr w:type="gramEnd"/>
      <w:r w:rsidRPr="00AF7887">
        <w:rPr>
          <w:rFonts w:ascii="Calibri" w:hAnsi="Calibri" w:cs="Calibri"/>
        </w:rPr>
        <w:t xml:space="preserve">пираясь на сроки реализации действующих целевых федеральных, областных программ (до 2008, 2010, 2012, 2015 гг.), </w:t>
      </w:r>
      <w:hyperlink r:id="rId107" w:history="1">
        <w:r w:rsidRPr="00AF7887">
          <w:rPr>
            <w:rFonts w:ascii="Calibri" w:hAnsi="Calibri" w:cs="Calibri"/>
          </w:rPr>
          <w:t>Стратегии</w:t>
        </w:r>
      </w:hyperlink>
      <w:r w:rsidRPr="00AF7887">
        <w:rPr>
          <w:rFonts w:ascii="Calibri" w:hAnsi="Calibri" w:cs="Calibri"/>
        </w:rPr>
        <w:t xml:space="preserve"> социально-экономического развития области до 2025 года, с выделением в ней этапа до 2015 года, приоритетные, первоочередные мероприятия датируются 2015 годом.</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программных положений развития инфраструктур: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1) социально-экономическое развитие;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опережающее развитие социальной и производственной инфраструктур в Западно-Сибирском регионе и укрепление связей с соседними регионами, 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предпосылок использования природно-географического, демографического, научно-производственного потенциала Новосибирской области в целях превращения Западно-Сибирского региона и Сибири в целом в развитый регион России в социально-экономическом отношении, во взаимоотношениях с ближним окружением и с быстро развивающимися странами Азиатско-Тихоокеанского региона;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опережающее и согласованное развитие научно-производственного и научно-образовательного комплексов, стратегических направлений АПК, туризма в соответствующих центрах Новосибирской, Томской, Кемеровской областей и Алтайского края;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преобразование с выходом на уровень развитых стран социальной и производственной инфраструктур в социальной и научно-производственной </w:t>
      </w:r>
      <w:proofErr w:type="gramStart"/>
      <w:r w:rsidRPr="00AF7887">
        <w:rPr>
          <w:rFonts w:ascii="Calibri" w:hAnsi="Calibri" w:cs="Calibri"/>
        </w:rPr>
        <w:t>сферах</w:t>
      </w:r>
      <w:proofErr w:type="gramEnd"/>
      <w:r w:rsidRPr="00AF7887">
        <w:rPr>
          <w:rFonts w:ascii="Calibri" w:hAnsi="Calibri" w:cs="Calibri"/>
        </w:rPr>
        <w:t xml:space="preserve"> поселений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опережающее развитие инфраструктур городов Новосибирска, Куйбышева и Барабинска, а также городов Карасука, Татарска, Черепаново, Каргата - в рамках программы развития межрайонных социально-культурных и экономических центров в Новосибирской области (которую целесообразно разработать):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социальной:</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реализация мероприятий по обеспечению доступным жильем (с наращиванием объемов жилищного строительства в населенных пунктах, активным развитием земельного и жилищного рынков, размещением новых жилых районов в экологически благоприятных зонах) и качественным медицинским обслуживанием; ввод и развитие сети образовательных учреждений, учреждений по подготовке квалифицированных кадров, их развития в Новосибирске с организацией филиалов в основных планировочных центрах;</w:t>
      </w:r>
      <w:proofErr w:type="gramEnd"/>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проекта развития Новосибирской агломерации (с прилегающими к ней районами) с целью регулирования ее дальнейшего развития, включая вопросы реализации жилищной программы и улучшения экологической ситуации;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развитие сети учреждений медицинского обслуживания на территории муниципальных районов: строительство противотуберкулезных диспансеров со стационарами в </w:t>
      </w:r>
      <w:proofErr w:type="spellStart"/>
      <w:r w:rsidRPr="00AF7887">
        <w:rPr>
          <w:rFonts w:ascii="Calibri" w:hAnsi="Calibri" w:cs="Calibri"/>
        </w:rPr>
        <w:t>Маслянинском</w:t>
      </w:r>
      <w:proofErr w:type="spellEnd"/>
      <w:r w:rsidRPr="00AF7887">
        <w:rPr>
          <w:rFonts w:ascii="Calibri" w:hAnsi="Calibri" w:cs="Calibri"/>
        </w:rPr>
        <w:t xml:space="preserve">, </w:t>
      </w:r>
      <w:proofErr w:type="spellStart"/>
      <w:r w:rsidRPr="00AF7887">
        <w:rPr>
          <w:rFonts w:ascii="Calibri" w:hAnsi="Calibri" w:cs="Calibri"/>
        </w:rPr>
        <w:t>Искитимском</w:t>
      </w:r>
      <w:proofErr w:type="spellEnd"/>
      <w:r w:rsidRPr="00AF7887">
        <w:rPr>
          <w:rFonts w:ascii="Calibri" w:hAnsi="Calibri" w:cs="Calibri"/>
        </w:rPr>
        <w:t xml:space="preserve">, Убинском, Ордынском, </w:t>
      </w:r>
      <w:proofErr w:type="spellStart"/>
      <w:r w:rsidRPr="00AF7887">
        <w:rPr>
          <w:rFonts w:ascii="Calibri" w:hAnsi="Calibri" w:cs="Calibri"/>
        </w:rPr>
        <w:t>Усть-Таркском</w:t>
      </w:r>
      <w:proofErr w:type="spellEnd"/>
      <w:r w:rsidRPr="00AF7887">
        <w:rPr>
          <w:rFonts w:ascii="Calibri" w:hAnsi="Calibri" w:cs="Calibri"/>
        </w:rPr>
        <w:t xml:space="preserve">, </w:t>
      </w:r>
      <w:proofErr w:type="spellStart"/>
      <w:r w:rsidRPr="00AF7887">
        <w:rPr>
          <w:rFonts w:ascii="Calibri" w:hAnsi="Calibri" w:cs="Calibri"/>
        </w:rPr>
        <w:t>Тогучинском</w:t>
      </w:r>
      <w:proofErr w:type="spellEnd"/>
      <w:r w:rsidRPr="00AF7887">
        <w:rPr>
          <w:rFonts w:ascii="Calibri" w:hAnsi="Calibri" w:cs="Calibri"/>
        </w:rPr>
        <w:t xml:space="preserve">, </w:t>
      </w:r>
      <w:proofErr w:type="spellStart"/>
      <w:r w:rsidRPr="00AF7887">
        <w:rPr>
          <w:rFonts w:ascii="Calibri" w:hAnsi="Calibri" w:cs="Calibri"/>
        </w:rPr>
        <w:t>Чулымском</w:t>
      </w:r>
      <w:proofErr w:type="spellEnd"/>
      <w:r w:rsidRPr="00AF7887">
        <w:rPr>
          <w:rFonts w:ascii="Calibri" w:hAnsi="Calibri" w:cs="Calibri"/>
        </w:rPr>
        <w:t xml:space="preserve">, Татарском, </w:t>
      </w:r>
      <w:proofErr w:type="spellStart"/>
      <w:r w:rsidRPr="00AF7887">
        <w:rPr>
          <w:rFonts w:ascii="Calibri" w:hAnsi="Calibri" w:cs="Calibri"/>
        </w:rPr>
        <w:t>Коченевском</w:t>
      </w:r>
      <w:proofErr w:type="spellEnd"/>
      <w:r w:rsidRPr="00AF7887">
        <w:rPr>
          <w:rFonts w:ascii="Calibri" w:hAnsi="Calibri" w:cs="Calibri"/>
        </w:rPr>
        <w:t xml:space="preserve"> районах и в г. Бердске; строительство родильных отделений при ЦРБ - в </w:t>
      </w:r>
      <w:proofErr w:type="spellStart"/>
      <w:r w:rsidRPr="00AF7887">
        <w:rPr>
          <w:rFonts w:ascii="Calibri" w:hAnsi="Calibri" w:cs="Calibri"/>
        </w:rPr>
        <w:t>Тогучинском</w:t>
      </w:r>
      <w:proofErr w:type="spellEnd"/>
      <w:r w:rsidRPr="00AF7887">
        <w:rPr>
          <w:rFonts w:ascii="Calibri" w:hAnsi="Calibri" w:cs="Calibri"/>
        </w:rPr>
        <w:t xml:space="preserve">, </w:t>
      </w:r>
      <w:proofErr w:type="spellStart"/>
      <w:r w:rsidRPr="00AF7887">
        <w:rPr>
          <w:rFonts w:ascii="Calibri" w:hAnsi="Calibri" w:cs="Calibri"/>
        </w:rPr>
        <w:t>Чановском</w:t>
      </w:r>
      <w:proofErr w:type="spellEnd"/>
      <w:r w:rsidRPr="00AF7887">
        <w:rPr>
          <w:rFonts w:ascii="Calibri" w:hAnsi="Calibri" w:cs="Calibri"/>
        </w:rPr>
        <w:t xml:space="preserve"> районах, инфекционных отделений </w:t>
      </w:r>
      <w:proofErr w:type="gramStart"/>
      <w:r w:rsidRPr="00AF7887">
        <w:rPr>
          <w:rFonts w:ascii="Calibri" w:hAnsi="Calibri" w:cs="Calibri"/>
        </w:rPr>
        <w:t>в</w:t>
      </w:r>
      <w:proofErr w:type="gramEnd"/>
      <w:r w:rsidRPr="00AF7887">
        <w:rPr>
          <w:rFonts w:ascii="Calibri" w:hAnsi="Calibri" w:cs="Calibri"/>
        </w:rPr>
        <w:t xml:space="preserve"> </w:t>
      </w:r>
      <w:proofErr w:type="gramStart"/>
      <w:r w:rsidRPr="00AF7887">
        <w:rPr>
          <w:rFonts w:ascii="Calibri" w:hAnsi="Calibri" w:cs="Calibri"/>
        </w:rPr>
        <w:t>Барабинском</w:t>
      </w:r>
      <w:proofErr w:type="gramEnd"/>
      <w:r w:rsidRPr="00AF7887">
        <w:rPr>
          <w:rFonts w:ascii="Calibri" w:hAnsi="Calibri" w:cs="Calibri"/>
        </w:rPr>
        <w:t xml:space="preserve">, </w:t>
      </w:r>
      <w:proofErr w:type="spellStart"/>
      <w:r w:rsidRPr="00AF7887">
        <w:rPr>
          <w:rFonts w:ascii="Calibri" w:hAnsi="Calibri" w:cs="Calibri"/>
        </w:rPr>
        <w:t>Каргатском</w:t>
      </w:r>
      <w:proofErr w:type="spellEnd"/>
      <w:r w:rsidRPr="00AF7887">
        <w:rPr>
          <w:rFonts w:ascii="Calibri" w:hAnsi="Calibri" w:cs="Calibri"/>
        </w:rPr>
        <w:t xml:space="preserve"> районах; развитие сети учреждений социального обслуживания семьи и детей для социальной поддержки семей и улучшения положения детей в рамках федеральной целевой </w:t>
      </w:r>
      <w:hyperlink r:id="rId108" w:history="1">
        <w:r w:rsidRPr="00AF7887">
          <w:rPr>
            <w:rFonts w:ascii="Calibri" w:hAnsi="Calibri" w:cs="Calibri"/>
          </w:rPr>
          <w:t>программы</w:t>
        </w:r>
      </w:hyperlink>
      <w:r w:rsidRPr="00AF7887">
        <w:rPr>
          <w:rFonts w:ascii="Calibri" w:hAnsi="Calibri" w:cs="Calibri"/>
        </w:rPr>
        <w:t xml:space="preserve"> "Дети России" (</w:t>
      </w:r>
      <w:hyperlink r:id="rId109" w:history="1">
        <w:r w:rsidRPr="00AF7887">
          <w:rPr>
            <w:rFonts w:ascii="Calibri" w:hAnsi="Calibri" w:cs="Calibri"/>
          </w:rPr>
          <w:t>подпрограммы</w:t>
        </w:r>
      </w:hyperlink>
      <w:r w:rsidRPr="00AF7887">
        <w:rPr>
          <w:rFonts w:ascii="Calibri" w:hAnsi="Calibri" w:cs="Calibri"/>
        </w:rPr>
        <w:t xml:space="preserve"> "Дети и семья");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научно-производственной: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инфраструктуры научно-технического комплекса, в том числе в рамках инвестиционных проектов первого уровня (научно-технический парк "Академгородок"); развитие и техническое перевооружение ведущих научных учреждений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вопросов формирования инновационной зоны (с включением в нее научно-технического парка "Академгородок");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ввод новых предприятий на основе активизации инновационной и инвестиционной политики, в том числе формирования и развития </w:t>
      </w:r>
      <w:proofErr w:type="gramStart"/>
      <w:r w:rsidRPr="00AF7887">
        <w:rPr>
          <w:rFonts w:ascii="Calibri" w:hAnsi="Calibri" w:cs="Calibri"/>
        </w:rPr>
        <w:t>Куйбышево-Барабинской</w:t>
      </w:r>
      <w:proofErr w:type="gramEnd"/>
      <w:r w:rsidRPr="00AF7887">
        <w:rPr>
          <w:rFonts w:ascii="Calibri" w:hAnsi="Calibri" w:cs="Calibri"/>
        </w:rPr>
        <w:t xml:space="preserve"> свободной экономической зоны, с учетом вывода из Новосибирска непрофильных промышленных предприятий (в рамках предварительно разработанных программ - вывода из Новосибирска непрофильных промышленных предприятий и формирования и развития </w:t>
      </w:r>
      <w:proofErr w:type="spellStart"/>
      <w:r w:rsidRPr="00AF7887">
        <w:rPr>
          <w:rFonts w:ascii="Calibri" w:hAnsi="Calibri" w:cs="Calibri"/>
        </w:rPr>
        <w:t>Куйбышевско</w:t>
      </w:r>
      <w:proofErr w:type="spellEnd"/>
      <w:r w:rsidRPr="00AF7887">
        <w:rPr>
          <w:rFonts w:ascii="Calibri" w:hAnsi="Calibri" w:cs="Calibri"/>
        </w:rPr>
        <w:t>-Барабинской экономической зоны);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развитие приоритетных отраслей агропромышленного комплекса с организацией </w:t>
      </w:r>
      <w:proofErr w:type="spellStart"/>
      <w:r w:rsidRPr="00AF7887">
        <w:rPr>
          <w:rFonts w:ascii="Calibri" w:hAnsi="Calibri" w:cs="Calibri"/>
        </w:rPr>
        <w:t>инновационно</w:t>
      </w:r>
      <w:proofErr w:type="spellEnd"/>
      <w:r w:rsidRPr="00AF7887">
        <w:rPr>
          <w:rFonts w:ascii="Calibri" w:hAnsi="Calibri" w:cs="Calibri"/>
        </w:rPr>
        <w:t xml:space="preserve">-аграрных и </w:t>
      </w:r>
      <w:proofErr w:type="spellStart"/>
      <w:r w:rsidRPr="00AF7887">
        <w:rPr>
          <w:rFonts w:ascii="Calibri" w:hAnsi="Calibri" w:cs="Calibri"/>
        </w:rPr>
        <w:t>инновационно</w:t>
      </w:r>
      <w:proofErr w:type="spellEnd"/>
      <w:r w:rsidRPr="00AF7887">
        <w:rPr>
          <w:rFonts w:ascii="Calibri" w:hAnsi="Calibri" w:cs="Calibri"/>
        </w:rPr>
        <w:t>-лесохозяйственного комплексов, с развитием социальных и производственных инфраструктур в муниципальных районах;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сохранение основного направления на создание условий развития промышленности - размещения научно-технологических и производственных кластеров, технопарков на территории на основе инновационных процессов;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строительного комплекса, хозяйственной концентрации и технологических цепочек производств;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закрепление и усиление позиций региона в сфере образовательных и медицинских услуг.</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Развитие </w:t>
      </w:r>
      <w:proofErr w:type="spellStart"/>
      <w:r w:rsidRPr="00AF7887">
        <w:rPr>
          <w:rFonts w:ascii="Calibri" w:hAnsi="Calibri" w:cs="Calibri"/>
        </w:rPr>
        <w:t>средоохранной</w:t>
      </w:r>
      <w:proofErr w:type="spellEnd"/>
      <w:r w:rsidRPr="00AF7887">
        <w:rPr>
          <w:rFonts w:ascii="Calibri" w:hAnsi="Calibri" w:cs="Calibri"/>
        </w:rPr>
        <w:t xml:space="preserve"> системы: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проведение комплекса </w:t>
      </w:r>
      <w:proofErr w:type="spellStart"/>
      <w:r w:rsidRPr="00AF7887">
        <w:rPr>
          <w:rFonts w:ascii="Calibri" w:hAnsi="Calibri" w:cs="Calibri"/>
        </w:rPr>
        <w:t>средоохранных</w:t>
      </w:r>
      <w:proofErr w:type="spellEnd"/>
      <w:r w:rsidRPr="00AF7887">
        <w:rPr>
          <w:rFonts w:ascii="Calibri" w:hAnsi="Calibri" w:cs="Calibri"/>
        </w:rPr>
        <w:t xml:space="preserve"> мероприятий, способствующих повышению уровня биосферного потенциала области и биосферному резервированию на западе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оздоровление социально-экологической обстановки в рамках программы "Оздоровление социально-экологической обстановки в пределах </w:t>
      </w:r>
      <w:proofErr w:type="spellStart"/>
      <w:r w:rsidRPr="00AF7887">
        <w:rPr>
          <w:rFonts w:ascii="Calibri" w:hAnsi="Calibri" w:cs="Calibri"/>
        </w:rPr>
        <w:t>Новосибирско-Колыванского</w:t>
      </w:r>
      <w:proofErr w:type="spellEnd"/>
      <w:r w:rsidRPr="00AF7887">
        <w:rPr>
          <w:rFonts w:ascii="Calibri" w:hAnsi="Calibri" w:cs="Calibri"/>
        </w:rPr>
        <w:t xml:space="preserve"> экологически проблемного ареала", в том числе обеспечение планирования мероприятий по выносу опасных производственных объектов за пределы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ограничение размещения на территории </w:t>
      </w:r>
      <w:proofErr w:type="gramStart"/>
      <w:r w:rsidRPr="00AF7887">
        <w:rPr>
          <w:rFonts w:ascii="Calibri" w:hAnsi="Calibri" w:cs="Calibri"/>
        </w:rPr>
        <w:t>Обь-Иртышской</w:t>
      </w:r>
      <w:proofErr w:type="gramEnd"/>
      <w:r w:rsidRPr="00AF7887">
        <w:rPr>
          <w:rFonts w:ascii="Calibri" w:hAnsi="Calibri" w:cs="Calibri"/>
        </w:rPr>
        <w:t xml:space="preserve"> бессточной впадины объектов высоких классов опасности по санитарной классификации;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разработка подпрограммы "Питьевая вода" в рамках одноименной федеральной целевой программы для районов, расположенных в пределах </w:t>
      </w:r>
      <w:proofErr w:type="gramStart"/>
      <w:r w:rsidRPr="00AF7887">
        <w:rPr>
          <w:rFonts w:ascii="Calibri" w:hAnsi="Calibri" w:cs="Calibri"/>
        </w:rPr>
        <w:t>Обь-Иртышской</w:t>
      </w:r>
      <w:proofErr w:type="gramEnd"/>
      <w:r w:rsidRPr="00AF7887">
        <w:rPr>
          <w:rFonts w:ascii="Calibri" w:hAnsi="Calibri" w:cs="Calibri"/>
        </w:rPr>
        <w:t xml:space="preserve"> бессточной впадины;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организация (проведение подготовительных работ) на территории </w:t>
      </w:r>
      <w:proofErr w:type="gramStart"/>
      <w:r w:rsidRPr="00AF7887">
        <w:rPr>
          <w:rFonts w:ascii="Calibri" w:hAnsi="Calibri" w:cs="Calibri"/>
        </w:rPr>
        <w:t>Обь-Иртышской</w:t>
      </w:r>
      <w:proofErr w:type="gramEnd"/>
      <w:r w:rsidRPr="00AF7887">
        <w:rPr>
          <w:rFonts w:ascii="Calibri" w:hAnsi="Calibri" w:cs="Calibri"/>
        </w:rPr>
        <w:t xml:space="preserve"> бессточной впадины на основе водно-болотных угодий международного значения биосферного заповедника "</w:t>
      </w:r>
      <w:proofErr w:type="spellStart"/>
      <w:r w:rsidRPr="00AF7887">
        <w:rPr>
          <w:rFonts w:ascii="Calibri" w:hAnsi="Calibri" w:cs="Calibri"/>
        </w:rPr>
        <w:t>Чановский</w:t>
      </w:r>
      <w:proofErr w:type="spellEnd"/>
      <w:r w:rsidRPr="00AF7887">
        <w:rPr>
          <w:rFonts w:ascii="Calibri" w:hAnsi="Calibri" w:cs="Calibri"/>
        </w:rPr>
        <w:t>", а также природного парка "Ордынский";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запрет на сплошные рубки лесных насаждений;</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110"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проведение работ по сохранению системы памятников археологии и архитектуры, проходящей по окраине </w:t>
      </w:r>
      <w:proofErr w:type="spellStart"/>
      <w:r w:rsidRPr="00AF7887">
        <w:rPr>
          <w:rFonts w:ascii="Calibri" w:hAnsi="Calibri" w:cs="Calibri"/>
        </w:rPr>
        <w:t>Кудряшовского</w:t>
      </w:r>
      <w:proofErr w:type="spellEnd"/>
      <w:r w:rsidRPr="00AF7887">
        <w:rPr>
          <w:rFonts w:ascii="Calibri" w:hAnsi="Calibri" w:cs="Calibri"/>
        </w:rPr>
        <w:t xml:space="preserve"> урочища, в </w:t>
      </w:r>
      <w:proofErr w:type="spellStart"/>
      <w:r w:rsidRPr="00AF7887">
        <w:rPr>
          <w:rFonts w:ascii="Calibri" w:hAnsi="Calibri" w:cs="Calibri"/>
        </w:rPr>
        <w:t>Коченевском</w:t>
      </w:r>
      <w:proofErr w:type="spellEnd"/>
      <w:r w:rsidRPr="00AF7887">
        <w:rPr>
          <w:rFonts w:ascii="Calibri" w:hAnsi="Calibri" w:cs="Calibri"/>
        </w:rPr>
        <w:t xml:space="preserve">, </w:t>
      </w:r>
      <w:proofErr w:type="spellStart"/>
      <w:r w:rsidRPr="00AF7887">
        <w:rPr>
          <w:rFonts w:ascii="Calibri" w:hAnsi="Calibri" w:cs="Calibri"/>
        </w:rPr>
        <w:t>Колыванском</w:t>
      </w:r>
      <w:proofErr w:type="spellEnd"/>
      <w:r w:rsidRPr="00AF7887">
        <w:rPr>
          <w:rFonts w:ascii="Calibri" w:hAnsi="Calibri" w:cs="Calibri"/>
        </w:rPr>
        <w:t xml:space="preserve">, </w:t>
      </w:r>
      <w:proofErr w:type="spellStart"/>
      <w:r w:rsidRPr="00AF7887">
        <w:rPr>
          <w:rFonts w:ascii="Calibri" w:hAnsi="Calibri" w:cs="Calibri"/>
        </w:rPr>
        <w:t>Мошковском</w:t>
      </w:r>
      <w:proofErr w:type="spellEnd"/>
      <w:r w:rsidRPr="00AF7887">
        <w:rPr>
          <w:rFonts w:ascii="Calibri" w:hAnsi="Calibri" w:cs="Calibri"/>
        </w:rPr>
        <w:t xml:space="preserve"> районах; разработка специальных регламентов развития для сел, входящих в эту систему;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обеспечение устойчивого социально-экологического развития, в первую очередь в пределах бессточной впадины </w:t>
      </w:r>
      <w:proofErr w:type="gramStart"/>
      <w:r w:rsidRPr="00AF7887">
        <w:rPr>
          <w:rFonts w:ascii="Calibri" w:hAnsi="Calibri" w:cs="Calibri"/>
        </w:rPr>
        <w:t>Обь-Иртышского</w:t>
      </w:r>
      <w:proofErr w:type="gramEnd"/>
      <w:r w:rsidRPr="00AF7887">
        <w:rPr>
          <w:rFonts w:ascii="Calibri" w:hAnsi="Calibri" w:cs="Calibri"/>
        </w:rPr>
        <w:t xml:space="preserve"> междуречья;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формирование системы особо охраняемых природных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сохранение и рациональное использование историко-культурного наследия, разработки регламентов развития территорий, на которых расположены памятники археологии, архитектуры;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архитектурно-природных комплексов на базе объектов культурного наследия и ООПТ.</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рекреационной системы: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на современной основе зон концентрации объектов рекреационного комплекса и формирование рекреационно-туристических систем,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около Новосибирска, в зоне влияния Новосибирска, в Ордынском районе (природный парк), в </w:t>
      </w:r>
      <w:proofErr w:type="spellStart"/>
      <w:r w:rsidRPr="00AF7887">
        <w:rPr>
          <w:rFonts w:ascii="Calibri" w:hAnsi="Calibri" w:cs="Calibri"/>
        </w:rPr>
        <w:t>Маслянинском</w:t>
      </w:r>
      <w:proofErr w:type="spellEnd"/>
      <w:r w:rsidRPr="00AF7887">
        <w:rPr>
          <w:rFonts w:ascii="Calibri" w:hAnsi="Calibri" w:cs="Calibri"/>
        </w:rPr>
        <w:t xml:space="preserve"> районе (туристско-рекреационный и спортивный комплекс);</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реализация проектов по развитию индустрии отдыха и туризма в </w:t>
      </w:r>
      <w:proofErr w:type="spellStart"/>
      <w:r w:rsidRPr="00AF7887">
        <w:rPr>
          <w:rFonts w:ascii="Calibri" w:hAnsi="Calibri" w:cs="Calibri"/>
        </w:rPr>
        <w:t>Тогучинском</w:t>
      </w:r>
      <w:proofErr w:type="spellEnd"/>
      <w:r w:rsidRPr="00AF7887">
        <w:rPr>
          <w:rFonts w:ascii="Calibri" w:hAnsi="Calibri" w:cs="Calibri"/>
        </w:rPr>
        <w:t xml:space="preserve">, </w:t>
      </w:r>
      <w:proofErr w:type="spellStart"/>
      <w:r w:rsidRPr="00AF7887">
        <w:rPr>
          <w:rFonts w:ascii="Calibri" w:hAnsi="Calibri" w:cs="Calibri"/>
        </w:rPr>
        <w:t>Сузунском</w:t>
      </w:r>
      <w:proofErr w:type="spellEnd"/>
      <w:r w:rsidRPr="00AF7887">
        <w:rPr>
          <w:rFonts w:ascii="Calibri" w:hAnsi="Calibri" w:cs="Calibri"/>
        </w:rPr>
        <w:t xml:space="preserve"> и Татарском, </w:t>
      </w:r>
      <w:proofErr w:type="spellStart"/>
      <w:r w:rsidRPr="00AF7887">
        <w:rPr>
          <w:rFonts w:ascii="Calibri" w:hAnsi="Calibri" w:cs="Calibri"/>
        </w:rPr>
        <w:t>Усть-Таркском</w:t>
      </w:r>
      <w:proofErr w:type="spellEnd"/>
      <w:r w:rsidRPr="00AF7887">
        <w:rPr>
          <w:rFonts w:ascii="Calibri" w:hAnsi="Calibri" w:cs="Calibri"/>
        </w:rPr>
        <w:t xml:space="preserve">, Венгеровском и </w:t>
      </w:r>
      <w:proofErr w:type="spellStart"/>
      <w:r w:rsidRPr="00AF7887">
        <w:rPr>
          <w:rFonts w:ascii="Calibri" w:hAnsi="Calibri" w:cs="Calibri"/>
        </w:rPr>
        <w:t>Чановском</w:t>
      </w:r>
      <w:proofErr w:type="spellEnd"/>
      <w:r w:rsidRPr="00AF7887">
        <w:rPr>
          <w:rFonts w:ascii="Calibri" w:hAnsi="Calibri" w:cs="Calibri"/>
        </w:rPr>
        <w:t xml:space="preserve"> районах - формирующихся и новых перспективных центров областного значения;</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Транспортная инфраструктура (система железнодорожного, автомобильного, воздушного, водного, трубопроводного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комплексное развитие сети Западно-Сибирского региона,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инфраструктуры автомобильного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строительство северного, западного и восточного обходов Новосибирска по параметрам 1 - 2 категории;</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 xml:space="preserve">реконструкция автодороги М-51 на участке Чулым - Новосибирск и автодороги М-53 на участке от Новосибирска до границы с Кемеровской областью по требованиям 2 технической категории (в соответствии с федеральной </w:t>
      </w:r>
      <w:hyperlink r:id="rId111" w:history="1">
        <w:r w:rsidRPr="00AF7887">
          <w:rPr>
            <w:rFonts w:ascii="Calibri" w:hAnsi="Calibri" w:cs="Calibri"/>
          </w:rPr>
          <w:t>программой</w:t>
        </w:r>
      </w:hyperlink>
      <w:r w:rsidRPr="00AF7887">
        <w:rPr>
          <w:rFonts w:ascii="Calibri" w:hAnsi="Calibri" w:cs="Calibri"/>
        </w:rPr>
        <w:t xml:space="preserve"> "Модернизация транспортной системы России 2002 - 2010 гг."); реконструкция магистрали М-52 на всем протяжении в границах области по параметрам 1 категории, дорог К-12 "Новосибирск - Томск" до 2 технической категории и К-17р "Новосибирск</w:t>
      </w:r>
      <w:proofErr w:type="gramEnd"/>
      <w:r w:rsidRPr="00AF7887">
        <w:rPr>
          <w:rFonts w:ascii="Calibri" w:hAnsi="Calibri" w:cs="Calibri"/>
        </w:rPr>
        <w:t xml:space="preserve"> - </w:t>
      </w:r>
      <w:proofErr w:type="gramStart"/>
      <w:r w:rsidRPr="00AF7887">
        <w:rPr>
          <w:rFonts w:ascii="Calibri" w:hAnsi="Calibri" w:cs="Calibri"/>
        </w:rPr>
        <w:t>Ордынское</w:t>
      </w:r>
      <w:proofErr w:type="gramEnd"/>
      <w:r w:rsidRPr="00AF7887">
        <w:rPr>
          <w:rFonts w:ascii="Calibri" w:hAnsi="Calibri" w:cs="Calibri"/>
        </w:rPr>
        <w:t xml:space="preserve"> - Павлодар - Астана" до 1 - 2 технической категории - с переводом их в категорию дорог федерального значения;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инфраструктуры воздушного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реконструкция аэродромов местной авиации;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инфраструктуры водного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паромных переправ через Обь подобно переправе "</w:t>
      </w:r>
      <w:proofErr w:type="spellStart"/>
      <w:r w:rsidRPr="00AF7887">
        <w:rPr>
          <w:rFonts w:ascii="Calibri" w:hAnsi="Calibri" w:cs="Calibri"/>
        </w:rPr>
        <w:t>Ордынск</w:t>
      </w:r>
      <w:proofErr w:type="spellEnd"/>
      <w:r w:rsidRPr="00AF7887">
        <w:rPr>
          <w:rFonts w:ascii="Calibri" w:hAnsi="Calibri" w:cs="Calibri"/>
        </w:rPr>
        <w:t xml:space="preserve"> - Нижняя Каменка", с развитием речного туризма;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участие в мероприятиях по развитию водного транспорта, финансируемых из федерального и регионального бюджета;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транспортной инфраструктуры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и реконструкция дорог регионального значения до 2 - 3 технической категории: строительство дороги К-01 на участке от Татарска </w:t>
      </w:r>
      <w:proofErr w:type="gramStart"/>
      <w:r w:rsidRPr="00AF7887">
        <w:rPr>
          <w:rFonts w:ascii="Calibri" w:hAnsi="Calibri" w:cs="Calibri"/>
        </w:rPr>
        <w:t>до</w:t>
      </w:r>
      <w:proofErr w:type="gramEnd"/>
      <w:r w:rsidRPr="00AF7887">
        <w:rPr>
          <w:rFonts w:ascii="Calibri" w:hAnsi="Calibri" w:cs="Calibri"/>
        </w:rPr>
        <w:t xml:space="preserve"> </w:t>
      </w:r>
      <w:proofErr w:type="gramStart"/>
      <w:r w:rsidRPr="00AF7887">
        <w:rPr>
          <w:rFonts w:ascii="Calibri" w:hAnsi="Calibri" w:cs="Calibri"/>
        </w:rPr>
        <w:t>Купино</w:t>
      </w:r>
      <w:proofErr w:type="gramEnd"/>
      <w:r w:rsidRPr="00AF7887">
        <w:rPr>
          <w:rFonts w:ascii="Calibri" w:hAnsi="Calibri" w:cs="Calibri"/>
        </w:rPr>
        <w:t xml:space="preserve"> и от Карасука до границы с Алтайским краем и дороги: К-09 на участке от населенного пункта Кочки до границы с Алтайским краем; реконструкция дорог: К-01 "Татарск - Карасук", К-04 "Куйбышев - Северное", К-09 "Каргат - Кочки", К-14 "Сузун - Черепаново", К-15 "Черепаново - Маслянино - Дубровка";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и реконструкция автодорог регионального значения до 3 - 4 технической категории: строительство нового участка дороги К-06 по южной границе </w:t>
      </w:r>
      <w:proofErr w:type="spellStart"/>
      <w:r w:rsidRPr="00AF7887">
        <w:rPr>
          <w:rFonts w:ascii="Calibri" w:hAnsi="Calibri" w:cs="Calibri"/>
        </w:rPr>
        <w:t>Чановского</w:t>
      </w:r>
      <w:proofErr w:type="spellEnd"/>
      <w:r w:rsidRPr="00AF7887">
        <w:rPr>
          <w:rFonts w:ascii="Calibri" w:hAnsi="Calibri" w:cs="Calibri"/>
        </w:rPr>
        <w:t xml:space="preserve"> биосферного заповедника; реконструкция дорог: </w:t>
      </w:r>
      <w:proofErr w:type="gramStart"/>
      <w:r w:rsidRPr="00AF7887">
        <w:rPr>
          <w:rFonts w:ascii="Calibri" w:hAnsi="Calibri" w:cs="Calibri"/>
        </w:rPr>
        <w:t>К-06 "Здвинск - Купино", К-16 "</w:t>
      </w:r>
      <w:proofErr w:type="spellStart"/>
      <w:r w:rsidRPr="00AF7887">
        <w:rPr>
          <w:rFonts w:ascii="Calibri" w:hAnsi="Calibri" w:cs="Calibri"/>
        </w:rPr>
        <w:t>Искитим</w:t>
      </w:r>
      <w:proofErr w:type="spellEnd"/>
      <w:r w:rsidRPr="00AF7887">
        <w:rPr>
          <w:rFonts w:ascii="Calibri" w:hAnsi="Calibri" w:cs="Calibri"/>
        </w:rPr>
        <w:t xml:space="preserve"> - Тогучин - Болотное", К-18р "Новосибирск - Ордынское - Камень-на-Оби", К-19р "Новосибирск - Ленинск-Кузнецкий";</w:t>
      </w:r>
      <w:proofErr w:type="gramEnd"/>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инфраструктуры автомобильного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1) строительство и реконструкция дорог регионального значения до 2 - 3 технической категории: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новое строительство дороги К-02 </w:t>
      </w:r>
      <w:proofErr w:type="gramStart"/>
      <w:r w:rsidRPr="00AF7887">
        <w:rPr>
          <w:rFonts w:ascii="Calibri" w:hAnsi="Calibri" w:cs="Calibri"/>
        </w:rPr>
        <w:t>на участках от Кыштовки до границы с Томской областью на севере</w:t>
      </w:r>
      <w:proofErr w:type="gramEnd"/>
      <w:r w:rsidRPr="00AF7887">
        <w:rPr>
          <w:rFonts w:ascii="Calibri" w:hAnsi="Calibri" w:cs="Calibri"/>
        </w:rPr>
        <w:t xml:space="preserve"> и от населенного пункта Вознесенка до Татарска; строительство участка дороги К-14 от Сузуна до границы области в западном направлении, нового участка дороги К-15 от населенного пункта Дубровка до выхода на дорогу К-19р;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реконструкция существующей дороги К-02 "Венгерово - Кыштовка", дороги К-05 "Здвинск - Барабинск", продолжения дороги К-05 на участке от Здвинска до границы с Алтайским краем;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2) строительство и реконструкция автодорог регионального значения до 3 - 4 технической категории: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нового участка дороги на продолжении К-07 от Верх-Каргата до Барабинска, дороги на продолжении К-07 в восточном направлении </w:t>
      </w:r>
      <w:proofErr w:type="gramStart"/>
      <w:r w:rsidRPr="00AF7887">
        <w:rPr>
          <w:rFonts w:ascii="Calibri" w:hAnsi="Calibri" w:cs="Calibri"/>
        </w:rPr>
        <w:t>до</w:t>
      </w:r>
      <w:proofErr w:type="gramEnd"/>
      <w:r w:rsidRPr="00AF7887">
        <w:rPr>
          <w:rFonts w:ascii="Calibri" w:hAnsi="Calibri" w:cs="Calibri"/>
        </w:rPr>
        <w:t xml:space="preserve"> </w:t>
      </w:r>
      <w:proofErr w:type="gramStart"/>
      <w:r w:rsidRPr="00AF7887">
        <w:rPr>
          <w:rFonts w:ascii="Calibri" w:hAnsi="Calibri" w:cs="Calibri"/>
        </w:rPr>
        <w:t>Коченево</w:t>
      </w:r>
      <w:proofErr w:type="gramEnd"/>
      <w:r w:rsidRPr="00AF7887">
        <w:rPr>
          <w:rFonts w:ascii="Calibri" w:hAnsi="Calibri" w:cs="Calibri"/>
        </w:rPr>
        <w:t xml:space="preserve"> с использованием существующих участков, нового участка по трассе дороги "Сузун - Линево - Тогучин - Болотное", автодороги в широтном направлении по северной границе сложившейся застройки от Куйбышева до Колывани;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трассы дороги Ордынское - Коченево - Колывань с реконструкцией существующих и строительством новых участков;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3) реконструкция до 4 технической категории существующих и строительство новых участков региональных и местных дорог, обеспечивающих пространственное единство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4) строительство обходов городов и населенных пунктов: </w:t>
      </w:r>
      <w:proofErr w:type="gramStart"/>
      <w:r w:rsidRPr="00AF7887">
        <w:rPr>
          <w:rFonts w:ascii="Calibri" w:hAnsi="Calibri" w:cs="Calibri"/>
        </w:rPr>
        <w:t>Карасук, Ордынское (по трассе федеральной дороги "Новосибирск - Ордынское - Павлодар - Астана", с переводом ее в категорию дорог федерального значения), Чистоозерное (по трассе дороги "Кыштовка - Карасук - Рубцовск"), Убинское, Кочки (по трассе дороги "Каргат - Кочки - Барнаул"), Тогучин (по трассе дороги "Сузун - Тогучин - Болотное"), Маслянино (по трассе существующих дорог К-14, К-15);</w:t>
      </w:r>
      <w:proofErr w:type="gramEnd"/>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112"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5) строительство на пересечениях дорог федерального значения между собой и с внутриобластной дорожной сетью 19 транспортных развязок в разных уровнях.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Все мероприятия по реконструкции дорог федерального значения и строительству обходов Новосибирска финансируются из федерального бюджета. Мероприятия по сети дорог регионального значения осуществляются за счет федерального и регионального финансирования;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инфраструктуры воздушного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аэропорта Барабинска на новой площадке;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инфраструктуры трубопроводного транспорта: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нефтеперерабатывающего завода в Барабинске.</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Инженерное обустройство:</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становление и развитие систем инженерного обустройства территории областного уровня (совместно с федеральным уровнем),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электроснабжение/теплоснабжение: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проведение анализа действующей градостроительной документации на наличие резервов необходимых площадок для строительства в соответствии с прогнозными расчетами </w:t>
      </w:r>
      <w:hyperlink r:id="rId113" w:history="1">
        <w:r w:rsidRPr="00AF7887">
          <w:rPr>
            <w:rFonts w:ascii="Calibri" w:hAnsi="Calibri" w:cs="Calibri"/>
          </w:rPr>
          <w:t>&lt;3&gt;</w:t>
        </w:r>
      </w:hyperlink>
      <w:r w:rsidRPr="00AF7887">
        <w:rPr>
          <w:rFonts w:ascii="Calibri" w:hAnsi="Calibri" w:cs="Calibri"/>
        </w:rPr>
        <w:t>, увеличение потребления электроэнергии в целом по области к 2015 году (в основном в городах и райцентрах);</w:t>
      </w:r>
    </w:p>
    <w:p w:rsidR="00AF7887" w:rsidRPr="00AF7887" w:rsidRDefault="00AF7887">
      <w:pPr>
        <w:pStyle w:val="ConsPlusNonformat"/>
        <w:widowControl/>
        <w:ind w:firstLine="540"/>
        <w:jc w:val="both"/>
      </w:pPr>
      <w:r w:rsidRPr="00AF7887">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&lt;3</w:t>
      </w:r>
      <w:proofErr w:type="gramStart"/>
      <w:r w:rsidRPr="00AF7887">
        <w:rPr>
          <w:rFonts w:ascii="Calibri" w:hAnsi="Calibri" w:cs="Calibri"/>
        </w:rPr>
        <w:t>&gt; П</w:t>
      </w:r>
      <w:proofErr w:type="gramEnd"/>
      <w:r w:rsidRPr="00AF7887">
        <w:rPr>
          <w:rFonts w:ascii="Calibri" w:hAnsi="Calibri" w:cs="Calibri"/>
        </w:rPr>
        <w:t>о прогнозным расчетам ОАО "Новосибирскэнерго".</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технико-экономического обоснования формирования дополнительных источников электрической энергии и замены выбывающих мощностей;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продолжение политики консолидации электрических сетей на территории области в целях обеспечения надежности электроснабжения всех потребителей;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возобновление замены устаревшего оборудования котельных - в связи с большим износом котельного оборудования;</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топливообеспечение</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проведение анализа экономической эффективности существующей организации поставок топлива, решение проблем заключения новых договоров о поставках топлива (преимущественно угля);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технико-экономического обоснования строительства на территории области предприятий по переработке местных топливных ресурсов;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бизнес-плана строительства нефтеперерабатывающего завода в г. Куйбышеве, способного перерабатывать до 500 тыс. тонн нефти в год, в соответствии с решением администрации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разработка месторождения антрацитных углей в </w:t>
      </w:r>
      <w:proofErr w:type="spellStart"/>
      <w:r w:rsidRPr="00AF7887">
        <w:rPr>
          <w:rFonts w:ascii="Calibri" w:hAnsi="Calibri" w:cs="Calibri"/>
        </w:rPr>
        <w:t>Искитимском</w:t>
      </w:r>
      <w:proofErr w:type="spellEnd"/>
      <w:r w:rsidRPr="00AF7887">
        <w:rPr>
          <w:rFonts w:ascii="Calibri" w:hAnsi="Calibri" w:cs="Calibri"/>
        </w:rPr>
        <w:t xml:space="preserve"> районе, строительство обогатительной фабрики;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увеличение нефтедобычи на </w:t>
      </w:r>
      <w:proofErr w:type="gramStart"/>
      <w:r w:rsidRPr="00AF7887">
        <w:rPr>
          <w:rFonts w:ascii="Calibri" w:hAnsi="Calibri" w:cs="Calibri"/>
        </w:rPr>
        <w:t>Верх-Тарском</w:t>
      </w:r>
      <w:proofErr w:type="gramEnd"/>
      <w:r w:rsidRPr="00AF7887">
        <w:rPr>
          <w:rFonts w:ascii="Calibri" w:hAnsi="Calibri" w:cs="Calibri"/>
        </w:rPr>
        <w:t xml:space="preserve"> месторождении, активизация поисковых и разведочных работ;</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возобновление реализации Программы развития производства сельскохозяйственного кускового торфа, </w:t>
      </w:r>
      <w:proofErr w:type="spellStart"/>
      <w:r w:rsidRPr="00AF7887">
        <w:rPr>
          <w:rFonts w:ascii="Calibri" w:hAnsi="Calibri" w:cs="Calibri"/>
        </w:rPr>
        <w:t>торфоугольных</w:t>
      </w:r>
      <w:proofErr w:type="spellEnd"/>
      <w:r w:rsidRPr="00AF7887">
        <w:rPr>
          <w:rFonts w:ascii="Calibri" w:hAnsi="Calibri" w:cs="Calibri"/>
        </w:rPr>
        <w:t xml:space="preserve"> и </w:t>
      </w:r>
      <w:proofErr w:type="spellStart"/>
      <w:r w:rsidRPr="00AF7887">
        <w:rPr>
          <w:rFonts w:ascii="Calibri" w:hAnsi="Calibri" w:cs="Calibri"/>
        </w:rPr>
        <w:t>торфоопилочных</w:t>
      </w:r>
      <w:proofErr w:type="spellEnd"/>
      <w:r w:rsidRPr="00AF7887">
        <w:rPr>
          <w:rFonts w:ascii="Calibri" w:hAnsi="Calibri" w:cs="Calibri"/>
        </w:rPr>
        <w:t xml:space="preserve"> </w:t>
      </w:r>
      <w:proofErr w:type="spellStart"/>
      <w:r w:rsidRPr="00AF7887">
        <w:rPr>
          <w:rFonts w:ascii="Calibri" w:hAnsi="Calibri" w:cs="Calibri"/>
        </w:rPr>
        <w:t>полубрикетов</w:t>
      </w:r>
      <w:proofErr w:type="spellEnd"/>
      <w:r w:rsidRPr="00AF7887">
        <w:rPr>
          <w:rFonts w:ascii="Calibri" w:hAnsi="Calibri" w:cs="Calibri"/>
        </w:rPr>
        <w:t>, а также отсевов каменного угля;</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газообеспечение</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завершение работ по газоснабжению поселка Бор и села </w:t>
      </w:r>
      <w:proofErr w:type="spellStart"/>
      <w:r w:rsidRPr="00AF7887">
        <w:rPr>
          <w:rFonts w:ascii="Calibri" w:hAnsi="Calibri" w:cs="Calibri"/>
        </w:rPr>
        <w:t>Дивинка</w:t>
      </w:r>
      <w:proofErr w:type="spellEnd"/>
      <w:r w:rsidRPr="00AF7887">
        <w:rPr>
          <w:rFonts w:ascii="Calibri" w:hAnsi="Calibri" w:cs="Calibri"/>
        </w:rPr>
        <w:t xml:space="preserve"> </w:t>
      </w:r>
      <w:proofErr w:type="spellStart"/>
      <w:r w:rsidRPr="00AF7887">
        <w:rPr>
          <w:rFonts w:ascii="Calibri" w:hAnsi="Calibri" w:cs="Calibri"/>
        </w:rPr>
        <w:t>Болотнинского</w:t>
      </w:r>
      <w:proofErr w:type="spellEnd"/>
      <w:r w:rsidRPr="00AF7887">
        <w:rPr>
          <w:rFonts w:ascii="Calibri" w:hAnsi="Calibri" w:cs="Calibri"/>
        </w:rPr>
        <w:t xml:space="preserve"> района; газификация села Ленинское и газоснабжение жилых домов в селе Раздольное Новосибирского района (федеральный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ускорение газификации поселений области; разработка и реализация проектно-сметной документации на строительство разводящих газовых сетей в населенных пунктах области на основании программы, утвержденной администрацией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увеличение реализации объемов сжиженного газа в области в период 2005 - 2015 г. за счет массового перевода автомобильного транспорта на газ и строительства сети АГЗС в г. Новосибирске 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разработка единой схемы газоснабжения г. Новосибирска и области, а также схем газоснабжения отдельных городов и районов; корректировка существующих схем;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объединение и постоянное обновление информации о существующих, строящихся и перспективных газопроводах и потребителях;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пересмотр лимитов на газ, тормозящих развитие газификации, для вновь подключаемых предприятий;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нетрадиционные/возобновляемые источники энергии: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продолжение научных исследований, конструкторских разработок и опытного внедрения агрегатов, строительство соответствующих сооружений по использованию нетрадиционных/возобновляемых источников энергии на базе Института теплофизики Сибирского отделения РАН (федеральный уровень);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нетрадиционной энергетики - на основе разработки организационно-</w:t>
      </w:r>
      <w:proofErr w:type="gramStart"/>
      <w:r w:rsidRPr="00AF7887">
        <w:rPr>
          <w:rFonts w:ascii="Calibri" w:hAnsi="Calibri" w:cs="Calibri"/>
        </w:rPr>
        <w:t>экономического и правового механизма</w:t>
      </w:r>
      <w:proofErr w:type="gramEnd"/>
      <w:r w:rsidRPr="00AF7887">
        <w:rPr>
          <w:rFonts w:ascii="Calibri" w:hAnsi="Calibri" w:cs="Calibri"/>
        </w:rPr>
        <w:t xml:space="preserve"> и с использованием имеющихся в области концептуальных и технических проработок;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электрическая связь и проводное вещание: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повышение мощности стационарной телефонной сети в сельской местности и увеличение плотности номеров;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увеличение доли сельского населения, обеспеченного современными услугами связи;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телефонизация населенных пунктов области и разрешение проблем доступа к сети Интернет из сельских населенных пунктов;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повышение охвата населения </w:t>
      </w:r>
      <w:proofErr w:type="spellStart"/>
      <w:r w:rsidRPr="00AF7887">
        <w:rPr>
          <w:rFonts w:ascii="Calibri" w:hAnsi="Calibri" w:cs="Calibri"/>
        </w:rPr>
        <w:t>трехпрограммным</w:t>
      </w:r>
      <w:proofErr w:type="spellEnd"/>
      <w:r w:rsidRPr="00AF7887">
        <w:rPr>
          <w:rFonts w:ascii="Calibri" w:hAnsi="Calibri" w:cs="Calibri"/>
        </w:rPr>
        <w:t xml:space="preserve"> проводным вещанием;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продолжение создания в гг. Новосибирске, Бердске, </w:t>
      </w:r>
      <w:proofErr w:type="spellStart"/>
      <w:r w:rsidRPr="00AF7887">
        <w:rPr>
          <w:rFonts w:ascii="Calibri" w:hAnsi="Calibri" w:cs="Calibri"/>
        </w:rPr>
        <w:t>Искитиме</w:t>
      </w:r>
      <w:proofErr w:type="spellEnd"/>
      <w:r w:rsidRPr="00AF7887">
        <w:rPr>
          <w:rFonts w:ascii="Calibri" w:hAnsi="Calibri" w:cs="Calibri"/>
        </w:rPr>
        <w:t xml:space="preserve">, рабочем поселке Линево </w:t>
      </w:r>
      <w:proofErr w:type="spellStart"/>
      <w:r w:rsidRPr="00AF7887">
        <w:rPr>
          <w:rFonts w:ascii="Calibri" w:hAnsi="Calibri" w:cs="Calibri"/>
        </w:rPr>
        <w:t>мультисервисной</w:t>
      </w:r>
      <w:proofErr w:type="spellEnd"/>
      <w:r w:rsidRPr="00AF7887">
        <w:rPr>
          <w:rFonts w:ascii="Calibri" w:hAnsi="Calibri" w:cs="Calibri"/>
        </w:rPr>
        <w:t xml:space="preserve"> сети, в том числе многоканального телевидения и радиовещания, телефона, факса и др.;</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оснащение отделений почтовой связи компьютерами, имеющими доступ к сети Интернет, что позволит решить задачу создания пунктов подключения к общедоступным информационным системам, поставленную федеральной целевой </w:t>
      </w:r>
      <w:hyperlink r:id="rId114" w:history="1">
        <w:r w:rsidRPr="00AF7887">
          <w:rPr>
            <w:rFonts w:ascii="Calibri" w:hAnsi="Calibri" w:cs="Calibri"/>
          </w:rPr>
          <w:t>программой</w:t>
        </w:r>
      </w:hyperlink>
      <w:r w:rsidRPr="00AF7887">
        <w:rPr>
          <w:rFonts w:ascii="Calibri" w:hAnsi="Calibri" w:cs="Calibri"/>
        </w:rPr>
        <w:t xml:space="preserve"> "Электронная Россия (2002 - 2010 годы)";</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водообеспечение</w:t>
      </w:r>
      <w:proofErr w:type="spellEnd"/>
      <w:r w:rsidRPr="00AF7887">
        <w:rPr>
          <w:rFonts w:ascii="Calibri" w:hAnsi="Calibri" w:cs="Calibri"/>
        </w:rPr>
        <w:t xml:space="preserve"> и водоотведение (в том числе совместно с федеральным уровнем):</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 xml:space="preserve">завершение работ по реконструкции </w:t>
      </w:r>
      <w:proofErr w:type="spellStart"/>
      <w:r w:rsidRPr="00AF7887">
        <w:rPr>
          <w:rFonts w:ascii="Calibri" w:hAnsi="Calibri" w:cs="Calibri"/>
        </w:rPr>
        <w:t>Патрушевского</w:t>
      </w:r>
      <w:proofErr w:type="spellEnd"/>
      <w:r w:rsidRPr="00AF7887">
        <w:rPr>
          <w:rFonts w:ascii="Calibri" w:hAnsi="Calibri" w:cs="Calibri"/>
        </w:rPr>
        <w:t xml:space="preserve"> межхозяйственного осушительного канала в Куйбышевском районе и системы лиманного орошения "ТАИ", а также гидротехнических сооружений водохранилища на реке Кама (1 очередь) в Венгеровском районе; строительство берегозащитных сооружений Новосибирского водохранилища (левый берег) в поселке Морской, а также </w:t>
      </w:r>
      <w:proofErr w:type="spellStart"/>
      <w:r w:rsidRPr="00AF7887">
        <w:rPr>
          <w:rFonts w:ascii="Calibri" w:hAnsi="Calibri" w:cs="Calibri"/>
        </w:rPr>
        <w:t>софинансирование</w:t>
      </w:r>
      <w:proofErr w:type="spellEnd"/>
      <w:r w:rsidRPr="00AF7887">
        <w:rPr>
          <w:rFonts w:ascii="Calibri" w:hAnsi="Calibri" w:cs="Calibri"/>
        </w:rPr>
        <w:t xml:space="preserve"> по объекту "</w:t>
      </w:r>
      <w:proofErr w:type="spellStart"/>
      <w:r w:rsidRPr="00AF7887">
        <w:rPr>
          <w:rFonts w:ascii="Calibri" w:hAnsi="Calibri" w:cs="Calibri"/>
        </w:rPr>
        <w:t>Берегоукрепление</w:t>
      </w:r>
      <w:proofErr w:type="spellEnd"/>
      <w:r w:rsidRPr="00AF7887">
        <w:rPr>
          <w:rFonts w:ascii="Calibri" w:hAnsi="Calibri" w:cs="Calibri"/>
        </w:rPr>
        <w:t xml:space="preserve"> реки Нижняя Ельцовка, г. Новосибирск" (федеральный уровень);</w:t>
      </w:r>
      <w:proofErr w:type="gramEnd"/>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продолжение работ по составлению водохозяйственных балансов рек области с разработкой нормативов предельно допустимых вредных воздействий (ПДВВ), заказчиком по которым является администрация Новосибирской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нормативной правовой базы, обязывающей: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водопользователей проводить в обязательном порядке систематические режимные наблюдения и исследования по качеству используемых ими вод и загрязнению источников;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владельцев предприятий, связанных с нефтепродуктообеспечением и хранением нефтепродуктов, создавать наблюдательную сеть для контроля возможного загрязнения подземных вод нефтепродуктами;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нормативной базы для пользователей воды из поверхностных источников, как отбирающих воду из источников, так и без изъятия водных ресурсов (объекты рекреации, рыбные и охотничьи хозяйства, спортивные клубы, порты и пристани и т.п.), и организация строгого контроля соблюдения ее требований;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строгого систематического контроля территориальным центром ГМГС соблюдения требований федерального и областного законодательств в области мониторинга геологической среды и принятие необходимых мер в соответствии с действующим законодательством и нормативной базой в этой сфере деятельности;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разработка программы защиты от загрязнений берегов Новосибирского водохранилища, а также русел основных рек области и обеспечение соответствующего финансирования на ее реализацию;</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подключение </w:t>
      </w:r>
      <w:proofErr w:type="spellStart"/>
      <w:r w:rsidRPr="00AF7887">
        <w:rPr>
          <w:rFonts w:ascii="Calibri" w:hAnsi="Calibri" w:cs="Calibri"/>
        </w:rPr>
        <w:t>р.п</w:t>
      </w:r>
      <w:proofErr w:type="spellEnd"/>
      <w:r w:rsidRPr="00AF7887">
        <w:rPr>
          <w:rFonts w:ascii="Calibri" w:hAnsi="Calibri" w:cs="Calibri"/>
        </w:rPr>
        <w:t>. Колывань к централизованной системе канализации г.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формирование централизованных систем канализации в </w:t>
      </w:r>
      <w:proofErr w:type="spellStart"/>
      <w:r w:rsidRPr="00AF7887">
        <w:rPr>
          <w:rFonts w:ascii="Calibri" w:hAnsi="Calibri" w:cs="Calibri"/>
        </w:rPr>
        <w:t>Болотнинском</w:t>
      </w:r>
      <w:proofErr w:type="spellEnd"/>
      <w:r w:rsidRPr="00AF7887">
        <w:rPr>
          <w:rFonts w:ascii="Calibri" w:hAnsi="Calibri" w:cs="Calibri"/>
        </w:rPr>
        <w:t xml:space="preserve">, </w:t>
      </w:r>
      <w:proofErr w:type="spellStart"/>
      <w:proofErr w:type="gramStart"/>
      <w:r w:rsidRPr="00AF7887">
        <w:rPr>
          <w:rFonts w:ascii="Calibri" w:hAnsi="Calibri" w:cs="Calibri"/>
        </w:rPr>
        <w:t>Чулымском</w:t>
      </w:r>
      <w:proofErr w:type="spellEnd"/>
      <w:proofErr w:type="gramEnd"/>
      <w:r w:rsidRPr="00AF7887">
        <w:rPr>
          <w:rFonts w:ascii="Calibri" w:hAnsi="Calibri" w:cs="Calibri"/>
        </w:rPr>
        <w:t xml:space="preserve">, </w:t>
      </w:r>
      <w:proofErr w:type="spellStart"/>
      <w:r w:rsidRPr="00AF7887">
        <w:rPr>
          <w:rFonts w:ascii="Calibri" w:hAnsi="Calibri" w:cs="Calibri"/>
        </w:rPr>
        <w:t>Мошковском</w:t>
      </w:r>
      <w:proofErr w:type="spellEnd"/>
      <w:r w:rsidRPr="00AF7887">
        <w:rPr>
          <w:rFonts w:ascii="Calibri" w:hAnsi="Calibri" w:cs="Calibri"/>
        </w:rPr>
        <w:t xml:space="preserve">, </w:t>
      </w:r>
      <w:proofErr w:type="spellStart"/>
      <w:r w:rsidRPr="00AF7887">
        <w:rPr>
          <w:rFonts w:ascii="Calibri" w:hAnsi="Calibri" w:cs="Calibri"/>
        </w:rPr>
        <w:t>Коченевском</w:t>
      </w:r>
      <w:proofErr w:type="spellEnd"/>
      <w:r w:rsidRPr="00AF7887">
        <w:rPr>
          <w:rFonts w:ascii="Calibri" w:hAnsi="Calibri" w:cs="Calibri"/>
        </w:rPr>
        <w:t xml:space="preserve"> районах со строительством очистных сооружений;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систем энергоснабжения (обеспечение всех населенных пунктов доступным для граждан электро- и газоснабжением); ввод новых ТЭС;</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внедрение и развитие современных информационно-коммуникационных систем;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продолжение работ по решению вопросов сбора, хранения, переработки и утилизации твердых бытовых отходов, переработки медицинских отходов;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(все позиции в подразделах электроснабжение/теплоснабжение, </w:t>
      </w:r>
      <w:proofErr w:type="spellStart"/>
      <w:r w:rsidRPr="00AF7887">
        <w:rPr>
          <w:rFonts w:ascii="Calibri" w:hAnsi="Calibri" w:cs="Calibri"/>
        </w:rPr>
        <w:t>топливообеспечение</w:t>
      </w:r>
      <w:proofErr w:type="spellEnd"/>
      <w:r w:rsidRPr="00AF7887">
        <w:rPr>
          <w:rFonts w:ascii="Calibri" w:hAnsi="Calibri" w:cs="Calibri"/>
        </w:rPr>
        <w:t xml:space="preserve">, </w:t>
      </w:r>
      <w:proofErr w:type="spellStart"/>
      <w:r w:rsidRPr="00AF7887">
        <w:rPr>
          <w:rFonts w:ascii="Calibri" w:hAnsi="Calibri" w:cs="Calibri"/>
        </w:rPr>
        <w:t>газообеспечение</w:t>
      </w:r>
      <w:proofErr w:type="spellEnd"/>
      <w:r w:rsidRPr="00AF7887">
        <w:rPr>
          <w:rFonts w:ascii="Calibri" w:hAnsi="Calibri" w:cs="Calibri"/>
        </w:rPr>
        <w:t xml:space="preserve">, нетрадиционные/возобновляемые источники энергии, электрическая связь и проводное вещание, </w:t>
      </w:r>
      <w:proofErr w:type="spellStart"/>
      <w:r w:rsidRPr="00AF7887">
        <w:rPr>
          <w:rFonts w:ascii="Calibri" w:hAnsi="Calibri" w:cs="Calibri"/>
        </w:rPr>
        <w:t>водообеспечение</w:t>
      </w:r>
      <w:proofErr w:type="spellEnd"/>
      <w:r w:rsidRPr="00AF7887">
        <w:rPr>
          <w:rFonts w:ascii="Calibri" w:hAnsi="Calibri" w:cs="Calibri"/>
        </w:rPr>
        <w:t xml:space="preserve"> и водоотведение - пункты "а", "б" - </w:t>
      </w:r>
      <w:hyperlink r:id="rId115" w:history="1">
        <w:r w:rsidRPr="00AF7887">
          <w:rPr>
            <w:rFonts w:ascii="Calibri" w:hAnsi="Calibri" w:cs="Calibri"/>
          </w:rPr>
          <w:t>раздела 9</w:t>
        </w:r>
      </w:hyperlink>
      <w:r w:rsidRPr="00AF7887">
        <w:rPr>
          <w:rFonts w:ascii="Calibri" w:hAnsi="Calibri" w:cs="Calibri"/>
        </w:rPr>
        <w:t xml:space="preserve"> "Мероприятия по инженерному обустройству территории", </w:t>
      </w:r>
      <w:proofErr w:type="gramStart"/>
      <w:r w:rsidRPr="00AF7887">
        <w:rPr>
          <w:rFonts w:ascii="Calibri" w:hAnsi="Calibri" w:cs="Calibri"/>
        </w:rPr>
        <w:t>кроме</w:t>
      </w:r>
      <w:proofErr w:type="gramEnd"/>
      <w:r w:rsidRPr="00AF7887">
        <w:rPr>
          <w:rFonts w:ascii="Calibri" w:hAnsi="Calibri" w:cs="Calibri"/>
        </w:rPr>
        <w:t xml:space="preserve"> вошедших в перечни под рубрикой "в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Инженерное обустройство муниципального уровня: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электроснабжение/теплоснабжение: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 Новосибирск: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новых 7-ми подстанций на правом берегу и в левобережной части города, реконструкция и перевооружение 27-ми существующих опорных подстанций и ЛЭП-110 </w:t>
      </w:r>
      <w:proofErr w:type="spellStart"/>
      <w:r w:rsidRPr="00AF7887">
        <w:rPr>
          <w:rFonts w:ascii="Calibri" w:hAnsi="Calibri" w:cs="Calibri"/>
        </w:rPr>
        <w:t>кВ</w:t>
      </w:r>
      <w:proofErr w:type="spellEnd"/>
      <w:r w:rsidRPr="00AF7887">
        <w:rPr>
          <w:rFonts w:ascii="Calibri" w:hAnsi="Calibri" w:cs="Calibri"/>
        </w:rPr>
        <w:t xml:space="preserve"> с целью разгрузки перегруженных подстанций и возможности подключения новых потребителей в соответствии с </w:t>
      </w:r>
      <w:hyperlink r:id="rId116" w:history="1">
        <w:r w:rsidRPr="00AF7887">
          <w:rPr>
            <w:rFonts w:ascii="Calibri" w:hAnsi="Calibri" w:cs="Calibri"/>
          </w:rPr>
          <w:t>Программой</w:t>
        </w:r>
      </w:hyperlink>
      <w:r w:rsidRPr="00AF7887">
        <w:rPr>
          <w:rFonts w:ascii="Calibri" w:hAnsi="Calibri" w:cs="Calibri"/>
        </w:rPr>
        <w:t xml:space="preserve"> комплексного развития систем коммунальной инфраструктуры г. Новосибирска на 2007 - 2011 гг.;</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реализация мероприятий в соответствии с городской целевой </w:t>
      </w:r>
      <w:hyperlink r:id="rId117" w:history="1">
        <w:r w:rsidRPr="00AF7887">
          <w:rPr>
            <w:rFonts w:ascii="Calibri" w:hAnsi="Calibri" w:cs="Calibri"/>
          </w:rPr>
          <w:t>Программой</w:t>
        </w:r>
      </w:hyperlink>
      <w:r w:rsidRPr="00AF7887">
        <w:rPr>
          <w:rFonts w:ascii="Calibri" w:hAnsi="Calibri" w:cs="Calibri"/>
        </w:rPr>
        <w:t xml:space="preserve"> "Энергосбережение в городе Новосибирске на 2007 - 2010 годы":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реконструкция и перевооружение электросетевого хозяйства г. Новосибирска с учетом динамики роста электропотребления в городе; разработка и реализация адекватной программы его развития с учетом Концептуальных основ </w:t>
      </w:r>
      <w:hyperlink r:id="rId118" w:history="1">
        <w:r w:rsidRPr="00AF7887">
          <w:rPr>
            <w:rFonts w:ascii="Calibri" w:hAnsi="Calibri" w:cs="Calibri"/>
          </w:rPr>
          <w:t>генплана</w:t>
        </w:r>
      </w:hyperlink>
      <w:r w:rsidRPr="00AF7887">
        <w:rPr>
          <w:rFonts w:ascii="Calibri" w:hAnsi="Calibri" w:cs="Calibri"/>
        </w:rPr>
        <w:t xml:space="preserve"> г. Новосибирска;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проведение мероприятий по развитию системы централизованного теплоснабжения (строительство ТЭЦ-6, строительство и реконструкция понизительных насосных станций, строительство магистральных тепловых сетей, перекладка и реконструкция трубопроводов для увеличения их пропускной способности, реконструкция ЦТП) для обеспечения теплом вводимого жилого фонда в Новосибирске (с учетом прогнозируемого дефицита тепловой мощности к концу 2015 г.);</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spellStart"/>
      <w:r w:rsidRPr="00AF7887">
        <w:rPr>
          <w:rFonts w:ascii="Calibri" w:hAnsi="Calibri" w:cs="Calibri"/>
        </w:rPr>
        <w:t>водообеспечение</w:t>
      </w:r>
      <w:proofErr w:type="spellEnd"/>
      <w:r w:rsidRPr="00AF7887">
        <w:rPr>
          <w:rFonts w:ascii="Calibri" w:hAnsi="Calibri" w:cs="Calibri"/>
        </w:rPr>
        <w:t xml:space="preserve"> и водоотведение: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органами местного самоуправления программ инженерного обеспечения вновь застраиваемых территорий и замена изношенных труб водопровода и канализации, а также узлового оборудования этих систем и обеспечение финансирования их реализации;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нормативных актов, обязывающих предприятия - загрязнители водных ресурсов и воздушного бассейна разработать мероприятия по минимизации вредных выбросов в воду и воздух, организация жесткого контроля реализации этих мероприятий.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Г. Новосибирск:</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соответствии с "</w:t>
      </w:r>
      <w:hyperlink r:id="rId119" w:history="1">
        <w:r w:rsidRPr="00AF7887">
          <w:rPr>
            <w:rFonts w:ascii="Calibri" w:hAnsi="Calibri" w:cs="Calibri"/>
          </w:rPr>
          <w:t>Программой</w:t>
        </w:r>
      </w:hyperlink>
      <w:r w:rsidRPr="00AF7887">
        <w:rPr>
          <w:rFonts w:ascii="Calibri" w:hAnsi="Calibri" w:cs="Calibri"/>
        </w:rPr>
        <w:t xml:space="preserve"> комплексного развития систем коммунальной инфраструктуры г. Новосибирска на 2007 - 2011 гг." и городской целевой </w:t>
      </w:r>
      <w:hyperlink r:id="rId120" w:history="1">
        <w:r w:rsidRPr="00AF7887">
          <w:rPr>
            <w:rFonts w:ascii="Calibri" w:hAnsi="Calibri" w:cs="Calibri"/>
          </w:rPr>
          <w:t>Программой</w:t>
        </w:r>
      </w:hyperlink>
      <w:r w:rsidRPr="00AF7887">
        <w:rPr>
          <w:rFonts w:ascii="Calibri" w:hAnsi="Calibri" w:cs="Calibri"/>
        </w:rPr>
        <w:t xml:space="preserve"> "Энергосбережение в городе Новосибирске на 2007 - 2010 годы" необходима реализация следующих мероприятий: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строительство второй очереди блока НФС-1, закрытие водоподготовки на НФС-2; строительство сооружений по очистке промывных вод; реконструкция </w:t>
      </w:r>
      <w:proofErr w:type="spellStart"/>
      <w:r w:rsidRPr="00AF7887">
        <w:rPr>
          <w:rFonts w:ascii="Calibri" w:hAnsi="Calibri" w:cs="Calibri"/>
        </w:rPr>
        <w:t>метатенков</w:t>
      </w:r>
      <w:proofErr w:type="spellEnd"/>
      <w:r w:rsidRPr="00AF7887">
        <w:rPr>
          <w:rFonts w:ascii="Calibri" w:hAnsi="Calibri" w:cs="Calibri"/>
        </w:rPr>
        <w:t xml:space="preserve"> и газгольдеров ОСК; установка </w:t>
      </w:r>
      <w:proofErr w:type="spellStart"/>
      <w:r w:rsidRPr="00AF7887">
        <w:rPr>
          <w:rFonts w:ascii="Calibri" w:hAnsi="Calibri" w:cs="Calibri"/>
        </w:rPr>
        <w:t>диспергаторов</w:t>
      </w:r>
      <w:proofErr w:type="spellEnd"/>
      <w:r w:rsidRPr="00AF7887">
        <w:rPr>
          <w:rFonts w:ascii="Calibri" w:hAnsi="Calibri" w:cs="Calibri"/>
        </w:rPr>
        <w:t xml:space="preserve"> на НФС-2 для улучшения смешивания реагентов; применение технологии цементно-песчаной внутренней изоляции действующих трубопроводов и оснащение их оборудованием для защиты от электрохимической коррозии.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Объединенный центр Барабинск-Куйбышев: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необходима реализация следующих мероприятий: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формирование и строительство единой централизованной системы водоснабжения населения из поверхностного и подземных источников с предварительной водоподготовкой, а также формирование резервного источника;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строительство централизованной системы канализации и реконструкция существующих очистных сооружений канализации в г. Куйбышеве;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систем энергоснабжения (обеспечения всех населенных пунктов доступным для граждан электро- и газоснабжением); ввод новых ТЭС;</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внедрение и развитие современных информационно-коммуникационных систем;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продолжение работ по решению вопросов сбора, хранения, переработки и утилизации твердых бытовых отходов, переработки медицинских отходов;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(все позиции в подразделах электроснабжение/теплоснабжение, </w:t>
      </w:r>
      <w:proofErr w:type="spellStart"/>
      <w:r w:rsidRPr="00AF7887">
        <w:rPr>
          <w:rFonts w:ascii="Calibri" w:hAnsi="Calibri" w:cs="Calibri"/>
        </w:rPr>
        <w:t>топливообеспечение</w:t>
      </w:r>
      <w:proofErr w:type="spellEnd"/>
      <w:r w:rsidRPr="00AF7887">
        <w:rPr>
          <w:rFonts w:ascii="Calibri" w:hAnsi="Calibri" w:cs="Calibri"/>
        </w:rPr>
        <w:t xml:space="preserve">; </w:t>
      </w:r>
      <w:proofErr w:type="spellStart"/>
      <w:r w:rsidRPr="00AF7887">
        <w:rPr>
          <w:rFonts w:ascii="Calibri" w:hAnsi="Calibri" w:cs="Calibri"/>
        </w:rPr>
        <w:t>газообеспечение</w:t>
      </w:r>
      <w:proofErr w:type="spellEnd"/>
      <w:r w:rsidRPr="00AF7887">
        <w:rPr>
          <w:rFonts w:ascii="Calibri" w:hAnsi="Calibri" w:cs="Calibri"/>
        </w:rPr>
        <w:t xml:space="preserve">, нетрадиционные/возобновляемые источники энергии, электрическая связь и проводное вещание, </w:t>
      </w:r>
      <w:proofErr w:type="spellStart"/>
      <w:r w:rsidRPr="00AF7887">
        <w:rPr>
          <w:rFonts w:ascii="Calibri" w:hAnsi="Calibri" w:cs="Calibri"/>
        </w:rPr>
        <w:t>водообеспечение</w:t>
      </w:r>
      <w:proofErr w:type="spellEnd"/>
      <w:r w:rsidRPr="00AF7887">
        <w:rPr>
          <w:rFonts w:ascii="Calibri" w:hAnsi="Calibri" w:cs="Calibri"/>
        </w:rPr>
        <w:t xml:space="preserve"> и водоотведение - пункт "в" - </w:t>
      </w:r>
      <w:hyperlink r:id="rId121" w:history="1">
        <w:r w:rsidRPr="00AF7887">
          <w:rPr>
            <w:rFonts w:ascii="Calibri" w:hAnsi="Calibri" w:cs="Calibri"/>
          </w:rPr>
          <w:t>пункта 9</w:t>
        </w:r>
      </w:hyperlink>
      <w:r w:rsidRPr="00AF7887">
        <w:rPr>
          <w:rFonts w:ascii="Calibri" w:hAnsi="Calibri" w:cs="Calibri"/>
        </w:rPr>
        <w:t xml:space="preserve"> "Мероприятия по инженерному обустройству территории", кроме тех, которые вошли в перечни под рубрикой "в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Сохранение историко-культурного наследия:</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сохранение памятников архитектуры, археологии федерального значения как объектов ценной историко-градостроительной среды и объектов познавательного историко-культурного туризма (туристического показа),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предпосылок охраны и использования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изыскание средств и оформление заказов на региональном уровне с соучастием федеральных средств на разработку зон охраны наследия для исторических поселений - </w:t>
      </w:r>
      <w:proofErr w:type="spellStart"/>
      <w:r w:rsidRPr="00AF7887">
        <w:rPr>
          <w:rFonts w:ascii="Calibri" w:hAnsi="Calibri" w:cs="Calibri"/>
        </w:rPr>
        <w:t>р.п</w:t>
      </w:r>
      <w:proofErr w:type="spellEnd"/>
      <w:r w:rsidRPr="00AF7887">
        <w:rPr>
          <w:rFonts w:ascii="Calibri" w:hAnsi="Calibri" w:cs="Calibri"/>
        </w:rPr>
        <w:t>. Колывань и на корректировку зон охраны для Новосибирска, которые устарели;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программы установления охранных зон в исторических поселениях Куйбышеве, Сузуне, до разработки проектов - определение примерных границ территорий, застройка которых обеспечивает сохранность и композиционную роль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разработка проекта групповых зон охраны памятников археологии - для территорий, на которых сконцентрировано большое количество памятников в границах самой большой в области единой системы, с опорными пунктами в деревнях </w:t>
      </w:r>
      <w:proofErr w:type="spellStart"/>
      <w:r w:rsidRPr="00AF7887">
        <w:rPr>
          <w:rFonts w:ascii="Calibri" w:hAnsi="Calibri" w:cs="Calibri"/>
        </w:rPr>
        <w:t>Катково</w:t>
      </w:r>
      <w:proofErr w:type="spellEnd"/>
      <w:r w:rsidRPr="00AF7887">
        <w:rPr>
          <w:rFonts w:ascii="Calibri" w:hAnsi="Calibri" w:cs="Calibri"/>
        </w:rPr>
        <w:t xml:space="preserve"> </w:t>
      </w:r>
      <w:proofErr w:type="spellStart"/>
      <w:r w:rsidRPr="00AF7887">
        <w:rPr>
          <w:rFonts w:ascii="Calibri" w:hAnsi="Calibri" w:cs="Calibri"/>
        </w:rPr>
        <w:t>Коченевского</w:t>
      </w:r>
      <w:proofErr w:type="spellEnd"/>
      <w:r w:rsidRPr="00AF7887">
        <w:rPr>
          <w:rFonts w:ascii="Calibri" w:hAnsi="Calibri" w:cs="Calibri"/>
        </w:rPr>
        <w:t xml:space="preserve"> района, </w:t>
      </w:r>
      <w:proofErr w:type="spellStart"/>
      <w:r w:rsidRPr="00AF7887">
        <w:rPr>
          <w:rFonts w:ascii="Calibri" w:hAnsi="Calibri" w:cs="Calibri"/>
        </w:rPr>
        <w:t>Соколово</w:t>
      </w:r>
      <w:proofErr w:type="spellEnd"/>
      <w:r w:rsidRPr="00AF7887">
        <w:rPr>
          <w:rFonts w:ascii="Calibri" w:hAnsi="Calibri" w:cs="Calibri"/>
        </w:rPr>
        <w:t>, Вьюны, Юрт-</w:t>
      </w:r>
      <w:proofErr w:type="spellStart"/>
      <w:r w:rsidRPr="00AF7887">
        <w:rPr>
          <w:rFonts w:ascii="Calibri" w:hAnsi="Calibri" w:cs="Calibri"/>
        </w:rPr>
        <w:t>Акбалык</w:t>
      </w:r>
      <w:proofErr w:type="spellEnd"/>
      <w:r w:rsidRPr="00AF7887">
        <w:rPr>
          <w:rFonts w:ascii="Calibri" w:hAnsi="Calibri" w:cs="Calibri"/>
        </w:rPr>
        <w:t xml:space="preserve"> </w:t>
      </w:r>
      <w:proofErr w:type="spellStart"/>
      <w:r w:rsidRPr="00AF7887">
        <w:rPr>
          <w:rFonts w:ascii="Calibri" w:hAnsi="Calibri" w:cs="Calibri"/>
        </w:rPr>
        <w:t>Колыванского</w:t>
      </w:r>
      <w:proofErr w:type="spellEnd"/>
      <w:r w:rsidRPr="00AF7887">
        <w:rPr>
          <w:rFonts w:ascii="Calibri" w:hAnsi="Calibri" w:cs="Calibri"/>
        </w:rPr>
        <w:t xml:space="preserve"> района, </w:t>
      </w:r>
      <w:proofErr w:type="spellStart"/>
      <w:r w:rsidRPr="00AF7887">
        <w:rPr>
          <w:rFonts w:ascii="Calibri" w:hAnsi="Calibri" w:cs="Calibri"/>
        </w:rPr>
        <w:t>р.п</w:t>
      </w:r>
      <w:proofErr w:type="spellEnd"/>
      <w:r w:rsidRPr="00AF7887">
        <w:rPr>
          <w:rFonts w:ascii="Calibri" w:hAnsi="Calibri" w:cs="Calibri"/>
        </w:rPr>
        <w:t xml:space="preserve">. Колывань, деревне </w:t>
      </w:r>
      <w:proofErr w:type="spellStart"/>
      <w:r w:rsidRPr="00AF7887">
        <w:rPr>
          <w:rFonts w:ascii="Calibri" w:hAnsi="Calibri" w:cs="Calibri"/>
        </w:rPr>
        <w:t>Дубровино</w:t>
      </w:r>
      <w:proofErr w:type="spellEnd"/>
      <w:r w:rsidRPr="00AF7887">
        <w:rPr>
          <w:rFonts w:ascii="Calibri" w:hAnsi="Calibri" w:cs="Calibri"/>
        </w:rPr>
        <w:t xml:space="preserve"> или </w:t>
      </w:r>
      <w:proofErr w:type="spellStart"/>
      <w:r w:rsidRPr="00AF7887">
        <w:rPr>
          <w:rFonts w:ascii="Calibri" w:hAnsi="Calibri" w:cs="Calibri"/>
        </w:rPr>
        <w:t>Ташара</w:t>
      </w:r>
      <w:proofErr w:type="spellEnd"/>
      <w:r w:rsidRPr="00AF7887">
        <w:rPr>
          <w:rFonts w:ascii="Calibri" w:hAnsi="Calibri" w:cs="Calibri"/>
        </w:rPr>
        <w:t xml:space="preserve"> </w:t>
      </w:r>
      <w:proofErr w:type="spellStart"/>
      <w:r w:rsidRPr="00AF7887">
        <w:rPr>
          <w:rFonts w:ascii="Calibri" w:hAnsi="Calibri" w:cs="Calibri"/>
        </w:rPr>
        <w:t>Мошковского</w:t>
      </w:r>
      <w:proofErr w:type="spellEnd"/>
      <w:r w:rsidRPr="00AF7887">
        <w:rPr>
          <w:rFonts w:ascii="Calibri" w:hAnsi="Calibri" w:cs="Calibri"/>
        </w:rPr>
        <w:t xml:space="preserve"> района, с включением территорий от западной границы распространения памятников археологии (западной границы </w:t>
      </w:r>
      <w:proofErr w:type="spellStart"/>
      <w:r w:rsidRPr="00AF7887">
        <w:rPr>
          <w:rFonts w:ascii="Calibri" w:hAnsi="Calibri" w:cs="Calibri"/>
        </w:rPr>
        <w:t>Кудряшовского</w:t>
      </w:r>
      <w:proofErr w:type="spellEnd"/>
      <w:r w:rsidRPr="00AF7887">
        <w:rPr>
          <w:rFonts w:ascii="Calibri" w:hAnsi="Calibri" w:cs="Calibri"/>
        </w:rPr>
        <w:t xml:space="preserve"> бора и </w:t>
      </w:r>
      <w:proofErr w:type="spellStart"/>
      <w:r w:rsidRPr="00AF7887">
        <w:rPr>
          <w:rFonts w:ascii="Calibri" w:hAnsi="Calibri" w:cs="Calibri"/>
        </w:rPr>
        <w:t>Кышламской</w:t>
      </w:r>
      <w:proofErr w:type="spellEnd"/>
      <w:r w:rsidRPr="00AF7887">
        <w:rPr>
          <w:rFonts w:ascii="Calibri" w:hAnsi="Calibri" w:cs="Calibri"/>
        </w:rPr>
        <w:t xml:space="preserve"> лесной дачи) до Оби (отдельно в северной части в районе Юрты-</w:t>
      </w:r>
      <w:proofErr w:type="spellStart"/>
      <w:r w:rsidRPr="00AF7887">
        <w:rPr>
          <w:rFonts w:ascii="Calibri" w:hAnsi="Calibri" w:cs="Calibri"/>
        </w:rPr>
        <w:t>Акбалык</w:t>
      </w:r>
      <w:proofErr w:type="spellEnd"/>
      <w:r w:rsidRPr="00AF7887">
        <w:rPr>
          <w:rFonts w:ascii="Calibri" w:hAnsi="Calibri" w:cs="Calibri"/>
        </w:rPr>
        <w:t xml:space="preserve"> и </w:t>
      </w:r>
      <w:proofErr w:type="spellStart"/>
      <w:r w:rsidRPr="00AF7887">
        <w:rPr>
          <w:rFonts w:ascii="Calibri" w:hAnsi="Calibri" w:cs="Calibri"/>
        </w:rPr>
        <w:t>Умревинского</w:t>
      </w:r>
      <w:proofErr w:type="spellEnd"/>
      <w:r w:rsidRPr="00AF7887">
        <w:rPr>
          <w:rFonts w:ascii="Calibri" w:hAnsi="Calibri" w:cs="Calibri"/>
        </w:rPr>
        <w:t xml:space="preserve"> острога) и территорий вдоль Оби между деревнями </w:t>
      </w:r>
      <w:proofErr w:type="spellStart"/>
      <w:r w:rsidRPr="00AF7887">
        <w:rPr>
          <w:rFonts w:ascii="Calibri" w:hAnsi="Calibri" w:cs="Calibri"/>
        </w:rPr>
        <w:t>Белоярка</w:t>
      </w:r>
      <w:proofErr w:type="spellEnd"/>
      <w:r w:rsidRPr="00AF7887">
        <w:rPr>
          <w:rFonts w:ascii="Calibri" w:hAnsi="Calibri" w:cs="Calibri"/>
        </w:rPr>
        <w:t xml:space="preserve"> и </w:t>
      </w:r>
      <w:proofErr w:type="spellStart"/>
      <w:r w:rsidRPr="00AF7887">
        <w:rPr>
          <w:rFonts w:ascii="Calibri" w:hAnsi="Calibri" w:cs="Calibri"/>
        </w:rPr>
        <w:t>Ташара</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определение в пределах этой системы мест </w:t>
      </w:r>
      <w:proofErr w:type="spellStart"/>
      <w:r w:rsidRPr="00AF7887">
        <w:rPr>
          <w:rFonts w:ascii="Calibri" w:hAnsi="Calibri" w:cs="Calibri"/>
        </w:rPr>
        <w:t>музеефикации</w:t>
      </w:r>
      <w:proofErr w:type="spellEnd"/>
      <w:r w:rsidRPr="00AF7887">
        <w:rPr>
          <w:rFonts w:ascii="Calibri" w:hAnsi="Calibri" w:cs="Calibri"/>
        </w:rPr>
        <w:t xml:space="preserve"> памятников, их консервации, создания туристских маршрутов и размещения туристских баз;</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приоритетных историко-культурных комплексов в единой системе памятников архитектуры, археологии и природы; музейно-экскурсионного центра (на землях г. Бердска), археолого-этнографического ("Чертово городище"), историко-архитектурного (историко-культурного и экологического музея-заповедника ("Юрт-</w:t>
      </w:r>
      <w:proofErr w:type="spellStart"/>
      <w:r w:rsidRPr="00AF7887">
        <w:rPr>
          <w:rFonts w:ascii="Calibri" w:hAnsi="Calibri" w:cs="Calibri"/>
        </w:rPr>
        <w:t>Оры</w:t>
      </w:r>
      <w:proofErr w:type="spellEnd"/>
      <w:r w:rsidRPr="00AF7887">
        <w:rPr>
          <w:rFonts w:ascii="Calibri" w:hAnsi="Calibri" w:cs="Calibri"/>
        </w:rPr>
        <w:t>-</w:t>
      </w:r>
      <w:proofErr w:type="spellStart"/>
      <w:r w:rsidRPr="00AF7887">
        <w:rPr>
          <w:rFonts w:ascii="Calibri" w:hAnsi="Calibri" w:cs="Calibri"/>
        </w:rPr>
        <w:t>Умревинский</w:t>
      </w:r>
      <w:proofErr w:type="spellEnd"/>
      <w:r w:rsidRPr="00AF7887">
        <w:rPr>
          <w:rFonts w:ascii="Calibri" w:hAnsi="Calibri" w:cs="Calibri"/>
        </w:rPr>
        <w:t xml:space="preserve"> острог"), музеев;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системы взаимосвязанных музейных, туристических комплексов, с включением в нее еще ряда крупных ареалов компактного размещения памятников археологии, которые следует изучить с целью определения мест возможной консервации;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системы объектов познавательного историко-культурного туризма как элемента развитой отрасли экономики - туризма;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сохранение памятников архитектуры, истории, искусства, археологии регионального значения, а также выявленных объектов культурного наследия и объектов рядовой застройки, формирующих историческую среду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проектов зон охраны для других населенных пунктов, имеющих памятники;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проектов охранных зон памятников археологии;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 разработки проектов охранных зон памятников археологии - обеспечение их сохранности путем прекращения деятельности, ведущей к их разрушению, обеспечение контроля над их сохранностью и использованием территории;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производство любой строительной, хозяйственной, сельскохозяйственной деятельности на территории памятников и в ареалах их сосредоточения с разрешения археолога (на территории памятников - в присутствии археолога) и согласования с органами охраны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принятие и использование типового режима (режима I) - использование территории в зонах регулирования застройки (до разработки проектов зон охраны);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незамедлительное прекращение разрушительной хозяйственной и строительной деятельности на аварийных памятниках археологии и срочное их исследование; до проведения исследований - определение археологами необходимо-допустимого характера использования территории в районе аварийных памятников;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в области специальной археологической службы для мониторинга памятников археологии и решения всех вопросов, связанных с их сохранением;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по возможности, экспедиции для выявления еще неизвестных памятников археологии;</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 xml:space="preserve">установление и соблюдение типовых режимов использования охраняемых территорий - систем запретов и разрешений - для охранных зон с объектами археологического наследия независимо от принадлежности земель (режим II); для охранных зон с объектами археологического наследия на землях сельскохозяйственного назначения (режим III; в степных зонах - III-А, на </w:t>
      </w:r>
      <w:proofErr w:type="spellStart"/>
      <w:r w:rsidRPr="00AF7887">
        <w:rPr>
          <w:rFonts w:ascii="Calibri" w:hAnsi="Calibri" w:cs="Calibri"/>
        </w:rPr>
        <w:t>залесенных</w:t>
      </w:r>
      <w:proofErr w:type="spellEnd"/>
      <w:r w:rsidRPr="00AF7887">
        <w:rPr>
          <w:rFonts w:ascii="Calibri" w:hAnsi="Calibri" w:cs="Calibri"/>
        </w:rPr>
        <w:t xml:space="preserve"> территориях - III-Б); на землях лесопарков (режим IV);</w:t>
      </w:r>
      <w:proofErr w:type="gramEnd"/>
      <w:r w:rsidRPr="00AF7887">
        <w:rPr>
          <w:rFonts w:ascii="Calibri" w:hAnsi="Calibri" w:cs="Calibri"/>
        </w:rPr>
        <w:t xml:space="preserve"> на территориях памятников (режим V);</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122"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определение объектов археологического наследия или их скопления, подлежащих </w:t>
      </w:r>
      <w:proofErr w:type="spellStart"/>
      <w:r w:rsidRPr="00AF7887">
        <w:rPr>
          <w:rFonts w:ascii="Calibri" w:hAnsi="Calibri" w:cs="Calibri"/>
        </w:rPr>
        <w:t>музеефикации</w:t>
      </w:r>
      <w:proofErr w:type="spellEnd"/>
      <w:r w:rsidRPr="00AF7887">
        <w:rPr>
          <w:rFonts w:ascii="Calibri" w:hAnsi="Calibri" w:cs="Calibri"/>
        </w:rPr>
        <w:t>, мест размещения археологических заповедников и связанных с ними туристических маршрутов и баз;</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123"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разработка плана </w:t>
      </w:r>
      <w:proofErr w:type="spellStart"/>
      <w:r w:rsidRPr="00AF7887">
        <w:rPr>
          <w:rFonts w:ascii="Calibri" w:hAnsi="Calibri" w:cs="Calibri"/>
        </w:rPr>
        <w:t>музеефикации</w:t>
      </w:r>
      <w:proofErr w:type="spellEnd"/>
      <w:r w:rsidRPr="00AF7887">
        <w:rPr>
          <w:rFonts w:ascii="Calibri" w:hAnsi="Calibri" w:cs="Calibri"/>
        </w:rPr>
        <w:t xml:space="preserve"> и других памятников археологии, расположенных в области, в соответствии с ценностью и сохранностью объектов, определенными новосибирскими археологами;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историко-культурных комплексов, включенных в единую систему памятников архитектуры, археологии и природы федерального и регионального значения, включающую памятники археологии, архитектуры, ценные природные ландшафты;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включение в систему </w:t>
      </w:r>
      <w:proofErr w:type="spellStart"/>
      <w:r w:rsidRPr="00AF7887">
        <w:rPr>
          <w:rFonts w:ascii="Calibri" w:hAnsi="Calibri" w:cs="Calibri"/>
        </w:rPr>
        <w:t>Усть-Тартасских</w:t>
      </w:r>
      <w:proofErr w:type="spellEnd"/>
      <w:r w:rsidRPr="00AF7887">
        <w:rPr>
          <w:rFonts w:ascii="Calibri" w:hAnsi="Calibri" w:cs="Calibri"/>
        </w:rPr>
        <w:t xml:space="preserve"> (Венгеровских) курганов в Венгеровском районе - множества кучно расположенных насыпей - города Куйбышева и находящихся в районе памятников археологии (в районе сел </w:t>
      </w:r>
      <w:proofErr w:type="spellStart"/>
      <w:r w:rsidRPr="00AF7887">
        <w:rPr>
          <w:rFonts w:ascii="Calibri" w:hAnsi="Calibri" w:cs="Calibri"/>
        </w:rPr>
        <w:t>Абрамово</w:t>
      </w:r>
      <w:proofErr w:type="spellEnd"/>
      <w:r w:rsidRPr="00AF7887">
        <w:rPr>
          <w:rFonts w:ascii="Calibri" w:hAnsi="Calibri" w:cs="Calibri"/>
        </w:rPr>
        <w:t xml:space="preserve"> и </w:t>
      </w:r>
      <w:proofErr w:type="spellStart"/>
      <w:r w:rsidRPr="00AF7887">
        <w:rPr>
          <w:rFonts w:ascii="Calibri" w:hAnsi="Calibri" w:cs="Calibri"/>
        </w:rPr>
        <w:t>Мангазерка</w:t>
      </w:r>
      <w:proofErr w:type="spellEnd"/>
      <w:r w:rsidRPr="00AF7887">
        <w:rPr>
          <w:rFonts w:ascii="Calibri" w:hAnsi="Calibri" w:cs="Calibri"/>
        </w:rPr>
        <w:t>);</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развитие системы взаимосвязанных музейных, туристических комплексов за счет включения в нее вновь выявленных объектов истории и культуры;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создание системы объектов познавательного историко-культурного туризма как элемента развитой отрасли экономики - туризма, с включением крупных комплексов (федерального значения) в туристические маршруты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Территориальная информационная система: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системы информации о территории для управления ее развитием,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формирование банка данных о развитии территории, необходимого для осуществления контроля реализации принятой стратегии развития территории области, в том числе в рамках федеральной целевой </w:t>
      </w:r>
      <w:hyperlink r:id="rId124" w:history="1">
        <w:r w:rsidRPr="00AF7887">
          <w:rPr>
            <w:rFonts w:ascii="Calibri" w:hAnsi="Calibri" w:cs="Calibri"/>
          </w:rPr>
          <w:t>программы</w:t>
        </w:r>
      </w:hyperlink>
      <w:r w:rsidRPr="00AF7887">
        <w:rPr>
          <w:rFonts w:ascii="Calibri" w:hAnsi="Calibri" w:cs="Calibri"/>
        </w:rPr>
        <w:t xml:space="preserve"> "Развитие государственной статистики России в 2007 - 2011 годах";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на перспективу:</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lastRenderedPageBreak/>
        <w:t>регулярная актуализация банка данных;</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система охраняемых объектов,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охраняемых объектов, устанавливаемых в соответствии с </w:t>
      </w:r>
      <w:hyperlink r:id="rId125" w:history="1">
        <w:r w:rsidRPr="00AF7887">
          <w:rPr>
            <w:rFonts w:ascii="Calibri" w:hAnsi="Calibri" w:cs="Calibri"/>
          </w:rPr>
          <w:t>постановлением</w:t>
        </w:r>
      </w:hyperlink>
      <w:r w:rsidRPr="00AF7887">
        <w:rPr>
          <w:rFonts w:ascii="Calibri" w:hAnsi="Calibri" w:cs="Calibri"/>
        </w:rPr>
        <w:t xml:space="preserve"> Правительства Российской Федерации от 20 июня 2006 года N 384;</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инновационные системы,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активное использование современных технологий во всех проектах целевых программ;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проведение НИР, нацеленных на разработку технологий, обеспечивающих решение проблем водоочистки, совершенствования АПК и </w:t>
      </w:r>
      <w:proofErr w:type="gramStart"/>
      <w:r w:rsidRPr="00AF7887">
        <w:rPr>
          <w:rFonts w:ascii="Calibri" w:hAnsi="Calibri" w:cs="Calibri"/>
        </w:rPr>
        <w:t>других</w:t>
      </w:r>
      <w:proofErr w:type="gramEnd"/>
      <w:r w:rsidRPr="00AF7887">
        <w:rPr>
          <w:rFonts w:ascii="Calibri" w:hAnsi="Calibri" w:cs="Calibri"/>
        </w:rPr>
        <w:t xml:space="preserve"> актуальных для области комплексов.</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Системы регулирования градостроительной деятельности: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документов стратегии социально-экономического развития и территориального планирования частей территории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первую очередь Новосибирской агломерации и межрайонного многофункционального центра Куйбышев-Барабинск;</w:t>
      </w:r>
    </w:p>
    <w:p w:rsidR="00AF7887" w:rsidRPr="00AF7887" w:rsidRDefault="00AF7887">
      <w:pPr>
        <w:autoSpaceDE w:val="0"/>
        <w:autoSpaceDN w:val="0"/>
        <w:adjustRightInd w:val="0"/>
        <w:spacing w:after="0" w:line="240" w:lineRule="auto"/>
        <w:ind w:firstLine="540"/>
        <w:jc w:val="both"/>
        <w:rPr>
          <w:rFonts w:ascii="Calibri" w:hAnsi="Calibri" w:cs="Calibri"/>
        </w:rPr>
      </w:pPr>
      <w:proofErr w:type="gramStart"/>
      <w:r w:rsidRPr="00AF7887">
        <w:rPr>
          <w:rFonts w:ascii="Calibri" w:hAnsi="Calibri" w:cs="Calibri"/>
        </w:rPr>
        <w:t>части территории Новосибирской, Томской, Кемеровской областей и Алтайского края, выделяемой по условиям взаимосвязанного развития Новосибирской, Томской, Кемеровской и Барнаульской агломераций;</w:t>
      </w:r>
      <w:proofErr w:type="gramEnd"/>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выделенных в Схеме территориального планирования области планировочных районов и планировочных подрайонов, городских округов и муниципальных районов;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принятие правовых и нормативных актов регулирования градостроительной деятельности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Закона Новосибирской области "О регулировании градостроительной деятельности в Новосибирской области" и соответствующих документов на уровне городского округа, муниципального района;</w:t>
      </w:r>
    </w:p>
    <w:p w:rsidR="00AF7887" w:rsidRPr="00AF7887" w:rsidRDefault="00AF7887">
      <w:pPr>
        <w:autoSpaceDE w:val="0"/>
        <w:autoSpaceDN w:val="0"/>
        <w:adjustRightInd w:val="0"/>
        <w:spacing w:after="0" w:line="240" w:lineRule="auto"/>
        <w:jc w:val="both"/>
        <w:rPr>
          <w:rFonts w:ascii="Calibri" w:hAnsi="Calibri" w:cs="Calibri"/>
        </w:rPr>
      </w:pPr>
      <w:r w:rsidRPr="00AF7887">
        <w:rPr>
          <w:rFonts w:ascii="Calibri" w:hAnsi="Calibri" w:cs="Calibri"/>
        </w:rPr>
        <w:t xml:space="preserve">(в ред. </w:t>
      </w:r>
      <w:hyperlink r:id="rId126" w:history="1">
        <w:r w:rsidRPr="00AF7887">
          <w:rPr>
            <w:rFonts w:ascii="Calibri" w:hAnsi="Calibri" w:cs="Calibri"/>
          </w:rPr>
          <w:t>постановления</w:t>
        </w:r>
      </w:hyperlink>
      <w:r w:rsidRPr="00AF7887">
        <w:rPr>
          <w:rFonts w:ascii="Calibri" w:hAnsi="Calibri" w:cs="Calibri"/>
        </w:rPr>
        <w:t xml:space="preserve"> администрации Новосибирской области от 18.12.2009 N 460-па)</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правил землепользования и застройки городских округов, муниципальных районов;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других нормативных документов, регулирующих градостроительную деятельность, землепользование, привлечение и трудоустройство мигрантов;</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 xml:space="preserve">совершенствование системы органов </w:t>
      </w:r>
      <w:proofErr w:type="spellStart"/>
      <w:r w:rsidRPr="00AF7887">
        <w:rPr>
          <w:rFonts w:ascii="Calibri" w:hAnsi="Calibri" w:cs="Calibri"/>
        </w:rPr>
        <w:t>градорегулирования</w:t>
      </w:r>
      <w:proofErr w:type="spellEnd"/>
      <w:r w:rsidRPr="00AF7887">
        <w:rPr>
          <w:rFonts w:ascii="Calibri" w:hAnsi="Calibri" w:cs="Calibri"/>
        </w:rPr>
        <w:t xml:space="preserve"> развития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формирование трехуровневой (областной, межрайонной, муниципальной) системы усиления и укрепления организационных структур, способных на профессиональной основе отвечать за осуществление мер реализации принятой стратегии развития территории области, обеспечения их кадрами и техническими средствами;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организация методической и иной помощи городским округам и муниципальным районам в разработке муниципальных схем территориального планирования и генеральных планов, правил землепользования и застройки;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разработка и реализация системы организационных мер контроля, осуществление принятой стратегии развития территории области.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Принятие документов о согласованном решении проблем развития территорий:</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 соседними областями;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с Казахстаном.</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Достижение соглашений о сотрудничестве с Китаем и другими азиатскими странами:</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сфере культуры;</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инновационной сфере;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кредитно-финансовой сфере.</w:t>
      </w:r>
    </w:p>
    <w:p w:rsidR="00AF7887" w:rsidRPr="00AF7887" w:rsidRDefault="00AF7887">
      <w:pPr>
        <w:autoSpaceDE w:val="0"/>
        <w:autoSpaceDN w:val="0"/>
        <w:adjustRightInd w:val="0"/>
        <w:spacing w:after="0" w:line="240" w:lineRule="auto"/>
        <w:ind w:firstLine="540"/>
        <w:jc w:val="both"/>
        <w:rPr>
          <w:rFonts w:ascii="Calibri" w:hAnsi="Calibri" w:cs="Calibri"/>
        </w:rPr>
      </w:pPr>
      <w:r w:rsidRPr="00AF7887">
        <w:rPr>
          <w:rFonts w:ascii="Calibri" w:hAnsi="Calibri" w:cs="Calibri"/>
        </w:rPr>
        <w:t>В условиях перехода к рыночной экономике весьма актуальной становится задача широкой пропаганды элементарных градостроительных знаний среди представителей органов власти, коммерческих структур, общественных организаций и широких кругов населения. Материалы Схемы территориального планирования Новосибирской области могут быть использованы для такой пропаганды.</w:t>
      </w:r>
    </w:p>
    <w:p w:rsidR="00AF7887" w:rsidRPr="00AF7887" w:rsidRDefault="00AF7887">
      <w:pPr>
        <w:autoSpaceDE w:val="0"/>
        <w:autoSpaceDN w:val="0"/>
        <w:adjustRightInd w:val="0"/>
        <w:spacing w:after="0" w:line="240" w:lineRule="auto"/>
        <w:ind w:firstLine="540"/>
        <w:jc w:val="both"/>
        <w:rPr>
          <w:rFonts w:ascii="Calibri" w:hAnsi="Calibri" w:cs="Calibri"/>
        </w:rPr>
      </w:pPr>
    </w:p>
    <w:p w:rsidR="00AF7887" w:rsidRPr="00AF7887" w:rsidRDefault="00AF7887">
      <w:pPr>
        <w:autoSpaceDE w:val="0"/>
        <w:autoSpaceDN w:val="0"/>
        <w:adjustRightInd w:val="0"/>
        <w:spacing w:after="0" w:line="240" w:lineRule="auto"/>
        <w:ind w:firstLine="540"/>
        <w:jc w:val="both"/>
        <w:rPr>
          <w:rFonts w:ascii="Calibri" w:hAnsi="Calibri" w:cs="Calibri"/>
        </w:rPr>
      </w:pPr>
      <w:bookmarkStart w:id="0" w:name="_GoBack"/>
      <w:bookmarkEnd w:id="0"/>
    </w:p>
    <w:sectPr w:rsidR="00AF7887" w:rsidRPr="00AF7887" w:rsidSect="008A1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87"/>
    <w:rsid w:val="00AF7887"/>
    <w:rsid w:val="00EC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88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AF78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F788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F78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AF78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88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AF78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F788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F78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AF78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RLAW049;n=35773;fld=134;dst=100010" TargetMode="External"/><Relationship Id="rId21" Type="http://schemas.openxmlformats.org/officeDocument/2006/relationships/hyperlink" Target="consultantplus://offline/main?base=RLAW049;n=36622;fld=134;dst=100016" TargetMode="External"/><Relationship Id="rId42" Type="http://schemas.openxmlformats.org/officeDocument/2006/relationships/hyperlink" Target="consultantplus://offline/main?base=RLAW049;n=36622;fld=134;dst=100034" TargetMode="External"/><Relationship Id="rId47" Type="http://schemas.openxmlformats.org/officeDocument/2006/relationships/hyperlink" Target="consultantplus://offline/main?base=RLAW049;n=28582;fld=134;dst=100010" TargetMode="External"/><Relationship Id="rId63" Type="http://schemas.openxmlformats.org/officeDocument/2006/relationships/hyperlink" Target="consultantplus://offline/main?base=RLAW049;n=36622;fld=134;dst=100046" TargetMode="External"/><Relationship Id="rId68" Type="http://schemas.openxmlformats.org/officeDocument/2006/relationships/hyperlink" Target="consultantplus://offline/main?base=RLAW049;n=35773;fld=134;dst=100010" TargetMode="External"/><Relationship Id="rId84" Type="http://schemas.openxmlformats.org/officeDocument/2006/relationships/hyperlink" Target="consultantplus://offline/main?base=RLAW049;n=36622;fld=134;dst=100053" TargetMode="External"/><Relationship Id="rId89" Type="http://schemas.openxmlformats.org/officeDocument/2006/relationships/hyperlink" Target="consultantplus://offline/main?base=RLAW049;n=36622;fld=134;dst=100056" TargetMode="External"/><Relationship Id="rId112" Type="http://schemas.openxmlformats.org/officeDocument/2006/relationships/hyperlink" Target="consultantplus://offline/main?base=RLAW049;n=36622;fld=134;dst=100069" TargetMode="External"/><Relationship Id="rId16" Type="http://schemas.openxmlformats.org/officeDocument/2006/relationships/hyperlink" Target="consultantplus://offline/main?base=RLAW049;n=36622;fld=134;dst=100013" TargetMode="External"/><Relationship Id="rId107" Type="http://schemas.openxmlformats.org/officeDocument/2006/relationships/hyperlink" Target="consultantplus://offline/main?base=RLAW049;n=32805;fld=134;dst=100016" TargetMode="External"/><Relationship Id="rId11" Type="http://schemas.openxmlformats.org/officeDocument/2006/relationships/hyperlink" Target="consultantplus://offline/main?base=RLAW049;n=36622;fld=134;dst=100009" TargetMode="External"/><Relationship Id="rId32" Type="http://schemas.openxmlformats.org/officeDocument/2006/relationships/hyperlink" Target="consultantplus://offline/main?base=LAW;n=108902;fld=134;dst=100090" TargetMode="External"/><Relationship Id="rId37" Type="http://schemas.openxmlformats.org/officeDocument/2006/relationships/hyperlink" Target="consultantplus://offline/main?base=RLAW049;n=36779;fld=134;dst=100564" TargetMode="External"/><Relationship Id="rId53" Type="http://schemas.openxmlformats.org/officeDocument/2006/relationships/hyperlink" Target="consultantplus://offline/main?base=RLAW049;n=36622;fld=134;dst=100037" TargetMode="External"/><Relationship Id="rId58" Type="http://schemas.openxmlformats.org/officeDocument/2006/relationships/hyperlink" Target="consultantplus://offline/main?base=LAW;n=86310;fld=134;dst=100013" TargetMode="External"/><Relationship Id="rId74" Type="http://schemas.openxmlformats.org/officeDocument/2006/relationships/hyperlink" Target="consultantplus://offline/main?base=RLAW049;n=36779;fld=134;dst=100564" TargetMode="External"/><Relationship Id="rId79" Type="http://schemas.openxmlformats.org/officeDocument/2006/relationships/hyperlink" Target="consultantplus://offline/main?base=RLAW049;n=36622;fld=134;dst=100053" TargetMode="External"/><Relationship Id="rId102" Type="http://schemas.openxmlformats.org/officeDocument/2006/relationships/hyperlink" Target="consultantplus://offline/main?base=LAW;n=85350;fld=134;dst=103275" TargetMode="External"/><Relationship Id="rId123" Type="http://schemas.openxmlformats.org/officeDocument/2006/relationships/hyperlink" Target="consultantplus://offline/main?base=RLAW049;n=36622;fld=134;dst=100071" TargetMode="External"/><Relationship Id="rId128" Type="http://schemas.openxmlformats.org/officeDocument/2006/relationships/theme" Target="theme/theme1.xml"/><Relationship Id="rId5" Type="http://schemas.openxmlformats.org/officeDocument/2006/relationships/hyperlink" Target="consultantplus://offline/main?base=RLAW049;n=36622;fld=134;dst=100005" TargetMode="External"/><Relationship Id="rId90" Type="http://schemas.openxmlformats.org/officeDocument/2006/relationships/hyperlink" Target="consultantplus://offline/main?base=RLAW049;n=36622;fld=134;dst=100057" TargetMode="External"/><Relationship Id="rId95" Type="http://schemas.openxmlformats.org/officeDocument/2006/relationships/hyperlink" Target="consultantplus://offline/main?base=RLAW049;n=36622;fld=134;dst=100063" TargetMode="External"/><Relationship Id="rId22" Type="http://schemas.openxmlformats.org/officeDocument/2006/relationships/hyperlink" Target="consultantplus://offline/main?base=RLAW049;n=36622;fld=134;dst=100017" TargetMode="External"/><Relationship Id="rId27" Type="http://schemas.openxmlformats.org/officeDocument/2006/relationships/hyperlink" Target="consultantplus://offline/main?base=RLAW049;n=36779;fld=134;dst=100564" TargetMode="External"/><Relationship Id="rId43" Type="http://schemas.openxmlformats.org/officeDocument/2006/relationships/hyperlink" Target="consultantplus://offline/main?base=RLAW049;n=36622;fld=134;dst=100032" TargetMode="External"/><Relationship Id="rId48" Type="http://schemas.openxmlformats.org/officeDocument/2006/relationships/hyperlink" Target="consultantplus://offline/main?base=RLAW049;n=36779;fld=134;dst=100541" TargetMode="External"/><Relationship Id="rId64" Type="http://schemas.openxmlformats.org/officeDocument/2006/relationships/hyperlink" Target="consultantplus://offline/main?base=RLAW049;n=36622;fld=134;dst=100047" TargetMode="External"/><Relationship Id="rId69" Type="http://schemas.openxmlformats.org/officeDocument/2006/relationships/hyperlink" Target="consultantplus://offline/main?base=RLAW049;n=28582;fld=134;dst=100010" TargetMode="External"/><Relationship Id="rId113" Type="http://schemas.openxmlformats.org/officeDocument/2006/relationships/hyperlink" Target="consultantplus://offline/main?base=RLAW049;n=36779;fld=134;dst=100649" TargetMode="External"/><Relationship Id="rId118" Type="http://schemas.openxmlformats.org/officeDocument/2006/relationships/hyperlink" Target="consultantplus://offline/main?base=RLAW049;n=28582;fld=134;dst=100010" TargetMode="External"/><Relationship Id="rId80" Type="http://schemas.openxmlformats.org/officeDocument/2006/relationships/hyperlink" Target="consultantplus://offline/main?base=RLAW049;n=36622;fld=134;dst=100053" TargetMode="External"/><Relationship Id="rId85" Type="http://schemas.openxmlformats.org/officeDocument/2006/relationships/hyperlink" Target="consultantplus://offline/main?base=RLAW049;n=36779;fld=134;dst=100541" TargetMode="External"/><Relationship Id="rId12" Type="http://schemas.openxmlformats.org/officeDocument/2006/relationships/hyperlink" Target="consultantplus://offline/main?base=RLAW049;n=32805;fld=134;dst=100016" TargetMode="External"/><Relationship Id="rId17" Type="http://schemas.openxmlformats.org/officeDocument/2006/relationships/hyperlink" Target="consultantplus://offline/main?base=RLAW049;n=36779;fld=134;dst=100541" TargetMode="External"/><Relationship Id="rId33" Type="http://schemas.openxmlformats.org/officeDocument/2006/relationships/hyperlink" Target="consultantplus://offline/main?base=RLAW049;n=36622;fld=134;dst=100026" TargetMode="External"/><Relationship Id="rId38" Type="http://schemas.openxmlformats.org/officeDocument/2006/relationships/hyperlink" Target="consultantplus://offline/main?base=RLAW049;n=36622;fld=134;dst=100030" TargetMode="External"/><Relationship Id="rId59" Type="http://schemas.openxmlformats.org/officeDocument/2006/relationships/hyperlink" Target="consultantplus://offline/main?base=RLAW049;n=36622;fld=134;dst=100042" TargetMode="External"/><Relationship Id="rId103" Type="http://schemas.openxmlformats.org/officeDocument/2006/relationships/hyperlink" Target="consultantplus://offline/main?base=LAW;n=113103;fld=134;dst=100009" TargetMode="External"/><Relationship Id="rId108" Type="http://schemas.openxmlformats.org/officeDocument/2006/relationships/hyperlink" Target="consultantplus://offline/main?base=LAW;n=110920;fld=134;dst=100011" TargetMode="External"/><Relationship Id="rId124" Type="http://schemas.openxmlformats.org/officeDocument/2006/relationships/hyperlink" Target="consultantplus://offline/main?base=LAW;n=101882;fld=134;dst=100009" TargetMode="External"/><Relationship Id="rId129" Type="http://schemas.openxmlformats.org/officeDocument/2006/relationships/customXml" Target="../customXml/item1.xml"/><Relationship Id="rId54" Type="http://schemas.openxmlformats.org/officeDocument/2006/relationships/hyperlink" Target="consultantplus://offline/main?base=RLAW049;n=36622;fld=134;dst=100038" TargetMode="External"/><Relationship Id="rId70" Type="http://schemas.openxmlformats.org/officeDocument/2006/relationships/hyperlink" Target="consultantplus://offline/main?base=LAW;n=101540;fld=134;dst=101622" TargetMode="External"/><Relationship Id="rId75" Type="http://schemas.openxmlformats.org/officeDocument/2006/relationships/hyperlink" Target="consultantplus://offline/main?base=LAW;n=107425;fld=134" TargetMode="External"/><Relationship Id="rId91" Type="http://schemas.openxmlformats.org/officeDocument/2006/relationships/hyperlink" Target="consultantplus://offline/main?base=RLAW049;n=36622;fld=134;dst=100059" TargetMode="External"/><Relationship Id="rId96" Type="http://schemas.openxmlformats.org/officeDocument/2006/relationships/hyperlink" Target="consultantplus://offline/main?base=RLAW049;n=36622;fld=134;dst=100064" TargetMode="External"/><Relationship Id="rId1" Type="http://schemas.openxmlformats.org/officeDocument/2006/relationships/styles" Target="styles.xml"/><Relationship Id="rId6" Type="http://schemas.openxmlformats.org/officeDocument/2006/relationships/hyperlink" Target="consultantplus://offline/main?base=RLAW049;n=36622;fld=134;dst=100006" TargetMode="External"/><Relationship Id="rId23" Type="http://schemas.openxmlformats.org/officeDocument/2006/relationships/hyperlink" Target="consultantplus://offline/main?base=RLAW049;n=36622;fld=134;dst=100018" TargetMode="External"/><Relationship Id="rId28" Type="http://schemas.openxmlformats.org/officeDocument/2006/relationships/hyperlink" Target="consultantplus://offline/main?base=RLAW049;n=36622;fld=134;dst=100023" TargetMode="External"/><Relationship Id="rId49" Type="http://schemas.openxmlformats.org/officeDocument/2006/relationships/hyperlink" Target="consultantplus://offline/main?base=RLAW049;n=36622;fld=134;dst=100034" TargetMode="External"/><Relationship Id="rId114" Type="http://schemas.openxmlformats.org/officeDocument/2006/relationships/hyperlink" Target="consultantplus://offline/main?base=LAW;n=101540;fld=134;dst=101622" TargetMode="External"/><Relationship Id="rId119" Type="http://schemas.openxmlformats.org/officeDocument/2006/relationships/hyperlink" Target="consultantplus://offline/main?base=RLAW049;n=43679;fld=134;dst=100010" TargetMode="External"/><Relationship Id="rId44" Type="http://schemas.openxmlformats.org/officeDocument/2006/relationships/hyperlink" Target="consultantplus://offline/main?base=RLAW049;n=36622;fld=134;dst=100032" TargetMode="External"/><Relationship Id="rId60" Type="http://schemas.openxmlformats.org/officeDocument/2006/relationships/hyperlink" Target="consultantplus://offline/main?base=RLAW049;n=36622;fld=134;dst=100043" TargetMode="External"/><Relationship Id="rId65" Type="http://schemas.openxmlformats.org/officeDocument/2006/relationships/hyperlink" Target="consultantplus://offline/main?base=RLAW049;n=36622;fld=134;dst=100048" TargetMode="External"/><Relationship Id="rId81" Type="http://schemas.openxmlformats.org/officeDocument/2006/relationships/hyperlink" Target="consultantplus://offline/main?base=RLAW049;n=36622;fld=134;dst=100053" TargetMode="External"/><Relationship Id="rId86" Type="http://schemas.openxmlformats.org/officeDocument/2006/relationships/hyperlink" Target="consultantplus://offline/main?base=RLAW049;n=36622;fld=134;dst=100053" TargetMode="External"/><Relationship Id="rId130" Type="http://schemas.openxmlformats.org/officeDocument/2006/relationships/customXml" Target="../customXml/item2.xml"/><Relationship Id="rId13" Type="http://schemas.openxmlformats.org/officeDocument/2006/relationships/hyperlink" Target="consultantplus://offline/main?base=RLAW049;n=36622;fld=134;dst=100011" TargetMode="External"/><Relationship Id="rId18" Type="http://schemas.openxmlformats.org/officeDocument/2006/relationships/hyperlink" Target="consultantplus://offline/main?base=RLAW049;n=36779;fld=134;dst=100564" TargetMode="External"/><Relationship Id="rId39" Type="http://schemas.openxmlformats.org/officeDocument/2006/relationships/hyperlink" Target="consultantplus://offline/main?base=RLAW049;n=36622;fld=134;dst=100031" TargetMode="External"/><Relationship Id="rId109" Type="http://schemas.openxmlformats.org/officeDocument/2006/relationships/hyperlink" Target="consultantplus://offline/main?base=LAW;n=110920;fld=134;dst=100351" TargetMode="External"/><Relationship Id="rId34" Type="http://schemas.openxmlformats.org/officeDocument/2006/relationships/hyperlink" Target="consultantplus://offline/main?base=RLAW049;n=36622;fld=134;dst=100027" TargetMode="External"/><Relationship Id="rId50" Type="http://schemas.openxmlformats.org/officeDocument/2006/relationships/hyperlink" Target="consultantplus://offline/main?base=RLAW049;n=36779;fld=134;dst=100564" TargetMode="External"/><Relationship Id="rId55" Type="http://schemas.openxmlformats.org/officeDocument/2006/relationships/hyperlink" Target="consultantplus://offline/main?base=RLAW049;n=36622;fld=134;dst=100039" TargetMode="External"/><Relationship Id="rId76" Type="http://schemas.openxmlformats.org/officeDocument/2006/relationships/hyperlink" Target="consultantplus://offline/main?base=RLAW049;n=36622;fld=134;dst=100050" TargetMode="External"/><Relationship Id="rId97" Type="http://schemas.openxmlformats.org/officeDocument/2006/relationships/hyperlink" Target="consultantplus://offline/main?base=RLAW049;n=36622;fld=134;dst=100065" TargetMode="External"/><Relationship Id="rId104" Type="http://schemas.openxmlformats.org/officeDocument/2006/relationships/hyperlink" Target="consultantplus://offline/main?base=LAW;n=69400;fld=134;dst=100015" TargetMode="External"/><Relationship Id="rId120" Type="http://schemas.openxmlformats.org/officeDocument/2006/relationships/hyperlink" Target="consultantplus://offline/main?base=RLAW049;n=35773;fld=134;dst=100010" TargetMode="External"/><Relationship Id="rId125" Type="http://schemas.openxmlformats.org/officeDocument/2006/relationships/hyperlink" Target="consultantplus://offline/main?base=LAW;n=88710;fld=134;dst=100009" TargetMode="External"/><Relationship Id="rId7" Type="http://schemas.openxmlformats.org/officeDocument/2006/relationships/hyperlink" Target="consultantplus://offline/main?base=RLAW049;n=36622;fld=134;dst=100006" TargetMode="External"/><Relationship Id="rId71" Type="http://schemas.openxmlformats.org/officeDocument/2006/relationships/hyperlink" Target="consultantplus://offline/main?base=RLAW049;n=43679;fld=134;dst=100010" TargetMode="External"/><Relationship Id="rId92" Type="http://schemas.openxmlformats.org/officeDocument/2006/relationships/hyperlink" Target="consultantplus://offline/main?base=RLAW049;n=36622;fld=134;dst=100060" TargetMode="External"/><Relationship Id="rId2" Type="http://schemas.microsoft.com/office/2007/relationships/stylesWithEffects" Target="stylesWithEffects.xml"/><Relationship Id="rId29" Type="http://schemas.openxmlformats.org/officeDocument/2006/relationships/hyperlink" Target="consultantplus://offline/main?base=RLAW049;n=36622;fld=134;dst=100024" TargetMode="External"/><Relationship Id="rId24" Type="http://schemas.openxmlformats.org/officeDocument/2006/relationships/hyperlink" Target="consultantplus://offline/main?base=RLAW049;n=36622;fld=134;dst=100019" TargetMode="External"/><Relationship Id="rId40" Type="http://schemas.openxmlformats.org/officeDocument/2006/relationships/hyperlink" Target="consultantplus://offline/main?base=RLAW049;n=36622;fld=134;dst=100032" TargetMode="External"/><Relationship Id="rId45" Type="http://schemas.openxmlformats.org/officeDocument/2006/relationships/hyperlink" Target="consultantplus://offline/main?base=RLAW049;n=36622;fld=134;dst=100031" TargetMode="External"/><Relationship Id="rId66" Type="http://schemas.openxmlformats.org/officeDocument/2006/relationships/hyperlink" Target="consultantplus://offline/main?base=RLAW049;n=36779;fld=134;dst=100336" TargetMode="External"/><Relationship Id="rId87" Type="http://schemas.openxmlformats.org/officeDocument/2006/relationships/hyperlink" Target="consultantplus://offline/main?base=RLAW049;n=36622;fld=134;dst=100053" TargetMode="External"/><Relationship Id="rId110" Type="http://schemas.openxmlformats.org/officeDocument/2006/relationships/hyperlink" Target="consultantplus://offline/main?base=RLAW049;n=36622;fld=134;dst=100068" TargetMode="External"/><Relationship Id="rId115" Type="http://schemas.openxmlformats.org/officeDocument/2006/relationships/hyperlink" Target="consultantplus://offline/main?base=RLAW049;n=36779;fld=134;dst=100326" TargetMode="External"/><Relationship Id="rId131" Type="http://schemas.openxmlformats.org/officeDocument/2006/relationships/customXml" Target="../customXml/item3.xml"/><Relationship Id="rId61" Type="http://schemas.openxmlformats.org/officeDocument/2006/relationships/hyperlink" Target="consultantplus://offline/main?base=RLAW049;n=36622;fld=134;dst=100044" TargetMode="External"/><Relationship Id="rId82" Type="http://schemas.openxmlformats.org/officeDocument/2006/relationships/hyperlink" Target="consultantplus://offline/main?base=RLAW049;n=36622;fld=134;dst=100053" TargetMode="External"/><Relationship Id="rId19" Type="http://schemas.openxmlformats.org/officeDocument/2006/relationships/hyperlink" Target="consultantplus://offline/main?base=RLAW049;n=36622;fld=134;dst=100015" TargetMode="External"/><Relationship Id="rId14" Type="http://schemas.openxmlformats.org/officeDocument/2006/relationships/hyperlink" Target="consultantplus://offline/main?base=RLAW049;n=32805;fld=134;dst=100016" TargetMode="External"/><Relationship Id="rId30" Type="http://schemas.openxmlformats.org/officeDocument/2006/relationships/hyperlink" Target="consultantplus://offline/main?base=LAW;n=108863;fld=134" TargetMode="External"/><Relationship Id="rId35" Type="http://schemas.openxmlformats.org/officeDocument/2006/relationships/hyperlink" Target="consultantplus://offline/main?base=RLAW049;n=36622;fld=134;dst=100028" TargetMode="External"/><Relationship Id="rId56" Type="http://schemas.openxmlformats.org/officeDocument/2006/relationships/hyperlink" Target="consultantplus://offline/main?base=RLAW049;n=36622;fld=134;dst=100040" TargetMode="External"/><Relationship Id="rId77" Type="http://schemas.openxmlformats.org/officeDocument/2006/relationships/hyperlink" Target="consultantplus://offline/main?base=RLAW049;n=36622;fld=134;dst=100051" TargetMode="External"/><Relationship Id="rId100" Type="http://schemas.openxmlformats.org/officeDocument/2006/relationships/hyperlink" Target="consultantplus://offline/main?base=LAW;n=113315;fld=134;dst=105303" TargetMode="External"/><Relationship Id="rId105" Type="http://schemas.openxmlformats.org/officeDocument/2006/relationships/hyperlink" Target="consultantplus://offline/main?base=LAW;n=113366;fld=134;dst=100013" TargetMode="External"/><Relationship Id="rId126" Type="http://schemas.openxmlformats.org/officeDocument/2006/relationships/hyperlink" Target="consultantplus://offline/main?base=RLAW049;n=36622;fld=134;dst=100072" TargetMode="External"/><Relationship Id="rId8" Type="http://schemas.openxmlformats.org/officeDocument/2006/relationships/hyperlink" Target="consultantplus://offline/main?base=RLAW049;n=36622;fld=134;dst=100008" TargetMode="External"/><Relationship Id="rId51" Type="http://schemas.openxmlformats.org/officeDocument/2006/relationships/hyperlink" Target="consultantplus://offline/main?base=RLAW049;n=36622;fld=134;dst=100035" TargetMode="External"/><Relationship Id="rId72" Type="http://schemas.openxmlformats.org/officeDocument/2006/relationships/hyperlink" Target="consultantplus://offline/main?base=RLAW049;n=35773;fld=134;dst=100010" TargetMode="External"/><Relationship Id="rId93" Type="http://schemas.openxmlformats.org/officeDocument/2006/relationships/hyperlink" Target="consultantplus://offline/main?base=RLAW049;n=36622;fld=134;dst=100061" TargetMode="External"/><Relationship Id="rId98" Type="http://schemas.openxmlformats.org/officeDocument/2006/relationships/hyperlink" Target="consultantplus://offline/main?base=RLAW049;n=36622;fld=134;dst=100065" TargetMode="External"/><Relationship Id="rId121" Type="http://schemas.openxmlformats.org/officeDocument/2006/relationships/hyperlink" Target="consultantplus://offline/main?base=RLAW049;n=36779;fld=134;dst=100326" TargetMode="External"/><Relationship Id="rId3" Type="http://schemas.openxmlformats.org/officeDocument/2006/relationships/settings" Target="settings.xml"/><Relationship Id="rId25" Type="http://schemas.openxmlformats.org/officeDocument/2006/relationships/hyperlink" Target="consultantplus://offline/main?base=RLAW049;n=36622;fld=134;dst=100020" TargetMode="External"/><Relationship Id="rId46" Type="http://schemas.openxmlformats.org/officeDocument/2006/relationships/hyperlink" Target="consultantplus://offline/main?base=RLAW049;n=36622;fld=134;dst=100031" TargetMode="External"/><Relationship Id="rId67" Type="http://schemas.openxmlformats.org/officeDocument/2006/relationships/hyperlink" Target="consultantplus://offline/main?base=RLAW049;n=43679;fld=134;dst=100010" TargetMode="External"/><Relationship Id="rId116" Type="http://schemas.openxmlformats.org/officeDocument/2006/relationships/hyperlink" Target="consultantplus://offline/main?base=RLAW049;n=43679;fld=134;dst=100010" TargetMode="External"/><Relationship Id="rId20" Type="http://schemas.openxmlformats.org/officeDocument/2006/relationships/hyperlink" Target="consultantplus://offline/main?base=RLAW049;n=32805;fld=134;dst=100016" TargetMode="External"/><Relationship Id="rId41" Type="http://schemas.openxmlformats.org/officeDocument/2006/relationships/hyperlink" Target="consultantplus://offline/main?base=RLAW049;n=36622;fld=134;dst=100033" TargetMode="External"/><Relationship Id="rId62" Type="http://schemas.openxmlformats.org/officeDocument/2006/relationships/hyperlink" Target="consultantplus://offline/main?base=RLAW049;n=36622;fld=134;dst=100045" TargetMode="External"/><Relationship Id="rId83" Type="http://schemas.openxmlformats.org/officeDocument/2006/relationships/hyperlink" Target="consultantplus://offline/main?base=RLAW049;n=36622;fld=134;dst=100054" TargetMode="External"/><Relationship Id="rId88" Type="http://schemas.openxmlformats.org/officeDocument/2006/relationships/hyperlink" Target="consultantplus://offline/main?base=RLAW049;n=36622;fld=134;dst=100055" TargetMode="External"/><Relationship Id="rId111" Type="http://schemas.openxmlformats.org/officeDocument/2006/relationships/hyperlink" Target="consultantplus://offline/main?base=LAW;n=113315;fld=134;dst=105303" TargetMode="External"/><Relationship Id="rId15" Type="http://schemas.openxmlformats.org/officeDocument/2006/relationships/hyperlink" Target="consultantplus://offline/main?base=RLAW049;n=36622;fld=134;dst=100012" TargetMode="External"/><Relationship Id="rId36" Type="http://schemas.openxmlformats.org/officeDocument/2006/relationships/hyperlink" Target="consultantplus://offline/main?base=RLAW049;n=36779;fld=134;dst=100541" TargetMode="External"/><Relationship Id="rId57" Type="http://schemas.openxmlformats.org/officeDocument/2006/relationships/hyperlink" Target="consultantplus://offline/main?base=RLAW049;n=36622;fld=134;dst=100041" TargetMode="External"/><Relationship Id="rId106" Type="http://schemas.openxmlformats.org/officeDocument/2006/relationships/hyperlink" Target="consultantplus://offline/main?base=RLAW049;n=36779;fld=134;dst=100569" TargetMode="External"/><Relationship Id="rId127" Type="http://schemas.openxmlformats.org/officeDocument/2006/relationships/fontTable" Target="fontTable.xml"/><Relationship Id="rId10" Type="http://schemas.openxmlformats.org/officeDocument/2006/relationships/hyperlink" Target="consultantplus://offline/main?base=RLAW049;n=36779;fld=134;dst=100564" TargetMode="External"/><Relationship Id="rId31" Type="http://schemas.openxmlformats.org/officeDocument/2006/relationships/hyperlink" Target="consultantplus://offline/main?base=RLAW049;n=36622;fld=134;dst=100025" TargetMode="External"/><Relationship Id="rId52" Type="http://schemas.openxmlformats.org/officeDocument/2006/relationships/hyperlink" Target="consultantplus://offline/main?base=LAW;n=113315;fld=134;dst=105303" TargetMode="External"/><Relationship Id="rId73" Type="http://schemas.openxmlformats.org/officeDocument/2006/relationships/hyperlink" Target="consultantplus://offline/main?base=RLAW049;n=36779;fld=134;dst=100541" TargetMode="External"/><Relationship Id="rId78" Type="http://schemas.openxmlformats.org/officeDocument/2006/relationships/hyperlink" Target="consultantplus://offline/main?base=RLAW049;n=36622;fld=134;dst=100052" TargetMode="External"/><Relationship Id="rId94" Type="http://schemas.openxmlformats.org/officeDocument/2006/relationships/hyperlink" Target="consultantplus://offline/main?base=RLAW049;n=36622;fld=134;dst=100062" TargetMode="External"/><Relationship Id="rId99" Type="http://schemas.openxmlformats.org/officeDocument/2006/relationships/hyperlink" Target="consultantplus://offline/main?base=RLAW049;n=36622;fld=134;dst=100067" TargetMode="External"/><Relationship Id="rId101" Type="http://schemas.openxmlformats.org/officeDocument/2006/relationships/hyperlink" Target="consultantplus://offline/main?base=LAW;n=109005;fld=134;dst=101181" TargetMode="External"/><Relationship Id="rId122" Type="http://schemas.openxmlformats.org/officeDocument/2006/relationships/hyperlink" Target="consultantplus://offline/main?base=RLAW049;n=36622;fld=134;dst=100070" TargetMode="External"/><Relationship Id="rId4" Type="http://schemas.openxmlformats.org/officeDocument/2006/relationships/webSettings" Target="webSettings.xml"/><Relationship Id="rId9" Type="http://schemas.openxmlformats.org/officeDocument/2006/relationships/hyperlink" Target="consultantplus://offline/main?base=RLAW049;n=36779;fld=134;dst=100541" TargetMode="External"/><Relationship Id="rId26" Type="http://schemas.openxmlformats.org/officeDocument/2006/relationships/hyperlink" Target="consultantplus://offline/main?base=RLAW049;n=36622;fld=134;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BEF337B70411D4AA59894C12E95FA8F" ma:contentTypeVersion="0" ma:contentTypeDescription="Создание документа." ma:contentTypeScope="" ma:versionID="929824cae1452b49f64db7d47d0cbc49">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9A6E28-E38D-47AA-95BE-F674720B5362}"/>
</file>

<file path=customXml/itemProps2.xml><?xml version="1.0" encoding="utf-8"?>
<ds:datastoreItem xmlns:ds="http://schemas.openxmlformats.org/officeDocument/2006/customXml" ds:itemID="{7DD94451-4CCA-4AB6-B66F-B16E585F3B2D}"/>
</file>

<file path=customXml/itemProps3.xml><?xml version="1.0" encoding="utf-8"?>
<ds:datastoreItem xmlns:ds="http://schemas.openxmlformats.org/officeDocument/2006/customXml" ds:itemID="{4EC2EA7D-60F8-4DC5-8C50-31AF35690A9D}"/>
</file>

<file path=docProps/app.xml><?xml version="1.0" encoding="utf-8"?>
<Properties xmlns="http://schemas.openxmlformats.org/officeDocument/2006/extended-properties" xmlns:vt="http://schemas.openxmlformats.org/officeDocument/2006/docPropsVTypes">
  <Template>Normal</Template>
  <TotalTime>2</TotalTime>
  <Pages>37</Pages>
  <Words>20518</Words>
  <Characters>116955</Characters>
  <Application>Microsoft Office Word</Application>
  <DocSecurity>0</DocSecurity>
  <Lines>974</Lines>
  <Paragraphs>274</Paragraphs>
  <ScaleCrop>false</ScaleCrop>
  <Company/>
  <LinksUpToDate>false</LinksUpToDate>
  <CharactersWithSpaces>137199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территориального планирования Новосибирской области</dc:title>
  <dc:creator>zhos</dc:creator>
  <cp:lastModifiedBy>zhos</cp:lastModifiedBy>
  <cp:revision>1</cp:revision>
  <dcterms:created xsi:type="dcterms:W3CDTF">2011-05-11T08:20:00Z</dcterms:created>
  <dcterms:modified xsi:type="dcterms:W3CDTF">2011-05-11T08:22:00Z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0x0101003BEF337B70411D4AA59894C12E95FA8F</vt:lpwstr>
  </property>
</Properties>
</file>