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BE" w:rsidRPr="00265F9E" w:rsidRDefault="000B5BBE" w:rsidP="000B5BBE">
      <w:pPr>
        <w:shd w:val="clear" w:color="auto" w:fill="FFFFFF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Обоснование </w:t>
      </w:r>
      <w:r w:rsidR="00CF576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для </w:t>
      </w:r>
      <w:r w:rsidRPr="00265F9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получения разрешения на отклонение от предельн</w:t>
      </w:r>
      <w:r w:rsidR="008B1C2C" w:rsidRPr="00265F9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о-допустимых </w:t>
      </w:r>
      <w:r w:rsidRPr="00265F9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параметров разрешенного строит</w:t>
      </w:r>
      <w:r w:rsidR="00ED529B" w:rsidRPr="00265F9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ельства объекта капитального ст</w:t>
      </w:r>
      <w:r w:rsidRPr="00265F9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роительства</w:t>
      </w:r>
    </w:p>
    <w:p w:rsidR="00ED20DF" w:rsidRPr="00265F9E" w:rsidRDefault="00ED20DF" w:rsidP="00ED20DF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ED20DF" w:rsidRPr="00265F9E" w:rsidRDefault="00ED20DF" w:rsidP="00ED20DF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Общие сведения</w:t>
      </w:r>
    </w:p>
    <w:p w:rsidR="00FB1B89" w:rsidRDefault="00ED20DF" w:rsidP="00ED20DF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Градостроительное обоснование для предоставления отклонения от предельных параметров застройки земельного участка с кадастровым номером </w:t>
      </w:r>
    </w:p>
    <w:p w:rsidR="00ED20DF" w:rsidRPr="00572676" w:rsidRDefault="00ED20DF" w:rsidP="00ED20DF">
      <w:pPr>
        <w:shd w:val="clear" w:color="auto" w:fill="FFFFFF"/>
        <w:spacing w:after="0" w:line="240" w:lineRule="auto"/>
        <w:ind w:right="260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</w:pP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№ </w:t>
      </w:r>
      <w:hyperlink r:id="rId4" w:tgtFrame="_blank" w:history="1">
        <w:r w:rsidR="002D4CFC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shd w:val="clear" w:color="auto" w:fill="FFFFFF"/>
            <w:lang w:val="ru-RU"/>
          </w:rPr>
          <w:t>23:</w:t>
        </w:r>
        <w:r w:rsidR="00146C51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shd w:val="clear" w:color="auto" w:fill="FFFFFF"/>
            <w:lang w:val="ru-RU"/>
          </w:rPr>
          <w:t>27:1306006:10474</w:t>
        </w:r>
      </w:hyperlink>
      <w:r w:rsidR="00572676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u w:val="single"/>
          <w:lang w:val="ru-RU" w:bidi="ar-SA"/>
        </w:rPr>
        <w:t xml:space="preserve">, </w:t>
      </w:r>
      <w:r w:rsidR="00572676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 </w:t>
      </w:r>
      <w:proofErr w:type="gramStart"/>
      <w:r w:rsidR="00572676" w:rsidRPr="00572676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расположенного</w:t>
      </w:r>
      <w:proofErr w:type="gramEnd"/>
      <w:r w:rsidR="00572676" w:rsidRPr="00572676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 </w:t>
      </w:r>
      <w:r w:rsidR="00FB1B89" w:rsidRPr="00572676">
        <w:rPr>
          <w:rFonts w:ascii="Tahoma" w:hAnsi="Tahoma" w:cs="Tahoma"/>
          <w:i w:val="0"/>
          <w:iCs w:val="0"/>
          <w:color w:val="000000"/>
          <w:sz w:val="24"/>
          <w:szCs w:val="24"/>
          <w:lang w:val="ru-RU" w:bidi="ar-SA"/>
        </w:rPr>
        <w:t xml:space="preserve"> </w:t>
      </w: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по адресу: </w:t>
      </w:r>
      <w:r w:rsidR="00FB1B89" w:rsidRPr="00FB1B89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Краснодарский край, Славянский район,</w:t>
      </w:r>
      <w:r w:rsidR="00572676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 </w:t>
      </w:r>
      <w:r w:rsidR="00FB1B89" w:rsidRPr="00FB1B89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 </w:t>
      </w:r>
      <w:r w:rsidR="00005EF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г. Славянск-на-Кубани, </w:t>
      </w:r>
      <w:r w:rsidR="002D4CF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ул. </w:t>
      </w:r>
      <w:proofErr w:type="gramStart"/>
      <w:r w:rsidR="00146C51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Студенческая</w:t>
      </w:r>
      <w:proofErr w:type="gramEnd"/>
      <w:r w:rsidR="00146C51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, 69</w:t>
      </w:r>
      <w:r w:rsidR="00B607E3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,</w:t>
      </w: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разработано с учетом действующих нормативов и правил в области разработки градостроительной документации:</w:t>
      </w:r>
    </w:p>
    <w:p w:rsidR="00ED20DF" w:rsidRPr="00265F9E" w:rsidRDefault="00ED20DF" w:rsidP="00ED20DF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-Градостроительным кодексом РФ №190-ФЗ;</w:t>
      </w:r>
    </w:p>
    <w:p w:rsidR="00ED20DF" w:rsidRPr="00265F9E" w:rsidRDefault="00ED20DF" w:rsidP="00ED20DF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-Земельным кодексом РФ № 136-ФЗ;</w:t>
      </w:r>
    </w:p>
    <w:p w:rsidR="00ED20DF" w:rsidRPr="00265F9E" w:rsidRDefault="00ED20DF" w:rsidP="00ED20DF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-Техническим регламентом о требованиях пожарной безопасности 123-ФЗ;</w:t>
      </w:r>
    </w:p>
    <w:p w:rsidR="00ED20DF" w:rsidRPr="00265F9E" w:rsidRDefault="00ED20DF" w:rsidP="00ED20DF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-СП 42.13330.2016 Градостроительство. Планировка и застройка городских и сельских поселений.</w:t>
      </w:r>
    </w:p>
    <w:p w:rsidR="00ED20DF" w:rsidRPr="00265F9E" w:rsidRDefault="00ED20DF" w:rsidP="00ED20DF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-Генеральным планом</w:t>
      </w:r>
      <w:r w:rsidR="001E1FCA" w:rsidRPr="00265F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Славянского городского поселения</w:t>
      </w:r>
      <w:r w:rsidRPr="00265F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Славянского района;</w:t>
      </w:r>
    </w:p>
    <w:p w:rsidR="00ED20DF" w:rsidRPr="00265F9E" w:rsidRDefault="00ED20DF" w:rsidP="00ED20DF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-Правилами землепользования и застройки</w:t>
      </w:r>
      <w:r w:rsidR="001E1FCA" w:rsidRPr="00265F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Славянского городского поселения Славянского района</w:t>
      </w:r>
      <w:r w:rsidRPr="00265F9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</w:p>
    <w:p w:rsidR="000B5BBE" w:rsidRPr="00265F9E" w:rsidRDefault="000B5BBE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572676" w:rsidRPr="00265F9E" w:rsidRDefault="000B5BBE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Функциональное назначение предполагаемого к строительству объекта капитального строительства</w:t>
      </w:r>
    </w:p>
    <w:p w:rsidR="00572676" w:rsidRDefault="000B5BBE" w:rsidP="00FB1B89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Земельный участок</w:t>
      </w:r>
      <w:r w:rsidR="009D235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57267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расположен </w:t>
      </w: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</w:t>
      </w:r>
      <w:r w:rsidR="008B1C2C"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адресу: </w:t>
      </w:r>
      <w:r w:rsidR="002D4CFC" w:rsidRPr="00FB1B89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Краснодарский край, Славянский район,</w:t>
      </w:r>
      <w:r w:rsidR="002D4CF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 </w:t>
      </w:r>
      <w:r w:rsidR="002D4CFC" w:rsidRPr="00FB1B89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 </w:t>
      </w:r>
      <w:r w:rsidR="002D4CF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г. Славянск-на-Кубани, ул. </w:t>
      </w:r>
      <w:proofErr w:type="gramStart"/>
      <w:r w:rsidR="005302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Студенческая</w:t>
      </w:r>
      <w:proofErr w:type="gramEnd"/>
      <w:r w:rsidR="005302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, 69</w:t>
      </w:r>
      <w:r w:rsidR="0057267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9D235C" w:rsidRDefault="009D235C" w:rsidP="00FB1B89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Кадастровый номер земельного участка - </w:t>
      </w:r>
      <w:r w:rsidR="00B607E3"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№</w:t>
      </w:r>
      <w:r w:rsidR="002D4CFC"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hyperlink r:id="rId5" w:tgtFrame="_blank" w:history="1">
        <w:r w:rsidR="00530287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shd w:val="clear" w:color="auto" w:fill="FFFFFF"/>
            <w:lang w:val="ru-RU"/>
          </w:rPr>
          <w:t>23:27:1306006:10474</w:t>
        </w:r>
      </w:hyperlink>
    </w:p>
    <w:p w:rsidR="00572676" w:rsidRDefault="00572676" w:rsidP="00FB1B89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Площадь земельного участка - </w:t>
      </w:r>
      <w:r w:rsidR="00530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307</w:t>
      </w:r>
      <w:r w:rsidR="00A601C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A003F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кв.м.</w:t>
      </w:r>
    </w:p>
    <w:p w:rsidR="009D235C" w:rsidRDefault="009D235C" w:rsidP="00FB1B89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Катег</w:t>
      </w:r>
      <w:r w:rsidR="00530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ория земель - земли поселений (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земли населенных пунктов).</w:t>
      </w:r>
    </w:p>
    <w:p w:rsidR="009D235C" w:rsidRDefault="009D235C" w:rsidP="00FB1B89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Вид разрешенного использования - для </w:t>
      </w:r>
      <w:r w:rsidR="002D4CF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индивидуального жилищного строительства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475B26" w:rsidRDefault="00163249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9D235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Функциональное назначение предполагаемого к строительству объекта капитального строительства - </w:t>
      </w:r>
      <w:r w:rsidR="00572676" w:rsidRPr="009D235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одноэтажный </w:t>
      </w:r>
      <w:r w:rsidR="00CF576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индивидуальный </w:t>
      </w:r>
      <w:r w:rsidR="00572676" w:rsidRPr="009D235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жилой дом</w:t>
      </w:r>
      <w:r w:rsidRPr="009D235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</w:p>
    <w:p w:rsidR="00BF13EE" w:rsidRPr="00265F9E" w:rsidRDefault="00BF13EE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475B26" w:rsidRDefault="00475B26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Обоснование планировочной организации земельного участка</w:t>
      </w:r>
    </w:p>
    <w:p w:rsidR="00BF13EE" w:rsidRDefault="00475B26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Планировочная организация земельного участка выполнена в отведенных</w:t>
      </w:r>
      <w:r w:rsidR="005F6B26"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границах земельного участка и предусматривает строительство</w:t>
      </w:r>
      <w:r w:rsidR="005F6B26"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BF13E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индивидуального жилого дома </w:t>
      </w:r>
      <w:r w:rsidR="00FB1B8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BF13E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 максимальными размерами в плане</w:t>
      </w:r>
      <w:r w:rsidR="00EA3EA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</w:t>
      </w:r>
      <w:r w:rsidR="00530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13</w:t>
      </w:r>
      <w:r w:rsidR="00EA3EA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</w:t>
      </w:r>
      <w:r w:rsidR="00530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</w:t>
      </w:r>
      <w:r w:rsidR="00EA3EA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х</w:t>
      </w:r>
      <w:r w:rsidR="00530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8</w:t>
      </w:r>
      <w:r w:rsidR="002D4CF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</w:t>
      </w:r>
      <w:r w:rsidR="00530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5</w:t>
      </w:r>
      <w:r w:rsidR="002D4CF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BF13E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м.</w:t>
      </w:r>
    </w:p>
    <w:p w:rsidR="00572699" w:rsidRDefault="002B2FBC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BF13E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Площадь</w:t>
      </w:r>
      <w:r w:rsidR="0057269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="005F6B26"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застройки </w:t>
      </w:r>
      <w:r w:rsidR="00BF13E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жилого дома</w:t>
      </w:r>
      <w:proofErr w:type="gramEnd"/>
      <w:r w:rsidR="005F6B26"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- </w:t>
      </w:r>
      <w:r w:rsidR="00530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111</w:t>
      </w:r>
      <w:r w:rsidR="002D4CF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</w:t>
      </w:r>
      <w:r w:rsidR="0053028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4</w:t>
      </w:r>
      <w:r w:rsidR="00C66A8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5F6B26"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CF576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кв.м</w:t>
      </w:r>
      <w:r w:rsidR="00475B26" w:rsidRPr="00265F9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. </w:t>
      </w:r>
    </w:p>
    <w:p w:rsidR="00BF13EE" w:rsidRDefault="00BF13EE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Этажность  - один этаж.</w:t>
      </w:r>
    </w:p>
    <w:p w:rsidR="00BF13EE" w:rsidRDefault="00BF13EE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97624B" w:rsidRPr="00572699" w:rsidRDefault="00572699" w:rsidP="00484CB9">
      <w:pPr>
        <w:snapToGrid w:val="0"/>
        <w:spacing w:after="0" w:line="240" w:lineRule="auto"/>
        <w:ind w:left="2" w:right="2" w:firstLine="425"/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</w:pPr>
      <w:r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 xml:space="preserve">В соответствии с "Правилами  </w:t>
      </w:r>
      <w:r w:rsidRPr="00572699"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>землепользования и застройки Славянского городского поселения Славянского района Краснодарского края»</w:t>
      </w:r>
      <w:r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п</w:t>
      </w:r>
      <w:r w:rsidR="002B2FBC" w:rsidRPr="002B2FBC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араметры разрешенного использования земельного участка и объектов капитального строительства </w:t>
      </w:r>
      <w:r w:rsidR="00B93751" w:rsidRPr="002B2FB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в </w:t>
      </w:r>
      <w:r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 w:eastAsia="ru-RU"/>
        </w:rPr>
        <w:t xml:space="preserve">зоне </w:t>
      </w:r>
      <w:r w:rsidRPr="00572699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индивидуальной жилой застройки постоянного проживания</w:t>
      </w:r>
      <w:r w:rsidR="00ED20DF" w:rsidRPr="0057269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: </w:t>
      </w:r>
    </w:p>
    <w:p w:rsidR="00572699" w:rsidRPr="00572699" w:rsidRDefault="00572699" w:rsidP="00484CB9">
      <w:pPr>
        <w:widowControl w:val="0"/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</w:pPr>
      <w:r w:rsidRPr="00572699"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  <w:t>- минимальная/максимальная площадь земельных участков – 400/2000 кв. м;</w:t>
      </w:r>
    </w:p>
    <w:p w:rsidR="00572699" w:rsidRPr="00572699" w:rsidRDefault="00572699" w:rsidP="00484CB9">
      <w:pPr>
        <w:widowControl w:val="0"/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</w:pPr>
      <w:r w:rsidRPr="00572699"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  <w:t xml:space="preserve">- минимальная ширина земельных участков вдоль фронта улицы (проезда) – 12 м; </w:t>
      </w:r>
    </w:p>
    <w:p w:rsidR="00572699" w:rsidRPr="00572699" w:rsidRDefault="00572699" w:rsidP="00484CB9">
      <w:pPr>
        <w:widowControl w:val="0"/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</w:pPr>
      <w:r w:rsidRPr="00572699"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  <w:t>- максимальное количество этажей зданий – 3 этажа (включая мансардный этаж);</w:t>
      </w:r>
    </w:p>
    <w:p w:rsidR="00572699" w:rsidRPr="00572699" w:rsidRDefault="00572699" w:rsidP="00484CB9">
      <w:pPr>
        <w:widowControl w:val="0"/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</w:pPr>
      <w:r w:rsidRPr="00572699"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  <w:t xml:space="preserve">- максимальная высота зданий – 20 м; </w:t>
      </w:r>
    </w:p>
    <w:p w:rsidR="00572699" w:rsidRPr="00572699" w:rsidRDefault="00572699" w:rsidP="00484CB9">
      <w:pPr>
        <w:widowControl w:val="0"/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</w:pPr>
      <w:r w:rsidRPr="00572699"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  <w:t>- максимальный процент застройки в границах земельного участка – 60%;</w:t>
      </w:r>
    </w:p>
    <w:p w:rsidR="00572699" w:rsidRPr="00572699" w:rsidRDefault="00572699" w:rsidP="00484CB9">
      <w:pPr>
        <w:widowControl w:val="0"/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</w:pPr>
      <w:r w:rsidRPr="00572699"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  <w:lastRenderedPageBreak/>
        <w:t>- максимальный процент застройки подземной части – не регламентируется;</w:t>
      </w:r>
    </w:p>
    <w:p w:rsidR="00572699" w:rsidRPr="00572699" w:rsidRDefault="00572699" w:rsidP="00484CB9">
      <w:pPr>
        <w:widowControl w:val="0"/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</w:pPr>
      <w:r w:rsidRPr="00572699"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  <w:t xml:space="preserve">- минимальные отступы до границ смежных земельных участков - 3 м;  </w:t>
      </w:r>
    </w:p>
    <w:p w:rsidR="00572699" w:rsidRDefault="00572699" w:rsidP="00484CB9">
      <w:pPr>
        <w:widowControl w:val="0"/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</w:pPr>
      <w:r w:rsidRPr="00572699"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  <w:t>- минимальный отступ от красной линии улиц/проездов (фасадная граница земельного участка) – 5/3 м.</w:t>
      </w:r>
    </w:p>
    <w:p w:rsidR="00BF13EE" w:rsidRPr="00EA3EA2" w:rsidRDefault="00BF13EE" w:rsidP="00484CB9">
      <w:pPr>
        <w:widowControl w:val="0"/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i w:val="0"/>
          <w:color w:val="000000" w:themeColor="text1"/>
          <w:kern w:val="2"/>
          <w:sz w:val="28"/>
          <w:szCs w:val="28"/>
          <w:lang w:val="ru-RU" w:eastAsia="zh-CN" w:bidi="hi-IN"/>
        </w:rPr>
      </w:pPr>
    </w:p>
    <w:p w:rsidR="00EA3EA2" w:rsidRPr="00EA3EA2" w:rsidRDefault="00EA3EA2" w:rsidP="00EA3EA2">
      <w:pPr>
        <w:spacing w:after="0" w:line="240" w:lineRule="auto"/>
        <w:jc w:val="both"/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</w:pPr>
      <w:r w:rsidRPr="00EA3EA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  <w:t xml:space="preserve">На схеме показано, что проектируемое  </w:t>
      </w:r>
      <w:r w:rsidRPr="00414D0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val="ru-RU" w:eastAsia="ru-RU" w:bidi="ar-SA"/>
        </w:rPr>
        <w:t xml:space="preserve">здание </w:t>
      </w:r>
      <w:r w:rsidRPr="00414D0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u w:val="single"/>
          <w:lang w:val="ru-RU" w:bidi="ar-SA"/>
        </w:rPr>
        <w:t>расположено с отклонениями от  предельно допустимых параметров:</w:t>
      </w:r>
    </w:p>
    <w:p w:rsidR="00530287" w:rsidRDefault="00EA3EA2" w:rsidP="00EA3EA2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</w:pPr>
      <w:r w:rsidRPr="00EA3EA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>-</w:t>
      </w:r>
      <w:r w:rsidRPr="00EA3EA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ab/>
        <w:t xml:space="preserve">на расстоянии </w:t>
      </w:r>
      <w:r w:rsidR="00530287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>3.0</w:t>
      </w:r>
      <w:r w:rsidRPr="00EA3EA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 м от границы </w:t>
      </w:r>
      <w:r w:rsidR="00530287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с </w:t>
      </w:r>
      <w:r w:rsidR="00530287" w:rsidRPr="00530287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>т</w:t>
      </w:r>
      <w:r w:rsidR="00530287" w:rsidRPr="005302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ерритори</w:t>
      </w:r>
      <w:r w:rsidR="005302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ей</w:t>
      </w:r>
      <w:r w:rsidR="00530287" w:rsidRPr="005302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 общего пользования </w:t>
      </w:r>
      <w:r w:rsidR="005302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 (дорога) </w:t>
      </w:r>
    </w:p>
    <w:p w:rsidR="00EA3EA2" w:rsidRDefault="00530287" w:rsidP="00EA3EA2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с кадастровым номером </w:t>
      </w:r>
      <w:r w:rsidRPr="005302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23:27:1306006:10475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.</w:t>
      </w:r>
    </w:p>
    <w:p w:rsidR="00530287" w:rsidRDefault="00530287" w:rsidP="00530287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- на расстоянии 3.0 м от </w:t>
      </w:r>
      <w:r w:rsidRPr="00EA3EA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границы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с </w:t>
      </w:r>
      <w:r w:rsidRPr="00530287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>т</w:t>
      </w:r>
      <w:r w:rsidRPr="005302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ерритори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ей</w:t>
      </w:r>
      <w:r w:rsidRPr="005302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 общего пользования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 xml:space="preserve"> (дорога) </w:t>
      </w:r>
    </w:p>
    <w:p w:rsidR="00530287" w:rsidRPr="00530287" w:rsidRDefault="00530287" w:rsidP="00530287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с кадастровым номером</w:t>
      </w:r>
      <w:r w:rsidRPr="00530287">
        <w:rPr>
          <w:rFonts w:ascii="Tahoma" w:hAnsi="Tahoma" w:cs="Tahoma"/>
          <w:i w:val="0"/>
          <w:iCs w:val="0"/>
          <w:color w:val="000000"/>
          <w:sz w:val="30"/>
          <w:szCs w:val="30"/>
          <w:lang w:val="ru-RU" w:bidi="ar-SA"/>
        </w:rPr>
        <w:t xml:space="preserve"> </w:t>
      </w:r>
      <w:r w:rsidRPr="00530287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23:27:1306006:10467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 w:bidi="ar-SA"/>
        </w:rPr>
        <w:t>.</w:t>
      </w:r>
    </w:p>
    <w:p w:rsidR="00EA3EA2" w:rsidRPr="00EA3EA2" w:rsidRDefault="00EA3EA2" w:rsidP="00EA3EA2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</w:pPr>
      <w:r w:rsidRPr="00EA3EA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В соответствии с частью 1 статьи 40 Градостроительного Кодекса Российской Федерации, правообладатели земельных участков, размеры которых меньше установленных градостроительным регламентом минимальных размеров земельных участков, либо  конфигурация, инженерно-геологические  или иные характеристики, которых неблагоприятны для застройки, вправе обратиться за разрешениями  на отклонение от предельных параметров разрешенного строительства, реконструкции объектов капитального строительства. </w:t>
      </w:r>
    </w:p>
    <w:p w:rsidR="00EA3EA2" w:rsidRPr="00EA3EA2" w:rsidRDefault="00EA3EA2" w:rsidP="00EA3EA2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bCs/>
          <w:i w:val="0"/>
          <w:iCs w:val="0"/>
          <w:color w:val="C00000"/>
          <w:sz w:val="28"/>
          <w:szCs w:val="28"/>
          <w:lang w:val="ru-RU" w:bidi="ar-SA"/>
        </w:rPr>
      </w:pPr>
    </w:p>
    <w:p w:rsidR="00EA3EA2" w:rsidRDefault="00EA3EA2" w:rsidP="00EA3EA2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</w:pPr>
      <w:r w:rsidRPr="00414D0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>Земельный участок  имеет следующие харак</w:t>
      </w:r>
      <w:r w:rsidR="00530287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>теристики,  неблагоприятные для застройки</w:t>
      </w:r>
      <w:r w:rsidRPr="00414D0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>:</w:t>
      </w:r>
    </w:p>
    <w:p w:rsidR="00530287" w:rsidRDefault="00530287" w:rsidP="00EA3EA2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>Площадь земельного участка – 307 кв</w:t>
      </w:r>
      <w:proofErr w:type="gramStart"/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>.м</w:t>
      </w:r>
      <w:proofErr w:type="gramEnd"/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>;</w:t>
      </w:r>
    </w:p>
    <w:p w:rsidR="00ED61BE" w:rsidRPr="00140D74" w:rsidRDefault="00140D74" w:rsidP="00140D74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Земельный участок с трех сторон граничит с улицами (территориями общего пользования). </w:t>
      </w:r>
      <w:r w:rsidR="00A601C5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В соответствии с </w:t>
      </w:r>
      <w:r w:rsidR="00A601C5"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 xml:space="preserve">"Правилами  </w:t>
      </w:r>
      <w:r w:rsidR="00A601C5" w:rsidRPr="00572699"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>землепользования и застройки Славянского городского поселения Славянского района Краснодарского края»</w:t>
      </w:r>
      <w:r w:rsidR="00A601C5"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 xml:space="preserve"> </w:t>
      </w:r>
      <w:r w:rsidRPr="00572699"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  <w:t>минимальный отступ от красной линии улиц/проездов</w:t>
      </w:r>
      <w:r>
        <w:rPr>
          <w:rFonts w:ascii="Times New Roman" w:eastAsia="Times New Roman" w:hAnsi="Times New Roman" w:cs="Times New Roman"/>
          <w:i w:val="0"/>
          <w:kern w:val="2"/>
          <w:sz w:val="28"/>
          <w:szCs w:val="28"/>
          <w:lang w:val="ru-RU" w:eastAsia="zh-CN" w:bidi="hi-IN"/>
        </w:rPr>
        <w:t xml:space="preserve"> – 5 м. </w:t>
      </w:r>
    </w:p>
    <w:p w:rsidR="008C379F" w:rsidRDefault="00140D74" w:rsidP="00EA3EA2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</w:pPr>
      <w:r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 xml:space="preserve">При соблюдении этих требований </w:t>
      </w:r>
      <w:r w:rsidR="00ED61BE"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 xml:space="preserve"> ширина дома получается </w:t>
      </w:r>
      <w:r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>–</w:t>
      </w:r>
      <w:r w:rsidR="00ED61BE"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 xml:space="preserve"> </w:t>
      </w:r>
      <w:r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>4,5</w:t>
      </w:r>
      <w:r w:rsidR="00ED61BE">
        <w:rPr>
          <w:rFonts w:ascii="Times New Roman" w:eastAsia="Arial Unicode MS" w:hAnsi="Times New Roman" w:cs="Arial"/>
          <w:bCs/>
          <w:i w:val="0"/>
          <w:kern w:val="2"/>
          <w:sz w:val="28"/>
          <w:szCs w:val="28"/>
          <w:lang w:val="ru-RU" w:eastAsia="ar-SA"/>
        </w:rPr>
        <w:t xml:space="preserve"> м, </w:t>
      </w:r>
      <w:r w:rsidR="00EA3EA2" w:rsidRPr="00414D0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 что </w:t>
      </w:r>
      <w:r w:rsidR="00ED61BE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препятствует возможности </w:t>
      </w:r>
      <w:r w:rsidR="00EA3EA2" w:rsidRPr="00414D0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 создания грамотной планировки</w:t>
      </w:r>
      <w:r w:rsidR="00ED61BE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 дома </w:t>
      </w:r>
      <w:r w:rsidR="00EA3EA2" w:rsidRPr="00414D0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 </w:t>
      </w:r>
      <w:r w:rsidR="00414D02" w:rsidRPr="00414D0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с </w:t>
      </w:r>
      <w:r w:rsidR="00EA3EA2" w:rsidRPr="00414D0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 комфортными   для проживания размерами помещений</w:t>
      </w:r>
      <w:r w:rsidR="00414D02"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lang w:val="ru-RU" w:bidi="ar-SA"/>
        </w:rPr>
        <w:t xml:space="preserve">. </w:t>
      </w:r>
    </w:p>
    <w:p w:rsidR="00A806BE" w:rsidRDefault="00A806BE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140D74" w:rsidRDefault="00140D74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A2CD5" w:rsidRPr="00265F9E" w:rsidRDefault="007A2CD5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475B26" w:rsidRDefault="00484CB9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Вывод</w:t>
      </w:r>
    </w:p>
    <w:p w:rsidR="00747578" w:rsidRPr="00265F9E" w:rsidRDefault="00747578" w:rsidP="00475B2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5A35FE" w:rsidRPr="005955AC" w:rsidRDefault="005955AC" w:rsidP="0059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proofErr w:type="gramStart"/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Проанализировав градостроительную ситуацию в части отклонений от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предельно-допустимых параметров застройки установлено</w:t>
      </w:r>
      <w:proofErr w:type="gramEnd"/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 что при данных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показателях планируемый к размещению объект капитального строительства не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окажет негативного влияния на окружающую среду, при соблюдении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требований технического регламента о требованиях пожарной безопасности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планируемый объект не ухудшит пр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отивопожарные характеристик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соседних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земельных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участков</w:t>
      </w:r>
      <w:r w:rsidR="0083655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.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Права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иных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субъектов,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граничащих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рассматриваемым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участком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планируемым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объектом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83655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капитального строительства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не будут</w:t>
      </w:r>
      <w:proofErr w:type="gramEnd"/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нарушены.</w:t>
      </w:r>
    </w:p>
    <w:p w:rsidR="005955AC" w:rsidRPr="00140D74" w:rsidRDefault="005955AC" w:rsidP="008C379F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 учетом соблюдения градостроительных, противопожарных, санитарно-гигиенических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иных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нормативных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требований,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действующих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законодательных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ин</w:t>
      </w:r>
      <w:r w:rsidR="0083655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ормативно-методических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5955A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актов</w:t>
      </w:r>
      <w:r w:rsidR="0074757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747578" w:rsidRPr="00140D74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считаю возможным предоставить  отклонение от предельных параметров</w:t>
      </w:r>
      <w:r w:rsidR="0083655B" w:rsidRPr="00140D74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747578" w:rsidRPr="00140D74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CF5760" w:rsidRPr="00140D74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основного</w:t>
      </w:r>
      <w:r w:rsidR="0083655B" w:rsidRPr="00140D74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вида </w:t>
      </w:r>
      <w:r w:rsidR="00747578" w:rsidRPr="00140D74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на участке с кадастровым номером </w:t>
      </w:r>
      <w:r w:rsidR="008C379F" w:rsidRPr="00140D74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№</w:t>
      </w:r>
      <w:hyperlink r:id="rId6" w:tgtFrame="_blank" w:history="1">
        <w:r w:rsidR="00140D74" w:rsidRPr="00140D74">
          <w:rPr>
            <w:rStyle w:val="af4"/>
            <w:rFonts w:ascii="Times New Roman" w:hAnsi="Times New Roman" w:cs="Times New Roman"/>
            <w:b/>
            <w:i w:val="0"/>
            <w:color w:val="auto"/>
            <w:sz w:val="28"/>
            <w:szCs w:val="28"/>
            <w:shd w:val="clear" w:color="auto" w:fill="FFFFFF"/>
            <w:lang w:val="ru-RU"/>
          </w:rPr>
          <w:t>23:27:1306006:10474</w:t>
        </w:r>
      </w:hyperlink>
      <w:r w:rsidR="00567179" w:rsidRPr="00140D74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="00747578" w:rsidRPr="00140D74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по адресу: </w:t>
      </w:r>
      <w:r w:rsidR="00BB2A6F" w:rsidRPr="00140D74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  <w:t xml:space="preserve">Краснодарский край, Славянский район, г. Славянск-на-Кубани, ул. </w:t>
      </w:r>
      <w:proofErr w:type="gramStart"/>
      <w:r w:rsidR="00140D74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  <w:t>Студенческая</w:t>
      </w:r>
      <w:proofErr w:type="gramEnd"/>
      <w:r w:rsidR="00140D74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  <w:t>, 69.</w:t>
      </w:r>
    </w:p>
    <w:p w:rsidR="00140D74" w:rsidRPr="00140D74" w:rsidRDefault="00140D74" w:rsidP="00140D74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</w:pPr>
      <w:r w:rsidRPr="00140D7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val="ru-RU" w:bidi="ar-SA"/>
        </w:rPr>
        <w:t>-</w:t>
      </w:r>
      <w:r w:rsidRPr="00140D7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val="ru-RU" w:bidi="ar-SA"/>
        </w:rPr>
        <w:tab/>
        <w:t>на расстоянии 3.0 м от границы с т</w:t>
      </w:r>
      <w:r w:rsidRPr="00140D74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  <w:t xml:space="preserve">ерриторией общего пользования  (дорога) </w:t>
      </w:r>
    </w:p>
    <w:p w:rsidR="00140D74" w:rsidRPr="00140D74" w:rsidRDefault="00140D74" w:rsidP="00140D74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</w:pPr>
      <w:r w:rsidRPr="00140D74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  <w:t>с кадастровым номером 23:27:1306006:10475.</w:t>
      </w:r>
    </w:p>
    <w:p w:rsidR="00140D74" w:rsidRPr="00140D74" w:rsidRDefault="00140D74" w:rsidP="00140D74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</w:pPr>
      <w:r w:rsidRPr="00140D74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  <w:t xml:space="preserve">- на расстоянии 3.0 м от </w:t>
      </w:r>
      <w:r w:rsidRPr="00140D7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val="ru-RU" w:bidi="ar-SA"/>
        </w:rPr>
        <w:t>границы с т</w:t>
      </w:r>
      <w:r w:rsidRPr="00140D74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  <w:t xml:space="preserve">ерриторией общего пользования  (дорога) </w:t>
      </w:r>
    </w:p>
    <w:p w:rsidR="00140D74" w:rsidRPr="00140D74" w:rsidRDefault="00140D74" w:rsidP="00140D74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ind w:left="240" w:hanging="160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val="ru-RU" w:bidi="ar-SA"/>
        </w:rPr>
      </w:pPr>
      <w:r w:rsidRPr="00140D74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  <w:t>с кадастровым номером</w:t>
      </w:r>
      <w:r w:rsidRPr="00140D74">
        <w:rPr>
          <w:rFonts w:ascii="Tahoma" w:hAnsi="Tahoma" w:cs="Tahoma"/>
          <w:b/>
          <w:i w:val="0"/>
          <w:iCs w:val="0"/>
          <w:color w:val="000000"/>
          <w:sz w:val="30"/>
          <w:szCs w:val="30"/>
          <w:lang w:val="ru-RU" w:bidi="ar-SA"/>
        </w:rPr>
        <w:t xml:space="preserve"> </w:t>
      </w:r>
      <w:r w:rsidRPr="00140D74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 w:bidi="ar-SA"/>
        </w:rPr>
        <w:t>23:27:1306006:10467.</w:t>
      </w:r>
    </w:p>
    <w:p w:rsidR="00163249" w:rsidRDefault="00163249">
      <w:pPr>
        <w:rPr>
          <w:lang w:val="ru-RU"/>
        </w:rPr>
      </w:pPr>
    </w:p>
    <w:p w:rsidR="00CF5760" w:rsidRDefault="00CF5760">
      <w:pPr>
        <w:rPr>
          <w:lang w:val="ru-RU"/>
        </w:rPr>
      </w:pPr>
    </w:p>
    <w:p w:rsidR="00CF5760" w:rsidRDefault="00CF5760">
      <w:pPr>
        <w:rPr>
          <w:lang w:val="ru-RU"/>
        </w:rPr>
      </w:pPr>
    </w:p>
    <w:p w:rsidR="00E9653C" w:rsidRDefault="00E9653C">
      <w:pPr>
        <w:rPr>
          <w:lang w:val="ru-RU"/>
        </w:rPr>
      </w:pPr>
    </w:p>
    <w:p w:rsidR="00E9653C" w:rsidRDefault="00E9653C">
      <w:pPr>
        <w:rPr>
          <w:lang w:val="ru-RU"/>
        </w:rPr>
      </w:pPr>
    </w:p>
    <w:p w:rsidR="00163249" w:rsidRDefault="00163249">
      <w:pPr>
        <w:rPr>
          <w:lang w:val="ru-RU"/>
        </w:rPr>
      </w:pPr>
    </w:p>
    <w:p w:rsidR="00BF13EE" w:rsidRDefault="00BF13EE">
      <w:pPr>
        <w:rPr>
          <w:lang w:val="ru-RU"/>
        </w:rPr>
      </w:pPr>
    </w:p>
    <w:p w:rsidR="00BF13EE" w:rsidRDefault="00BF13EE">
      <w:pPr>
        <w:rPr>
          <w:lang w:val="ru-RU"/>
        </w:rPr>
      </w:pPr>
    </w:p>
    <w:p w:rsidR="00BF13EE" w:rsidRDefault="00BF13EE">
      <w:pPr>
        <w:rPr>
          <w:lang w:val="ru-RU"/>
        </w:rPr>
      </w:pPr>
    </w:p>
    <w:p w:rsidR="00BF13EE" w:rsidRDefault="00BF13EE">
      <w:pPr>
        <w:rPr>
          <w:lang w:val="ru-RU"/>
        </w:rPr>
      </w:pPr>
    </w:p>
    <w:p w:rsidR="00BF13EE" w:rsidRDefault="00BF13EE">
      <w:pPr>
        <w:rPr>
          <w:lang w:val="ru-RU"/>
        </w:rPr>
      </w:pPr>
    </w:p>
    <w:p w:rsidR="00163249" w:rsidRPr="003A6282" w:rsidRDefault="003A6282">
      <w:pPr>
        <w:rPr>
          <w:rFonts w:ascii="Times New Roman" w:hAnsi="Times New Roman" w:cs="Times New Roman"/>
          <w:b/>
          <w:i w:val="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163249" w:rsidRPr="003A628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63249" w:rsidRPr="003A6282">
        <w:rPr>
          <w:rFonts w:ascii="Times New Roman" w:hAnsi="Times New Roman" w:cs="Times New Roman"/>
          <w:b/>
          <w:i w:val="0"/>
          <w:sz w:val="26"/>
          <w:szCs w:val="26"/>
          <w:lang w:val="ru-RU"/>
        </w:rPr>
        <w:t>Сотников В.В.</w:t>
      </w:r>
      <w:r>
        <w:rPr>
          <w:rFonts w:ascii="Times New Roman" w:hAnsi="Times New Roman" w:cs="Times New Roman"/>
          <w:b/>
          <w:i w:val="0"/>
          <w:sz w:val="26"/>
          <w:szCs w:val="26"/>
          <w:lang w:val="ru-RU"/>
        </w:rPr>
        <w:t>_____________________________________________________________</w:t>
      </w:r>
    </w:p>
    <w:sectPr w:rsidR="00163249" w:rsidRPr="003A6282" w:rsidSect="00475B26"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75B26"/>
    <w:rsid w:val="00005EF7"/>
    <w:rsid w:val="00091B26"/>
    <w:rsid w:val="00091E29"/>
    <w:rsid w:val="000A371D"/>
    <w:rsid w:val="000B5BBE"/>
    <w:rsid w:val="000D0C84"/>
    <w:rsid w:val="000F1B38"/>
    <w:rsid w:val="00140D74"/>
    <w:rsid w:val="00146C51"/>
    <w:rsid w:val="00163249"/>
    <w:rsid w:val="001D7E71"/>
    <w:rsid w:val="001E1FCA"/>
    <w:rsid w:val="002123D5"/>
    <w:rsid w:val="0021729E"/>
    <w:rsid w:val="00265F9E"/>
    <w:rsid w:val="002B18AB"/>
    <w:rsid w:val="002B2FBC"/>
    <w:rsid w:val="002D4CFC"/>
    <w:rsid w:val="002D5BF7"/>
    <w:rsid w:val="003A6282"/>
    <w:rsid w:val="00414D02"/>
    <w:rsid w:val="00434AC7"/>
    <w:rsid w:val="00455BB7"/>
    <w:rsid w:val="00475B26"/>
    <w:rsid w:val="00484CB9"/>
    <w:rsid w:val="004B1CE3"/>
    <w:rsid w:val="00515A52"/>
    <w:rsid w:val="00530287"/>
    <w:rsid w:val="00540808"/>
    <w:rsid w:val="0054160E"/>
    <w:rsid w:val="00567179"/>
    <w:rsid w:val="00572676"/>
    <w:rsid w:val="00572699"/>
    <w:rsid w:val="005762FF"/>
    <w:rsid w:val="005829BE"/>
    <w:rsid w:val="00586248"/>
    <w:rsid w:val="005955AC"/>
    <w:rsid w:val="005A35FE"/>
    <w:rsid w:val="005D65B1"/>
    <w:rsid w:val="005F6B26"/>
    <w:rsid w:val="0060158B"/>
    <w:rsid w:val="006A6DCE"/>
    <w:rsid w:val="006D0C71"/>
    <w:rsid w:val="006E4A62"/>
    <w:rsid w:val="0073082D"/>
    <w:rsid w:val="00747578"/>
    <w:rsid w:val="00751DA9"/>
    <w:rsid w:val="007A2CD5"/>
    <w:rsid w:val="007D316F"/>
    <w:rsid w:val="0083655B"/>
    <w:rsid w:val="008B1C2C"/>
    <w:rsid w:val="008B60F2"/>
    <w:rsid w:val="008B663C"/>
    <w:rsid w:val="008C379F"/>
    <w:rsid w:val="008C5CE6"/>
    <w:rsid w:val="0097624B"/>
    <w:rsid w:val="009A3AE9"/>
    <w:rsid w:val="009D09FE"/>
    <w:rsid w:val="009D235C"/>
    <w:rsid w:val="00A003F1"/>
    <w:rsid w:val="00A24BEF"/>
    <w:rsid w:val="00A560B6"/>
    <w:rsid w:val="00A601C5"/>
    <w:rsid w:val="00A6579C"/>
    <w:rsid w:val="00A806BE"/>
    <w:rsid w:val="00B16582"/>
    <w:rsid w:val="00B37F3A"/>
    <w:rsid w:val="00B607E3"/>
    <w:rsid w:val="00B63D27"/>
    <w:rsid w:val="00B93751"/>
    <w:rsid w:val="00BA398C"/>
    <w:rsid w:val="00BB2A6F"/>
    <w:rsid w:val="00BF13EE"/>
    <w:rsid w:val="00C015D0"/>
    <w:rsid w:val="00C1007F"/>
    <w:rsid w:val="00C529B6"/>
    <w:rsid w:val="00C66A8C"/>
    <w:rsid w:val="00CA0C31"/>
    <w:rsid w:val="00CD56AE"/>
    <w:rsid w:val="00CD6AFF"/>
    <w:rsid w:val="00CF5760"/>
    <w:rsid w:val="00D32302"/>
    <w:rsid w:val="00E063E8"/>
    <w:rsid w:val="00E506AD"/>
    <w:rsid w:val="00E861C6"/>
    <w:rsid w:val="00E911C7"/>
    <w:rsid w:val="00E9653C"/>
    <w:rsid w:val="00EA3EA2"/>
    <w:rsid w:val="00EB5822"/>
    <w:rsid w:val="00EC147B"/>
    <w:rsid w:val="00ED20DF"/>
    <w:rsid w:val="00ED529B"/>
    <w:rsid w:val="00ED61BE"/>
    <w:rsid w:val="00F63C1F"/>
    <w:rsid w:val="00F642DF"/>
    <w:rsid w:val="00F95CD6"/>
    <w:rsid w:val="00FB1B89"/>
    <w:rsid w:val="00FC534A"/>
    <w:rsid w:val="00FF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D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42D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2D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2D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2D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2D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2D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2D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2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2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2D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64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64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64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4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64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642D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42D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42D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42D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642D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42D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642DF"/>
    <w:rPr>
      <w:b/>
      <w:bCs/>
      <w:spacing w:val="0"/>
    </w:rPr>
  </w:style>
  <w:style w:type="character" w:styleId="a9">
    <w:name w:val="Emphasis"/>
    <w:uiPriority w:val="20"/>
    <w:qFormat/>
    <w:rsid w:val="00F642D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642D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642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42D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642D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642D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642D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64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642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642D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642D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642D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642DF"/>
    <w:pPr>
      <w:outlineLvl w:val="9"/>
    </w:pPr>
  </w:style>
  <w:style w:type="paragraph" w:customStyle="1" w:styleId="headertext">
    <w:name w:val="headertext"/>
    <w:basedOn w:val="a"/>
    <w:rsid w:val="0058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formattext">
    <w:name w:val="formattext"/>
    <w:basedOn w:val="a"/>
    <w:rsid w:val="0058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005E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23:48:0501002:75" TargetMode="External"/><Relationship Id="rId5" Type="http://schemas.openxmlformats.org/officeDocument/2006/relationships/hyperlink" Target="https://egrp365.org/reestr?egrp=23:48:0501002:75" TargetMode="External"/><Relationship Id="rId4" Type="http://schemas.openxmlformats.org/officeDocument/2006/relationships/hyperlink" Target="https://egrp365.org/reestr?egrp=23:48:0501002: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ГРАДПРОЕКТ</dc:creator>
  <cp:lastModifiedBy>Komp</cp:lastModifiedBy>
  <cp:revision>22</cp:revision>
  <cp:lastPrinted>2024-06-24T12:48:00Z</cp:lastPrinted>
  <dcterms:created xsi:type="dcterms:W3CDTF">2021-10-28T12:17:00Z</dcterms:created>
  <dcterms:modified xsi:type="dcterms:W3CDTF">2025-08-11T09:20:00Z</dcterms:modified>
</cp:coreProperties>
</file>