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Default="0007411C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19.01.2026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22</w:t>
      </w:r>
      <w:bookmarkStart w:id="0" w:name="_GoBack"/>
      <w:bookmarkEnd w:id="0"/>
    </w:p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</w:p>
    <w:p w:rsidR="00F81449" w:rsidRPr="00B8011B" w:rsidRDefault="00F81449" w:rsidP="00F81449">
      <w:pPr>
        <w:pStyle w:val="a3"/>
        <w:spacing w:after="0"/>
        <w:ind w:left="0"/>
        <w:jc w:val="center"/>
        <w:rPr>
          <w:b/>
          <w:color w:val="000000"/>
          <w:sz w:val="28"/>
          <w:szCs w:val="28"/>
        </w:rPr>
      </w:pPr>
      <w:r w:rsidRPr="00B8011B">
        <w:rPr>
          <w:b/>
          <w:color w:val="000000"/>
          <w:sz w:val="28"/>
          <w:szCs w:val="28"/>
        </w:rPr>
        <w:t>Об утверждении перечня объектов,</w:t>
      </w:r>
    </w:p>
    <w:p w:rsidR="00F81449" w:rsidRPr="00B8011B" w:rsidRDefault="00F81449" w:rsidP="00F81449">
      <w:pPr>
        <w:pStyle w:val="a3"/>
        <w:spacing w:after="0"/>
        <w:ind w:left="0"/>
        <w:jc w:val="center"/>
        <w:rPr>
          <w:b/>
          <w:color w:val="000000"/>
          <w:sz w:val="28"/>
          <w:szCs w:val="28"/>
        </w:rPr>
      </w:pPr>
      <w:r w:rsidRPr="00B8011B">
        <w:rPr>
          <w:b/>
          <w:color w:val="000000"/>
          <w:sz w:val="28"/>
          <w:szCs w:val="28"/>
        </w:rPr>
        <w:t>находящихся в собственности муниципального</w:t>
      </w:r>
    </w:p>
    <w:p w:rsidR="00F81449" w:rsidRPr="00B8011B" w:rsidRDefault="00F81449" w:rsidP="00F81449">
      <w:pPr>
        <w:pStyle w:val="a3"/>
        <w:spacing w:after="0"/>
        <w:ind w:left="0"/>
        <w:jc w:val="center"/>
        <w:rPr>
          <w:b/>
          <w:color w:val="000000"/>
          <w:sz w:val="28"/>
          <w:szCs w:val="28"/>
        </w:rPr>
      </w:pPr>
      <w:r w:rsidRPr="00B8011B">
        <w:rPr>
          <w:b/>
          <w:color w:val="000000"/>
          <w:sz w:val="28"/>
          <w:szCs w:val="28"/>
        </w:rPr>
        <w:t xml:space="preserve"> образования Славянский район, в отношении которых</w:t>
      </w:r>
    </w:p>
    <w:p w:rsidR="00F81449" w:rsidRPr="00B8011B" w:rsidRDefault="00F81449" w:rsidP="00F81449">
      <w:pPr>
        <w:pStyle w:val="a3"/>
        <w:spacing w:after="0"/>
        <w:ind w:left="0"/>
        <w:jc w:val="center"/>
        <w:rPr>
          <w:b/>
          <w:color w:val="000000"/>
          <w:sz w:val="28"/>
          <w:szCs w:val="28"/>
        </w:rPr>
      </w:pPr>
      <w:r w:rsidRPr="00B8011B">
        <w:rPr>
          <w:b/>
          <w:color w:val="000000"/>
          <w:sz w:val="28"/>
          <w:szCs w:val="28"/>
        </w:rPr>
        <w:t>планируется заключение концессионных соглашений</w:t>
      </w:r>
    </w:p>
    <w:p w:rsidR="00F81449" w:rsidRDefault="00F81449" w:rsidP="00F81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1449" w:rsidRDefault="00F81449" w:rsidP="00F81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1449" w:rsidRDefault="00F81449" w:rsidP="00F81449">
      <w:pPr>
        <w:ind w:firstLine="708"/>
        <w:jc w:val="both"/>
      </w:pPr>
      <w:r w:rsidRPr="005D3766">
        <w:rPr>
          <w:color w:val="000000"/>
        </w:rPr>
        <w:t xml:space="preserve">В </w:t>
      </w:r>
      <w:r>
        <w:rPr>
          <w:color w:val="000000"/>
        </w:rPr>
        <w:t xml:space="preserve">соответствии со статьей 4 </w:t>
      </w:r>
      <w:r>
        <w:t>Федерального закона от 21 июля 2005 г.            № 115-ФЗ «О концессионных соглашениях</w:t>
      </w:r>
      <w:r w:rsidRPr="00DB4E2A">
        <w:t xml:space="preserve">», </w:t>
      </w:r>
      <w:r w:rsidRPr="004803E6">
        <w:t>ст</w:t>
      </w:r>
      <w:r>
        <w:t>атьями 15, 51 Федерального закона от 16 октября 2003 г. № 131-ФЗ «</w:t>
      </w:r>
      <w:r w:rsidRPr="004803E6">
        <w:t>Об общих принципах организации местного самоуп</w:t>
      </w:r>
      <w:r>
        <w:t xml:space="preserve">равления в Российской Федерации», постановлением администрации муниципального образования Славянский район от 20 октября 2020 г.        № 2306 «О порядке взаимодействия при реализации проектов </w:t>
      </w:r>
      <w:proofErr w:type="spellStart"/>
      <w:r>
        <w:t>муниципально</w:t>
      </w:r>
      <w:proofErr w:type="spellEnd"/>
      <w:r>
        <w:t xml:space="preserve">-частного партнерства и концессионных соглашений на территории муниципального образования Славянский район» п о с </w:t>
      </w:r>
      <w:proofErr w:type="gramStart"/>
      <w:r>
        <w:t>т</w:t>
      </w:r>
      <w:proofErr w:type="gramEnd"/>
      <w:r>
        <w:t xml:space="preserve"> а н о в л я ю:</w:t>
      </w:r>
    </w:p>
    <w:p w:rsidR="00F81449" w:rsidRDefault="00F81449" w:rsidP="00F81449">
      <w:pPr>
        <w:ind w:firstLine="709"/>
        <w:jc w:val="both"/>
        <w:rPr>
          <w:color w:val="000000"/>
        </w:rPr>
      </w:pPr>
      <w:r>
        <w:t xml:space="preserve">1. Утвердить перечень объектов, находящихся в муниципальной собственности муниципального образования Славянский район, в отношении которых в 2026 году планируется заключение концессионных соглашений, </w:t>
      </w:r>
      <w:r>
        <w:rPr>
          <w:color w:val="000000"/>
        </w:rPr>
        <w:t>согласно приложению к настоящему постановлению</w:t>
      </w:r>
      <w:r w:rsidRPr="003A5D8D">
        <w:rPr>
          <w:color w:val="000000"/>
        </w:rPr>
        <w:t>.</w:t>
      </w:r>
    </w:p>
    <w:p w:rsidR="00F81449" w:rsidRPr="009053F1" w:rsidRDefault="00F81449" w:rsidP="00F81449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t xml:space="preserve"> Управлению по муниципальному имуществу и земельным отношениям (</w:t>
      </w:r>
      <w:proofErr w:type="spellStart"/>
      <w:r>
        <w:t>Сороколет</w:t>
      </w:r>
      <w:proofErr w:type="spellEnd"/>
      <w:r>
        <w:t xml:space="preserve"> А.В.) разместить настоящее постановление на официальном сайте Российской Федерации в информационно-телекоммуникационной сети Интернет </w:t>
      </w:r>
      <w:hyperlink r:id="rId7" w:history="1">
        <w:r w:rsidRPr="009053F1">
          <w:rPr>
            <w:rStyle w:val="a5"/>
            <w:color w:val="000000"/>
            <w:u w:val="none"/>
          </w:rPr>
          <w:t>www.torgi.gov.ru</w:t>
        </w:r>
      </w:hyperlink>
      <w:r w:rsidRPr="009053F1">
        <w:rPr>
          <w:color w:val="000000"/>
        </w:rPr>
        <w:t>.</w:t>
      </w:r>
    </w:p>
    <w:p w:rsidR="00F81449" w:rsidRPr="00E6743F" w:rsidRDefault="00F81449" w:rsidP="00F81449">
      <w:pPr>
        <w:tabs>
          <w:tab w:val="left" w:pos="1134"/>
        </w:tabs>
        <w:ind w:firstLine="709"/>
        <w:jc w:val="both"/>
        <w:rPr>
          <w:spacing w:val="-2"/>
        </w:rPr>
      </w:pPr>
      <w:r>
        <w:rPr>
          <w:color w:val="000000"/>
          <w:spacing w:val="-2"/>
        </w:rPr>
        <w:t>3</w:t>
      </w:r>
      <w:r w:rsidRPr="00E6743F">
        <w:rPr>
          <w:color w:val="000000"/>
          <w:spacing w:val="-2"/>
        </w:rPr>
        <w:t>. Управлению по взаимодействию со средствами массовой информации (</w:t>
      </w:r>
      <w:r>
        <w:rPr>
          <w:color w:val="000000"/>
          <w:spacing w:val="-2"/>
        </w:rPr>
        <w:t>Резец</w:t>
      </w:r>
      <w:r w:rsidRPr="00E6743F">
        <w:rPr>
          <w:color w:val="000000"/>
          <w:spacing w:val="-2"/>
        </w:rPr>
        <w:t xml:space="preserve">) обеспечить </w:t>
      </w:r>
      <w:r w:rsidRPr="00E6743F">
        <w:rPr>
          <w:spacing w:val="-2"/>
        </w:rPr>
        <w:t xml:space="preserve">размещение </w:t>
      </w:r>
      <w:r>
        <w:rPr>
          <w:spacing w:val="-2"/>
        </w:rPr>
        <w:t xml:space="preserve">(опубликование) </w:t>
      </w:r>
      <w:r w:rsidRPr="00E6743F">
        <w:rPr>
          <w:spacing w:val="-2"/>
        </w:rPr>
        <w:t>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</w:t>
      </w:r>
      <w:r w:rsidRPr="00E6743F">
        <w:rPr>
          <w:color w:val="000000"/>
          <w:spacing w:val="-2"/>
        </w:rPr>
        <w:t>.</w:t>
      </w:r>
    </w:p>
    <w:p w:rsidR="00F81449" w:rsidRDefault="00F81449" w:rsidP="00F81449">
      <w:pPr>
        <w:ind w:firstLine="709"/>
        <w:jc w:val="both"/>
      </w:pPr>
      <w:r>
        <w:t xml:space="preserve">4. 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экономического развития) </w:t>
      </w:r>
      <w:proofErr w:type="spellStart"/>
      <w:r>
        <w:t>Колдомасова</w:t>
      </w:r>
      <w:proofErr w:type="spellEnd"/>
      <w:r>
        <w:t xml:space="preserve"> Е.В.</w:t>
      </w:r>
    </w:p>
    <w:p w:rsidR="00F81449" w:rsidRDefault="00F81449" w:rsidP="00F81449">
      <w:pPr>
        <w:ind w:firstLine="709"/>
        <w:jc w:val="both"/>
      </w:pPr>
      <w:r>
        <w:t>5. Постановление вступает в силу со дня его подписания.</w:t>
      </w:r>
    </w:p>
    <w:p w:rsidR="00F81449" w:rsidRPr="0005573F" w:rsidRDefault="00F81449" w:rsidP="00F81449">
      <w:pPr>
        <w:jc w:val="both"/>
        <w:rPr>
          <w:sz w:val="24"/>
          <w:szCs w:val="24"/>
        </w:rPr>
      </w:pPr>
    </w:p>
    <w:p w:rsidR="00F81449" w:rsidRPr="0005573F" w:rsidRDefault="00F81449" w:rsidP="00F81449">
      <w:pPr>
        <w:jc w:val="both"/>
        <w:rPr>
          <w:sz w:val="24"/>
          <w:szCs w:val="24"/>
        </w:rPr>
      </w:pPr>
    </w:p>
    <w:p w:rsidR="00F81449" w:rsidRPr="00A458C9" w:rsidRDefault="00F81449" w:rsidP="00F81449">
      <w:pPr>
        <w:jc w:val="both"/>
      </w:pPr>
      <w:r>
        <w:t>Первый з</w:t>
      </w:r>
      <w:r w:rsidRPr="00A458C9">
        <w:t>аместитель главы муниципального</w:t>
      </w:r>
    </w:p>
    <w:p w:rsidR="00F81449" w:rsidRPr="00A458C9" w:rsidRDefault="00F81449" w:rsidP="00F81449">
      <w:pPr>
        <w:jc w:val="both"/>
      </w:pPr>
      <w:r w:rsidRPr="00A458C9">
        <w:t>образования Славянский район</w:t>
      </w:r>
    </w:p>
    <w:p w:rsidR="00F81449" w:rsidRDefault="00F81449" w:rsidP="00F81449">
      <w:pPr>
        <w:jc w:val="both"/>
      </w:pPr>
      <w:r w:rsidRPr="00A458C9">
        <w:t>(вопросы экономического развития)</w:t>
      </w:r>
      <w:r w:rsidRPr="00A458C9">
        <w:tab/>
      </w:r>
      <w:r w:rsidRPr="00A458C9">
        <w:tab/>
      </w:r>
      <w:r w:rsidRPr="00A458C9">
        <w:tab/>
      </w:r>
      <w:r w:rsidRPr="00A458C9">
        <w:tab/>
        <w:t xml:space="preserve">       Е.В. </w:t>
      </w:r>
      <w:proofErr w:type="spellStart"/>
      <w:r w:rsidRPr="00A458C9">
        <w:t>Колдомасов</w:t>
      </w:r>
      <w:proofErr w:type="spellEnd"/>
    </w:p>
    <w:p w:rsidR="00F81449" w:rsidRPr="00707DB2" w:rsidRDefault="00F81449" w:rsidP="00F81449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EF882" wp14:editId="1270924F">
                <wp:simplePos x="0" y="0"/>
                <wp:positionH relativeFrom="column">
                  <wp:posOffset>2920365</wp:posOffset>
                </wp:positionH>
                <wp:positionV relativeFrom="paragraph">
                  <wp:posOffset>-415290</wp:posOffset>
                </wp:positionV>
                <wp:extent cx="476250" cy="342900"/>
                <wp:effectExtent l="0" t="0" r="1905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449" w:rsidRDefault="00F81449" w:rsidP="00F8144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EF88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9.95pt;margin-top:-32.7pt;width:37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" fillcolor="white [3201]" strokecolor="white [3212]" strokeweight=".5pt">
                <v:textbox>
                  <w:txbxContent>
                    <w:p w:rsidR="00F81449" w:rsidRDefault="00F81449" w:rsidP="00F8144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07DB2">
        <w:rPr>
          <w:b/>
          <w:bCs/>
        </w:rPr>
        <w:t>ЛИСТ СОГЛАСОВАНИЯ</w:t>
      </w:r>
    </w:p>
    <w:p w:rsidR="00F81449" w:rsidRDefault="00F81449" w:rsidP="00F81449">
      <w:pPr>
        <w:jc w:val="center"/>
        <w:rPr>
          <w:bCs/>
        </w:rPr>
      </w:pPr>
    </w:p>
    <w:p w:rsidR="00F81449" w:rsidRDefault="00F81449" w:rsidP="00F81449">
      <w:pPr>
        <w:jc w:val="center"/>
        <w:rPr>
          <w:bCs/>
        </w:rPr>
      </w:pPr>
      <w:r w:rsidRPr="00191C66">
        <w:rPr>
          <w:bCs/>
        </w:rPr>
        <w:t xml:space="preserve">проекта постановления </w:t>
      </w:r>
      <w:r>
        <w:rPr>
          <w:bCs/>
        </w:rPr>
        <w:t>администрации</w:t>
      </w:r>
      <w:r w:rsidRPr="00191C66">
        <w:rPr>
          <w:bCs/>
        </w:rPr>
        <w:t xml:space="preserve"> </w:t>
      </w:r>
    </w:p>
    <w:p w:rsidR="00F81449" w:rsidRPr="00EA7211" w:rsidRDefault="00F81449" w:rsidP="00F81449">
      <w:pPr>
        <w:jc w:val="center"/>
        <w:rPr>
          <w:bCs/>
        </w:rPr>
      </w:pPr>
      <w:r w:rsidRPr="00EA7211">
        <w:t xml:space="preserve">муниципального образования Славянский район </w:t>
      </w:r>
    </w:p>
    <w:p w:rsidR="00F81449" w:rsidRPr="00191C66" w:rsidRDefault="00F81449" w:rsidP="00F81449">
      <w:pPr>
        <w:jc w:val="center"/>
        <w:rPr>
          <w:bCs/>
        </w:rPr>
      </w:pPr>
      <w:r w:rsidRPr="00191C66">
        <w:rPr>
          <w:bCs/>
        </w:rPr>
        <w:t>от __________________ № ______________</w:t>
      </w:r>
    </w:p>
    <w:p w:rsidR="00F81449" w:rsidRPr="00B8011B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  <w:r w:rsidRPr="00D90656">
        <w:rPr>
          <w:b/>
        </w:rPr>
        <w:t>«</w:t>
      </w:r>
      <w:r w:rsidRPr="00B8011B">
        <w:rPr>
          <w:color w:val="000000"/>
          <w:sz w:val="28"/>
          <w:szCs w:val="28"/>
        </w:rPr>
        <w:t>Об утверждении перечня объектов,</w:t>
      </w:r>
    </w:p>
    <w:p w:rsidR="00F81449" w:rsidRPr="00B8011B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  <w:r w:rsidRPr="00B8011B">
        <w:rPr>
          <w:color w:val="000000"/>
          <w:sz w:val="28"/>
          <w:szCs w:val="28"/>
        </w:rPr>
        <w:t>находящихся в собственности муниципального</w:t>
      </w:r>
    </w:p>
    <w:p w:rsidR="00F81449" w:rsidRPr="00B8011B" w:rsidRDefault="00F81449" w:rsidP="00F81449">
      <w:pPr>
        <w:pStyle w:val="a3"/>
        <w:spacing w:after="0"/>
        <w:ind w:left="0"/>
        <w:jc w:val="center"/>
        <w:rPr>
          <w:color w:val="000000"/>
          <w:sz w:val="28"/>
          <w:szCs w:val="28"/>
        </w:rPr>
      </w:pPr>
      <w:r w:rsidRPr="00B8011B">
        <w:rPr>
          <w:color w:val="000000"/>
          <w:sz w:val="28"/>
          <w:szCs w:val="28"/>
        </w:rPr>
        <w:t xml:space="preserve"> образования Славянский район, в отношении которых</w:t>
      </w:r>
    </w:p>
    <w:p w:rsidR="00F81449" w:rsidRPr="00A745CE" w:rsidRDefault="00F81449" w:rsidP="00F81449">
      <w:pPr>
        <w:pStyle w:val="a3"/>
        <w:spacing w:after="0"/>
        <w:ind w:left="0"/>
        <w:jc w:val="center"/>
        <w:rPr>
          <w:sz w:val="28"/>
          <w:szCs w:val="28"/>
        </w:rPr>
      </w:pPr>
      <w:r w:rsidRPr="00B8011B">
        <w:rPr>
          <w:color w:val="000000"/>
          <w:sz w:val="28"/>
          <w:szCs w:val="28"/>
        </w:rPr>
        <w:t>планируется заключение концессионных соглашений</w:t>
      </w:r>
      <w:r w:rsidRPr="00A745CE">
        <w:rPr>
          <w:sz w:val="28"/>
          <w:szCs w:val="28"/>
        </w:rPr>
        <w:t>»</w:t>
      </w:r>
    </w:p>
    <w:p w:rsidR="00F81449" w:rsidRPr="00707DB2" w:rsidRDefault="00F81449" w:rsidP="00F81449"/>
    <w:p w:rsidR="00F81449" w:rsidRPr="00707DB2" w:rsidRDefault="00F81449" w:rsidP="00F81449"/>
    <w:p w:rsidR="00F81449" w:rsidRPr="0027134F" w:rsidRDefault="00F81449" w:rsidP="00F81449">
      <w:r w:rsidRPr="0027134F">
        <w:t xml:space="preserve">Проект </w:t>
      </w:r>
      <w:r>
        <w:t xml:space="preserve">подготовлен и </w:t>
      </w:r>
      <w:r w:rsidRPr="0027134F">
        <w:t xml:space="preserve">внесен: </w:t>
      </w:r>
    </w:p>
    <w:p w:rsidR="00F81449" w:rsidRPr="0027134F" w:rsidRDefault="00F81449" w:rsidP="00F81449">
      <w:r w:rsidRPr="0027134F">
        <w:t xml:space="preserve">Управлением по муниципальному </w:t>
      </w:r>
    </w:p>
    <w:p w:rsidR="00F81449" w:rsidRDefault="00F81449" w:rsidP="00F81449">
      <w:r w:rsidRPr="0027134F">
        <w:t>имуществу и земельным отношениям</w:t>
      </w:r>
      <w:r>
        <w:t xml:space="preserve"> </w:t>
      </w:r>
    </w:p>
    <w:p w:rsidR="00F81449" w:rsidRDefault="00F81449" w:rsidP="00F81449">
      <w:pPr>
        <w:rPr>
          <w:color w:val="000000"/>
        </w:rPr>
      </w:pPr>
      <w:r>
        <w:rPr>
          <w:color w:val="000000"/>
        </w:rPr>
        <w:t xml:space="preserve">администрации муниципального </w:t>
      </w:r>
    </w:p>
    <w:p w:rsidR="00F81449" w:rsidRPr="0027134F" w:rsidRDefault="00F81449" w:rsidP="00F81449">
      <w:r>
        <w:rPr>
          <w:color w:val="000000"/>
        </w:rPr>
        <w:t>образования Славянский район</w:t>
      </w:r>
    </w:p>
    <w:p w:rsidR="00F81449" w:rsidRPr="003A0B35" w:rsidRDefault="00F81449" w:rsidP="00F81449">
      <w:r>
        <w:t>Н</w:t>
      </w:r>
      <w:r w:rsidRPr="00CD31D9">
        <w:t>ачальник</w:t>
      </w:r>
      <w:r>
        <w:t xml:space="preserve"> управления                                               </w:t>
      </w:r>
      <w:r>
        <w:tab/>
      </w:r>
      <w:r>
        <w:tab/>
        <w:t xml:space="preserve">         А.В. </w:t>
      </w:r>
      <w:proofErr w:type="spellStart"/>
      <w:r>
        <w:t>Сороколет</w:t>
      </w:r>
      <w:proofErr w:type="spellEnd"/>
    </w:p>
    <w:p w:rsidR="00F81449" w:rsidRDefault="00F81449" w:rsidP="00F81449"/>
    <w:p w:rsidR="00F81449" w:rsidRDefault="00F81449" w:rsidP="00F81449">
      <w:r>
        <w:t>Составитель проекта:</w:t>
      </w:r>
    </w:p>
    <w:p w:rsidR="00F81449" w:rsidRDefault="00F81449" w:rsidP="00F81449">
      <w:r>
        <w:t xml:space="preserve">Начальник отдела </w:t>
      </w:r>
    </w:p>
    <w:p w:rsidR="00F81449" w:rsidRDefault="00F81449" w:rsidP="00F81449">
      <w:r>
        <w:t xml:space="preserve">имущественных отношений </w:t>
      </w:r>
    </w:p>
    <w:p w:rsidR="00F81449" w:rsidRPr="0027134F" w:rsidRDefault="00F81449" w:rsidP="00F81449">
      <w:r>
        <w:t>у</w:t>
      </w:r>
      <w:r w:rsidRPr="0027134F">
        <w:t>правлени</w:t>
      </w:r>
      <w:r>
        <w:t>я</w:t>
      </w:r>
      <w:r w:rsidRPr="0027134F">
        <w:t xml:space="preserve"> по муниципальному </w:t>
      </w:r>
    </w:p>
    <w:p w:rsidR="00F81449" w:rsidRDefault="00F81449" w:rsidP="00F81449">
      <w:r w:rsidRPr="0027134F">
        <w:t>имуществу и земельным отношениям</w:t>
      </w:r>
    </w:p>
    <w:p w:rsidR="00F81449" w:rsidRDefault="00F81449" w:rsidP="00F81449">
      <w:pPr>
        <w:rPr>
          <w:color w:val="000000"/>
        </w:rPr>
      </w:pPr>
      <w:r>
        <w:rPr>
          <w:color w:val="000000"/>
        </w:rPr>
        <w:t xml:space="preserve">администрации муниципального </w:t>
      </w:r>
    </w:p>
    <w:p w:rsidR="00F81449" w:rsidRPr="0027134F" w:rsidRDefault="00F81449" w:rsidP="00F81449">
      <w:r>
        <w:rPr>
          <w:color w:val="000000"/>
        </w:rPr>
        <w:t>образования Славянский район</w:t>
      </w:r>
      <w:r>
        <w:tab/>
      </w:r>
      <w:r>
        <w:tab/>
      </w:r>
      <w:r>
        <w:tab/>
      </w:r>
      <w:r>
        <w:tab/>
        <w:t xml:space="preserve">                   Е.А. </w:t>
      </w:r>
      <w:proofErr w:type="spellStart"/>
      <w:r>
        <w:t>Сафонеева</w:t>
      </w:r>
      <w:proofErr w:type="spellEnd"/>
    </w:p>
    <w:p w:rsidR="00F81449" w:rsidRPr="00CD31D9" w:rsidRDefault="00F81449" w:rsidP="00F81449"/>
    <w:p w:rsidR="00F81449" w:rsidRPr="00CD31D9" w:rsidRDefault="00F81449" w:rsidP="00F81449">
      <w:r w:rsidRPr="00CD31D9">
        <w:t>Проект согласован:</w:t>
      </w:r>
    </w:p>
    <w:p w:rsidR="00F81449" w:rsidRDefault="00F81449" w:rsidP="00F81449">
      <w:pPr>
        <w:jc w:val="both"/>
      </w:pPr>
      <w:r>
        <w:t xml:space="preserve">Заместитель главы муниципального </w:t>
      </w:r>
    </w:p>
    <w:p w:rsidR="00F81449" w:rsidRDefault="00F81449" w:rsidP="00F81449">
      <w:pPr>
        <w:jc w:val="both"/>
      </w:pPr>
      <w:r>
        <w:t xml:space="preserve">образования Славянский район, </w:t>
      </w:r>
    </w:p>
    <w:p w:rsidR="00F81449" w:rsidRPr="00BB548C" w:rsidRDefault="00F81449" w:rsidP="00F81449">
      <w:pPr>
        <w:jc w:val="both"/>
        <w:rPr>
          <w:spacing w:val="-4"/>
        </w:rPr>
      </w:pPr>
      <w:r w:rsidRPr="00BB548C">
        <w:rPr>
          <w:spacing w:val="-8"/>
        </w:rPr>
        <w:t>начальник управления жизнеобеспечения</w:t>
      </w:r>
      <w:r w:rsidRPr="00BB548C">
        <w:rPr>
          <w:spacing w:val="-4"/>
        </w:rPr>
        <w:t xml:space="preserve">, </w:t>
      </w:r>
    </w:p>
    <w:p w:rsidR="00F81449" w:rsidRDefault="00F81449" w:rsidP="00F81449">
      <w:r>
        <w:t xml:space="preserve">транспорта и связи </w:t>
      </w:r>
    </w:p>
    <w:p w:rsidR="00F81449" w:rsidRDefault="00F81449" w:rsidP="00F81449">
      <w:pPr>
        <w:rPr>
          <w:color w:val="000000"/>
        </w:rPr>
      </w:pPr>
      <w:r>
        <w:rPr>
          <w:color w:val="000000"/>
        </w:rPr>
        <w:t xml:space="preserve">администрации муниципального </w:t>
      </w:r>
    </w:p>
    <w:p w:rsidR="00F81449" w:rsidRDefault="00F81449" w:rsidP="00F81449">
      <w:pPr>
        <w:jc w:val="both"/>
      </w:pPr>
      <w:r>
        <w:rPr>
          <w:color w:val="000000"/>
        </w:rPr>
        <w:t>образования Славянский район</w:t>
      </w:r>
      <w:r>
        <w:tab/>
      </w:r>
      <w:r>
        <w:tab/>
      </w:r>
      <w:r>
        <w:tab/>
      </w:r>
      <w:r>
        <w:tab/>
      </w:r>
      <w:r>
        <w:tab/>
        <w:t xml:space="preserve">      П.И. Москаленко</w:t>
      </w:r>
    </w:p>
    <w:p w:rsidR="00F81449" w:rsidRDefault="00F81449" w:rsidP="00F81449">
      <w:pPr>
        <w:rPr>
          <w:color w:val="000000"/>
        </w:rPr>
      </w:pPr>
    </w:p>
    <w:p w:rsidR="00F81449" w:rsidRPr="00A07CE4" w:rsidRDefault="00F81449" w:rsidP="00F81449">
      <w:pPr>
        <w:rPr>
          <w:color w:val="000000"/>
        </w:rPr>
      </w:pPr>
      <w:r>
        <w:rPr>
          <w:color w:val="000000"/>
        </w:rPr>
        <w:t>Н</w:t>
      </w:r>
      <w:r w:rsidRPr="00A07CE4">
        <w:rPr>
          <w:color w:val="000000"/>
        </w:rPr>
        <w:t xml:space="preserve">ачальник управления </w:t>
      </w:r>
    </w:p>
    <w:p w:rsidR="00F81449" w:rsidRPr="00A07CE4" w:rsidRDefault="00F81449" w:rsidP="00F81449">
      <w:pPr>
        <w:rPr>
          <w:color w:val="000000"/>
        </w:rPr>
      </w:pPr>
      <w:r w:rsidRPr="00A07CE4">
        <w:rPr>
          <w:color w:val="000000"/>
        </w:rPr>
        <w:t xml:space="preserve">правового обеспечения </w:t>
      </w:r>
    </w:p>
    <w:p w:rsidR="00F81449" w:rsidRDefault="00F81449" w:rsidP="00F81449">
      <w:pPr>
        <w:rPr>
          <w:color w:val="000000"/>
        </w:rPr>
      </w:pPr>
      <w:r w:rsidRPr="00A07CE4">
        <w:rPr>
          <w:color w:val="000000"/>
        </w:rPr>
        <w:t>муниципальной деятельности</w:t>
      </w:r>
      <w:r>
        <w:rPr>
          <w:color w:val="000000"/>
        </w:rPr>
        <w:t xml:space="preserve"> </w:t>
      </w:r>
    </w:p>
    <w:p w:rsidR="00F81449" w:rsidRDefault="00F81449" w:rsidP="00F81449">
      <w:pPr>
        <w:rPr>
          <w:color w:val="000000"/>
        </w:rPr>
      </w:pPr>
      <w:r>
        <w:rPr>
          <w:color w:val="000000"/>
        </w:rPr>
        <w:t xml:space="preserve">администрации муниципального </w:t>
      </w:r>
    </w:p>
    <w:p w:rsidR="00F81449" w:rsidRDefault="00F81449" w:rsidP="00F81449">
      <w:pPr>
        <w:rPr>
          <w:color w:val="000000"/>
        </w:rPr>
      </w:pPr>
      <w:r>
        <w:rPr>
          <w:color w:val="000000"/>
        </w:rPr>
        <w:t>образования Славянский район</w:t>
      </w:r>
      <w:r w:rsidRPr="00A07CE4">
        <w:rPr>
          <w:color w:val="000000"/>
        </w:rPr>
        <w:tab/>
      </w:r>
      <w:r w:rsidRPr="00A07CE4">
        <w:rPr>
          <w:color w:val="000000"/>
        </w:rPr>
        <w:tab/>
      </w:r>
      <w:r w:rsidRPr="00A07CE4">
        <w:rPr>
          <w:color w:val="000000"/>
        </w:rPr>
        <w:tab/>
      </w:r>
      <w:r w:rsidRPr="00A07CE4">
        <w:rPr>
          <w:color w:val="000000"/>
        </w:rPr>
        <w:tab/>
      </w:r>
      <w:r>
        <w:rPr>
          <w:color w:val="000000"/>
        </w:rPr>
        <w:tab/>
        <w:t xml:space="preserve">               В.Е. </w:t>
      </w:r>
      <w:proofErr w:type="spellStart"/>
      <w:r>
        <w:rPr>
          <w:color w:val="000000"/>
        </w:rPr>
        <w:t>Носань</w:t>
      </w:r>
      <w:proofErr w:type="spellEnd"/>
    </w:p>
    <w:p w:rsidR="00F81449" w:rsidRDefault="00F81449" w:rsidP="00F81449">
      <w:pPr>
        <w:rPr>
          <w:color w:val="000000"/>
        </w:rPr>
      </w:pPr>
    </w:p>
    <w:p w:rsidR="00F81449" w:rsidRDefault="00F81449" w:rsidP="00F81449">
      <w:pPr>
        <w:spacing w:line="228" w:lineRule="auto"/>
      </w:pPr>
      <w:r w:rsidRPr="001E3EC8">
        <w:t>Начальник общего отдела</w:t>
      </w:r>
      <w:r>
        <w:t xml:space="preserve"> </w:t>
      </w:r>
    </w:p>
    <w:p w:rsidR="00F81449" w:rsidRDefault="00F81449" w:rsidP="00F81449">
      <w:pPr>
        <w:spacing w:line="228" w:lineRule="auto"/>
      </w:pPr>
      <w:r>
        <w:t>управления делами</w:t>
      </w:r>
    </w:p>
    <w:p w:rsidR="00F81449" w:rsidRDefault="00F81449" w:rsidP="00F81449">
      <w:pPr>
        <w:rPr>
          <w:color w:val="000000"/>
        </w:rPr>
      </w:pPr>
      <w:r>
        <w:rPr>
          <w:color w:val="000000"/>
        </w:rPr>
        <w:t xml:space="preserve">администрации муниципального </w:t>
      </w:r>
    </w:p>
    <w:p w:rsidR="00F81449" w:rsidRPr="001E3EC8" w:rsidRDefault="00F81449" w:rsidP="00F81449">
      <w:pPr>
        <w:spacing w:line="228" w:lineRule="auto"/>
      </w:pPr>
      <w:r>
        <w:rPr>
          <w:color w:val="000000"/>
        </w:rPr>
        <w:t>образования Славянский район</w:t>
      </w:r>
      <w:r w:rsidRPr="001E3EC8">
        <w:tab/>
      </w:r>
      <w:r w:rsidRPr="001E3EC8">
        <w:tab/>
      </w:r>
      <w:r w:rsidRPr="001E3EC8">
        <w:tab/>
      </w:r>
      <w:r w:rsidRPr="001E3EC8">
        <w:tab/>
      </w:r>
      <w:r w:rsidRPr="001E3EC8">
        <w:tab/>
      </w:r>
      <w:r>
        <w:t xml:space="preserve">        </w:t>
      </w:r>
      <w:r w:rsidRPr="001E3EC8">
        <w:t>С.Д.</w:t>
      </w:r>
      <w:r>
        <w:t xml:space="preserve"> </w:t>
      </w:r>
      <w:proofErr w:type="spellStart"/>
      <w:r w:rsidRPr="001E3EC8">
        <w:t>Кужильная</w:t>
      </w:r>
      <w:proofErr w:type="spellEnd"/>
    </w:p>
    <w:p w:rsidR="00F81449" w:rsidRPr="00150203" w:rsidRDefault="00F81449" w:rsidP="00F81449">
      <w:pPr>
        <w:rPr>
          <w:color w:val="000000"/>
        </w:rPr>
      </w:pPr>
    </w:p>
    <w:p w:rsidR="00F81449" w:rsidRDefault="00F81449" w:rsidP="00F81449">
      <w:pPr>
        <w:pStyle w:val="a6"/>
        <w:rPr>
          <w:b/>
          <w:bCs/>
          <w:sz w:val="36"/>
          <w:szCs w:val="36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sz w:val="36"/>
          <w:szCs w:val="36"/>
        </w:rPr>
        <w:lastRenderedPageBreak/>
        <w:t>З А Я В К А</w:t>
      </w:r>
    </w:p>
    <w:p w:rsidR="00F81449" w:rsidRPr="000C55B9" w:rsidRDefault="00F81449" w:rsidP="00F81449">
      <w:pPr>
        <w:jc w:val="center"/>
        <w:rPr>
          <w:b/>
          <w:bCs/>
        </w:rPr>
      </w:pPr>
      <w:r w:rsidRPr="000C55B9">
        <w:rPr>
          <w:b/>
          <w:bCs/>
        </w:rPr>
        <w:t xml:space="preserve">к проекту </w:t>
      </w:r>
      <w:r w:rsidRPr="000C55B9">
        <w:rPr>
          <w:b/>
          <w:bCs/>
          <w:strike/>
        </w:rPr>
        <w:t>постановления</w:t>
      </w:r>
      <w:r w:rsidRPr="000C55B9">
        <w:rPr>
          <w:b/>
          <w:bCs/>
        </w:rPr>
        <w:t>/распоряжения  администрации</w:t>
      </w:r>
    </w:p>
    <w:p w:rsidR="00F81449" w:rsidRPr="000C55B9" w:rsidRDefault="00F81449" w:rsidP="00F81449">
      <w:pPr>
        <w:jc w:val="center"/>
        <w:rPr>
          <w:b/>
          <w:bCs/>
        </w:rPr>
      </w:pPr>
      <w:r w:rsidRPr="000C55B9">
        <w:rPr>
          <w:b/>
          <w:bCs/>
        </w:rPr>
        <w:t xml:space="preserve">муниципального образования Славянский район </w:t>
      </w:r>
    </w:p>
    <w:p w:rsidR="00F81449" w:rsidRPr="000C55B9" w:rsidRDefault="00F81449" w:rsidP="00F81449"/>
    <w:tbl>
      <w:tblPr>
        <w:tblW w:w="0" w:type="auto"/>
        <w:tblLook w:val="01E0" w:firstRow="1" w:lastRow="1" w:firstColumn="1" w:lastColumn="1" w:noHBand="0" w:noVBand="0"/>
      </w:tblPr>
      <w:tblGrid>
        <w:gridCol w:w="2615"/>
        <w:gridCol w:w="7153"/>
      </w:tblGrid>
      <w:tr w:rsidR="00F81449" w:rsidRPr="00D4349F" w:rsidTr="001E1C7A">
        <w:tc>
          <w:tcPr>
            <w:tcW w:w="9768" w:type="dxa"/>
            <w:gridSpan w:val="2"/>
            <w:shd w:val="clear" w:color="auto" w:fill="auto"/>
          </w:tcPr>
          <w:p w:rsidR="00F81449" w:rsidRPr="00D4349F" w:rsidRDefault="00F81449" w:rsidP="001E1C7A">
            <w:r w:rsidRPr="00D4349F">
              <w:rPr>
                <w:rFonts w:ascii="Arial" w:hAnsi="Arial" w:cs="Arial"/>
              </w:rPr>
              <w:t xml:space="preserve">Наименование вопроса: </w:t>
            </w:r>
          </w:p>
        </w:tc>
      </w:tr>
      <w:tr w:rsidR="00F81449" w:rsidRPr="00D4349F" w:rsidTr="001E1C7A">
        <w:tc>
          <w:tcPr>
            <w:tcW w:w="9768" w:type="dxa"/>
            <w:gridSpan w:val="2"/>
            <w:shd w:val="clear" w:color="auto" w:fill="auto"/>
          </w:tcPr>
          <w:p w:rsidR="00F81449" w:rsidRPr="00B8011B" w:rsidRDefault="00F81449" w:rsidP="001E1C7A">
            <w:pPr>
              <w:rPr>
                <w:i/>
                <w:iCs/>
                <w:u w:val="single"/>
              </w:rPr>
            </w:pPr>
            <w:r w:rsidRPr="00D4349F">
              <w:rPr>
                <w:i/>
                <w:iCs/>
                <w:u w:val="single"/>
              </w:rPr>
              <w:t>«</w:t>
            </w:r>
            <w:r w:rsidRPr="00B8011B">
              <w:rPr>
                <w:i/>
                <w:iCs/>
                <w:u w:val="single"/>
              </w:rPr>
              <w:t>Об утверждении перечня объектов,</w:t>
            </w:r>
          </w:p>
          <w:p w:rsidR="00F81449" w:rsidRPr="00B8011B" w:rsidRDefault="00F81449" w:rsidP="001E1C7A">
            <w:pPr>
              <w:rPr>
                <w:i/>
                <w:iCs/>
                <w:u w:val="single"/>
              </w:rPr>
            </w:pPr>
            <w:r w:rsidRPr="00B8011B">
              <w:rPr>
                <w:i/>
                <w:iCs/>
                <w:u w:val="single"/>
              </w:rPr>
              <w:t>находящихся в собственности муниципального</w:t>
            </w:r>
          </w:p>
          <w:p w:rsidR="00F81449" w:rsidRPr="00B8011B" w:rsidRDefault="00F81449" w:rsidP="001E1C7A">
            <w:pPr>
              <w:rPr>
                <w:i/>
                <w:iCs/>
                <w:u w:val="single"/>
              </w:rPr>
            </w:pPr>
            <w:r w:rsidRPr="00B8011B">
              <w:rPr>
                <w:i/>
                <w:iCs/>
                <w:u w:val="single"/>
              </w:rPr>
              <w:t xml:space="preserve"> образования Славянский район, в отношении которых</w:t>
            </w:r>
          </w:p>
          <w:p w:rsidR="00F81449" w:rsidRPr="00D4349F" w:rsidRDefault="00F81449" w:rsidP="001E1C7A">
            <w:pPr>
              <w:rPr>
                <w:i/>
                <w:iCs/>
                <w:u w:val="single"/>
              </w:rPr>
            </w:pPr>
            <w:r w:rsidRPr="00B8011B">
              <w:rPr>
                <w:i/>
                <w:iCs/>
                <w:u w:val="single"/>
              </w:rPr>
              <w:t>планируется заключение концессионных соглашений</w:t>
            </w:r>
            <w:r w:rsidRPr="00D4349F">
              <w:rPr>
                <w:i/>
                <w:iCs/>
                <w:u w:val="single"/>
              </w:rPr>
              <w:t>»</w:t>
            </w:r>
          </w:p>
        </w:tc>
      </w:tr>
      <w:tr w:rsidR="00F81449" w:rsidRPr="00D4349F" w:rsidTr="001E1C7A">
        <w:tc>
          <w:tcPr>
            <w:tcW w:w="2615" w:type="dxa"/>
            <w:shd w:val="clear" w:color="auto" w:fill="auto"/>
          </w:tcPr>
          <w:p w:rsidR="00F81449" w:rsidRPr="00D4349F" w:rsidRDefault="00F81449" w:rsidP="001E1C7A">
            <w:pPr>
              <w:rPr>
                <w:rFonts w:ascii="Arial" w:hAnsi="Arial" w:cs="Arial"/>
              </w:rPr>
            </w:pPr>
          </w:p>
        </w:tc>
        <w:tc>
          <w:tcPr>
            <w:tcW w:w="7153" w:type="dxa"/>
            <w:shd w:val="clear" w:color="auto" w:fill="auto"/>
          </w:tcPr>
          <w:p w:rsidR="00F81449" w:rsidRPr="00D4349F" w:rsidRDefault="00F81449" w:rsidP="001E1C7A">
            <w:pPr>
              <w:rPr>
                <w:i/>
                <w:iCs/>
                <w:u w:val="single"/>
              </w:rPr>
            </w:pPr>
          </w:p>
        </w:tc>
      </w:tr>
      <w:tr w:rsidR="00F81449" w:rsidRPr="00D4349F" w:rsidTr="001E1C7A">
        <w:tc>
          <w:tcPr>
            <w:tcW w:w="2615" w:type="dxa"/>
            <w:shd w:val="clear" w:color="auto" w:fill="auto"/>
          </w:tcPr>
          <w:p w:rsidR="00F81449" w:rsidRPr="00D4349F" w:rsidRDefault="00F81449" w:rsidP="001E1C7A">
            <w:r w:rsidRPr="00D4349F">
              <w:rPr>
                <w:rFonts w:ascii="Arial" w:hAnsi="Arial" w:cs="Arial"/>
              </w:rPr>
              <w:t>Проект внесен:</w:t>
            </w:r>
          </w:p>
        </w:tc>
        <w:tc>
          <w:tcPr>
            <w:tcW w:w="7153" w:type="dxa"/>
            <w:shd w:val="clear" w:color="auto" w:fill="auto"/>
          </w:tcPr>
          <w:p w:rsidR="00F81449" w:rsidRPr="00D4349F" w:rsidRDefault="00F81449" w:rsidP="001E1C7A">
            <w:r w:rsidRPr="00D4349F">
              <w:rPr>
                <w:i/>
                <w:iCs/>
                <w:u w:val="single"/>
              </w:rPr>
              <w:t>УМИЗО (</w:t>
            </w:r>
            <w:proofErr w:type="spellStart"/>
            <w:r>
              <w:rPr>
                <w:i/>
                <w:iCs/>
                <w:u w:val="single"/>
              </w:rPr>
              <w:t>Сороколет</w:t>
            </w:r>
            <w:proofErr w:type="spellEnd"/>
            <w:r w:rsidRPr="00D4349F">
              <w:rPr>
                <w:i/>
                <w:iCs/>
                <w:u w:val="single"/>
              </w:rPr>
              <w:t>)</w:t>
            </w:r>
          </w:p>
        </w:tc>
      </w:tr>
      <w:tr w:rsidR="00F81449" w:rsidRPr="00D4349F" w:rsidTr="001E1C7A">
        <w:tc>
          <w:tcPr>
            <w:tcW w:w="2615" w:type="dxa"/>
            <w:shd w:val="clear" w:color="auto" w:fill="auto"/>
          </w:tcPr>
          <w:p w:rsidR="00F81449" w:rsidRPr="00D4349F" w:rsidRDefault="00F81449" w:rsidP="001E1C7A"/>
        </w:tc>
        <w:tc>
          <w:tcPr>
            <w:tcW w:w="7153" w:type="dxa"/>
            <w:shd w:val="clear" w:color="auto" w:fill="auto"/>
          </w:tcPr>
          <w:p w:rsidR="00F81449" w:rsidRPr="00D4349F" w:rsidRDefault="00F81449" w:rsidP="001E1C7A"/>
        </w:tc>
      </w:tr>
      <w:tr w:rsidR="00F81449" w:rsidRPr="00D4349F" w:rsidTr="001E1C7A">
        <w:tc>
          <w:tcPr>
            <w:tcW w:w="2615" w:type="dxa"/>
            <w:shd w:val="clear" w:color="auto" w:fill="auto"/>
          </w:tcPr>
          <w:p w:rsidR="00F81449" w:rsidRPr="00D4349F" w:rsidRDefault="00F81449" w:rsidP="001E1C7A">
            <w:r w:rsidRPr="00D4349F">
              <w:rPr>
                <w:rFonts w:ascii="Arial" w:hAnsi="Arial" w:cs="Arial"/>
              </w:rPr>
              <w:t>Копии разослать:</w:t>
            </w:r>
          </w:p>
        </w:tc>
        <w:tc>
          <w:tcPr>
            <w:tcW w:w="7153" w:type="dxa"/>
            <w:shd w:val="clear" w:color="auto" w:fill="auto"/>
          </w:tcPr>
          <w:p w:rsidR="00F81449" w:rsidRPr="00D4349F" w:rsidRDefault="00F81449" w:rsidP="001E1C7A">
            <w:r w:rsidRPr="00D4349F">
              <w:rPr>
                <w:i/>
                <w:iCs/>
                <w:u w:val="single"/>
              </w:rPr>
              <w:t>УМИЗО</w:t>
            </w:r>
            <w:r w:rsidRPr="00D4349F">
              <w:rPr>
                <w:i/>
                <w:u w:val="single"/>
              </w:rPr>
              <w:t xml:space="preserve"> – 2 </w:t>
            </w:r>
            <w:proofErr w:type="spellStart"/>
            <w:r w:rsidRPr="00D4349F">
              <w:rPr>
                <w:i/>
                <w:u w:val="single"/>
              </w:rPr>
              <w:t>экз</w:t>
            </w:r>
            <w:proofErr w:type="spellEnd"/>
          </w:p>
        </w:tc>
      </w:tr>
      <w:tr w:rsidR="00F81449" w:rsidRPr="00D4349F" w:rsidTr="001E1C7A">
        <w:tc>
          <w:tcPr>
            <w:tcW w:w="2615" w:type="dxa"/>
            <w:shd w:val="clear" w:color="auto" w:fill="auto"/>
          </w:tcPr>
          <w:p w:rsidR="00F81449" w:rsidRPr="00D4349F" w:rsidRDefault="00F81449" w:rsidP="001E1C7A">
            <w:pPr>
              <w:rPr>
                <w:rFonts w:ascii="Arial" w:hAnsi="Arial" w:cs="Arial"/>
              </w:rPr>
            </w:pPr>
          </w:p>
        </w:tc>
        <w:tc>
          <w:tcPr>
            <w:tcW w:w="7153" w:type="dxa"/>
            <w:shd w:val="clear" w:color="auto" w:fill="auto"/>
          </w:tcPr>
          <w:p w:rsidR="00F81449" w:rsidRDefault="00F81449" w:rsidP="001E1C7A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 xml:space="preserve">Управление ЖКХ </w:t>
            </w:r>
          </w:p>
          <w:p w:rsidR="00F81449" w:rsidRDefault="00F81449" w:rsidP="001E1C7A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Управление  СМИ (Резец)</w:t>
            </w:r>
          </w:p>
          <w:p w:rsidR="00F81449" w:rsidRPr="00D4349F" w:rsidRDefault="00F81449" w:rsidP="001E1C7A">
            <w:pPr>
              <w:rPr>
                <w:i/>
                <w:u w:val="single"/>
              </w:rPr>
            </w:pPr>
          </w:p>
        </w:tc>
      </w:tr>
    </w:tbl>
    <w:p w:rsidR="00F81449" w:rsidRPr="000C55B9" w:rsidRDefault="00F81449" w:rsidP="00F81449"/>
    <w:p w:rsidR="00F81449" w:rsidRPr="000C55B9" w:rsidRDefault="00F81449" w:rsidP="00F81449"/>
    <w:p w:rsidR="00F81449" w:rsidRPr="000C55B9" w:rsidRDefault="00F81449" w:rsidP="00F81449">
      <w:r w:rsidRPr="000C55B9">
        <w:tab/>
      </w:r>
      <w:r w:rsidRPr="000C55B9">
        <w:tab/>
      </w:r>
      <w:r w:rsidRPr="000C55B9">
        <w:tab/>
        <w:t>_____________________               «____»___________20</w:t>
      </w:r>
      <w:r>
        <w:t>26</w:t>
      </w:r>
      <w:r w:rsidRPr="000C55B9">
        <w:t>г.</w:t>
      </w:r>
    </w:p>
    <w:p w:rsidR="00F81449" w:rsidRPr="000C55B9" w:rsidRDefault="00F81449" w:rsidP="00F81449">
      <w:pPr>
        <w:rPr>
          <w:vertAlign w:val="superscript"/>
        </w:rPr>
      </w:pPr>
      <w:r w:rsidRPr="000C55B9">
        <w:rPr>
          <w:vertAlign w:val="superscript"/>
        </w:rPr>
        <w:tab/>
      </w:r>
      <w:r w:rsidRPr="000C55B9">
        <w:rPr>
          <w:vertAlign w:val="superscript"/>
        </w:rPr>
        <w:tab/>
      </w:r>
      <w:r w:rsidRPr="000C55B9">
        <w:rPr>
          <w:vertAlign w:val="superscript"/>
        </w:rPr>
        <w:tab/>
      </w:r>
      <w:r w:rsidRPr="000C55B9">
        <w:rPr>
          <w:vertAlign w:val="superscript"/>
        </w:rPr>
        <w:tab/>
        <w:t xml:space="preserve">        подпись</w:t>
      </w:r>
    </w:p>
    <w:p w:rsidR="00F81449" w:rsidRPr="00A07CE4" w:rsidRDefault="00F81449" w:rsidP="00F81449">
      <w:pPr>
        <w:rPr>
          <w:color w:val="000000"/>
        </w:rPr>
      </w:pPr>
    </w:p>
    <w:p w:rsidR="00F81449" w:rsidRDefault="00F81449" w:rsidP="00F81449">
      <w:pPr>
        <w:sectPr w:rsidR="00F81449" w:rsidSect="0005573F">
          <w:pgSz w:w="11906" w:h="16838"/>
          <w:pgMar w:top="1134" w:right="567" w:bottom="993" w:left="1701" w:header="709" w:footer="709" w:gutter="0"/>
          <w:cols w:space="708"/>
          <w:docGrid w:linePitch="381"/>
        </w:sectPr>
      </w:pPr>
    </w:p>
    <w:p w:rsidR="00F81449" w:rsidRPr="0006438B" w:rsidRDefault="00F81449" w:rsidP="00F81449">
      <w:pPr>
        <w:ind w:left="10348"/>
      </w:pPr>
      <w:r>
        <w:lastRenderedPageBreak/>
        <w:t>Приложение</w:t>
      </w:r>
    </w:p>
    <w:p w:rsidR="00F81449" w:rsidRDefault="00F81449" w:rsidP="00F81449">
      <w:pPr>
        <w:ind w:left="10348"/>
      </w:pPr>
      <w:r>
        <w:t xml:space="preserve">к постановлению администрации муниципального образования </w:t>
      </w:r>
    </w:p>
    <w:p w:rsidR="00F81449" w:rsidRDefault="00F81449" w:rsidP="00F81449">
      <w:pPr>
        <w:ind w:left="10348"/>
      </w:pPr>
      <w:r>
        <w:t xml:space="preserve">Славянский район </w:t>
      </w:r>
    </w:p>
    <w:p w:rsidR="00F81449" w:rsidRPr="0006438B" w:rsidRDefault="00F81449" w:rsidP="00F81449">
      <w:pPr>
        <w:ind w:left="10348"/>
      </w:pPr>
      <w:r>
        <w:t>от _______________ № _______</w:t>
      </w:r>
    </w:p>
    <w:p w:rsidR="00F81449" w:rsidRDefault="00F81449" w:rsidP="00F81449"/>
    <w:p w:rsidR="00F81449" w:rsidRPr="0006438B" w:rsidRDefault="00F81449" w:rsidP="00F81449">
      <w:pPr>
        <w:jc w:val="center"/>
        <w:rPr>
          <w:b/>
        </w:rPr>
      </w:pPr>
      <w:r w:rsidRPr="0006438B">
        <w:rPr>
          <w:b/>
        </w:rPr>
        <w:t>Сведения</w:t>
      </w:r>
    </w:p>
    <w:p w:rsidR="00F81449" w:rsidRPr="0006438B" w:rsidRDefault="00F81449" w:rsidP="00F81449">
      <w:pPr>
        <w:jc w:val="center"/>
        <w:rPr>
          <w:b/>
        </w:rPr>
      </w:pPr>
      <w:r w:rsidRPr="0006438B">
        <w:rPr>
          <w:b/>
        </w:rPr>
        <w:t>об объектах, в отношении которых планируется</w:t>
      </w:r>
    </w:p>
    <w:p w:rsidR="00F81449" w:rsidRPr="0006438B" w:rsidRDefault="00F81449" w:rsidP="00F81449">
      <w:pPr>
        <w:jc w:val="center"/>
        <w:rPr>
          <w:b/>
        </w:rPr>
      </w:pPr>
      <w:r w:rsidRPr="0006438B">
        <w:rPr>
          <w:b/>
        </w:rPr>
        <w:t>заключение концессионных соглашений</w:t>
      </w:r>
      <w:r>
        <w:rPr>
          <w:b/>
        </w:rPr>
        <w:t xml:space="preserve"> в 2026 году</w:t>
      </w:r>
    </w:p>
    <w:p w:rsidR="00F81449" w:rsidRDefault="00F81449" w:rsidP="00F81449"/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284"/>
        <w:gridCol w:w="3581"/>
        <w:gridCol w:w="1937"/>
        <w:gridCol w:w="2062"/>
        <w:gridCol w:w="2319"/>
      </w:tblGrid>
      <w:tr w:rsidR="00F81449" w:rsidRPr="00C32777" w:rsidTr="001E1C7A">
        <w:tc>
          <w:tcPr>
            <w:tcW w:w="678" w:type="dxa"/>
            <w:shd w:val="clear" w:color="auto" w:fill="FFFFFF"/>
          </w:tcPr>
          <w:p w:rsidR="00F81449" w:rsidRPr="00B36300" w:rsidRDefault="00F81449" w:rsidP="001E1C7A">
            <w:pPr>
              <w:rPr>
                <w:color w:val="000000"/>
                <w:sz w:val="24"/>
                <w:szCs w:val="24"/>
              </w:rPr>
            </w:pPr>
            <w:r w:rsidRPr="00E9070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84" w:type="dxa"/>
            <w:shd w:val="clear" w:color="auto" w:fill="FFFFFF"/>
          </w:tcPr>
          <w:p w:rsidR="00F81449" w:rsidRDefault="00F81449" w:rsidP="001E1C7A">
            <w:pPr>
              <w:rPr>
                <w:color w:val="000000"/>
                <w:sz w:val="24"/>
                <w:szCs w:val="24"/>
              </w:rPr>
            </w:pPr>
            <w:r w:rsidRPr="00E90702">
              <w:rPr>
                <w:color w:val="000000"/>
                <w:sz w:val="24"/>
                <w:szCs w:val="24"/>
              </w:rPr>
              <w:t>Наименование</w:t>
            </w:r>
            <w:r>
              <w:rPr>
                <w:color w:val="000000"/>
                <w:sz w:val="24"/>
                <w:szCs w:val="24"/>
              </w:rPr>
              <w:t>, адрес объекта</w:t>
            </w:r>
          </w:p>
        </w:tc>
        <w:tc>
          <w:tcPr>
            <w:tcW w:w="3581" w:type="dxa"/>
            <w:shd w:val="clear" w:color="auto" w:fill="FFFFFF"/>
          </w:tcPr>
          <w:p w:rsidR="00F81449" w:rsidRPr="00C32777" w:rsidRDefault="00F81449" w:rsidP="001E1C7A">
            <w:pPr>
              <w:rPr>
                <w:color w:val="000000"/>
                <w:sz w:val="24"/>
                <w:szCs w:val="24"/>
              </w:rPr>
            </w:pPr>
            <w:r w:rsidRPr="00E90702">
              <w:rPr>
                <w:color w:val="000000"/>
                <w:sz w:val="24"/>
                <w:szCs w:val="24"/>
              </w:rPr>
              <w:t>Сведения о земельном участке (кадастровый номер, площадь, кв. м)</w:t>
            </w:r>
          </w:p>
        </w:tc>
        <w:tc>
          <w:tcPr>
            <w:tcW w:w="1937" w:type="dxa"/>
            <w:shd w:val="clear" w:color="auto" w:fill="FFFFFF"/>
          </w:tcPr>
          <w:p w:rsidR="00F81449" w:rsidRPr="006C5B40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Планируемая сфера применения</w:t>
            </w:r>
          </w:p>
        </w:tc>
        <w:tc>
          <w:tcPr>
            <w:tcW w:w="2062" w:type="dxa"/>
            <w:shd w:val="clear" w:color="auto" w:fill="FFFFFF"/>
          </w:tcPr>
          <w:p w:rsidR="00F81449" w:rsidRPr="006C5B40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работ в рамках концессионного соглашения</w:t>
            </w:r>
          </w:p>
        </w:tc>
        <w:tc>
          <w:tcPr>
            <w:tcW w:w="2319" w:type="dxa"/>
            <w:shd w:val="clear" w:color="auto" w:fill="FFFFFF"/>
          </w:tcPr>
          <w:p w:rsidR="00F81449" w:rsidRPr="006C5B40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Количественные и качественные характеристики объекта</w:t>
            </w:r>
          </w:p>
        </w:tc>
      </w:tr>
      <w:tr w:rsidR="00F81449" w:rsidRPr="00C32777" w:rsidTr="001E1C7A">
        <w:tc>
          <w:tcPr>
            <w:tcW w:w="678" w:type="dxa"/>
            <w:shd w:val="clear" w:color="auto" w:fill="FFFFFF"/>
          </w:tcPr>
          <w:p w:rsidR="00F81449" w:rsidRPr="003F091C" w:rsidRDefault="00F81449" w:rsidP="001E1C7A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FFFFFF"/>
            <w:hideMark/>
          </w:tcPr>
          <w:p w:rsidR="00F81449" w:rsidRPr="00C32777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Объект незавершенного строительства, кадастровый номер 23:48:0203035:489, г. Славянск-на-Кубани, ул.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Отдельская</w:t>
            </w:r>
            <w:proofErr w:type="spellEnd"/>
            <w:r>
              <w:rPr>
                <w:color w:val="000000"/>
                <w:sz w:val="24"/>
                <w:szCs w:val="24"/>
              </w:rPr>
              <w:t>, д. 207/1</w:t>
            </w:r>
          </w:p>
        </w:tc>
        <w:tc>
          <w:tcPr>
            <w:tcW w:w="3581" w:type="dxa"/>
            <w:shd w:val="clear" w:color="auto" w:fill="FFFFFF"/>
            <w:hideMark/>
          </w:tcPr>
          <w:p w:rsidR="00F81449" w:rsidRPr="00C32777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Кадастровый номер 23:48:0203035:71, площадь 694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, вид разрешенного использования – спорт.</w:t>
            </w:r>
          </w:p>
        </w:tc>
        <w:tc>
          <w:tcPr>
            <w:tcW w:w="1937" w:type="dxa"/>
            <w:shd w:val="clear" w:color="auto" w:fill="FFFFFF"/>
            <w:hideMark/>
          </w:tcPr>
          <w:p w:rsidR="00F81449" w:rsidRPr="00C32777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2062" w:type="dxa"/>
            <w:shd w:val="clear" w:color="auto" w:fill="FFFFFF"/>
          </w:tcPr>
          <w:p w:rsidR="00F81449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</w:t>
            </w:r>
          </w:p>
        </w:tc>
        <w:tc>
          <w:tcPr>
            <w:tcW w:w="2319" w:type="dxa"/>
            <w:shd w:val="clear" w:color="auto" w:fill="FFFFFF"/>
            <w:hideMark/>
          </w:tcPr>
          <w:p w:rsidR="00F81449" w:rsidRPr="00C32777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степень готовности  9 %, площадь 439,8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F81449" w:rsidRPr="00C32777" w:rsidTr="001E1C7A">
        <w:tc>
          <w:tcPr>
            <w:tcW w:w="678" w:type="dxa"/>
            <w:shd w:val="clear" w:color="auto" w:fill="FFFFFF"/>
          </w:tcPr>
          <w:p w:rsidR="00F81449" w:rsidRPr="003F091C" w:rsidRDefault="00F81449" w:rsidP="001E1C7A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FFFFFF"/>
          </w:tcPr>
          <w:p w:rsidR="00F81449" w:rsidRPr="00C32777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Котельная</w:t>
            </w:r>
            <w:r w:rsidRPr="00C32777">
              <w:rPr>
                <w:color w:val="000000"/>
                <w:sz w:val="24"/>
                <w:szCs w:val="24"/>
              </w:rPr>
              <w:t xml:space="preserve"> № 37</w:t>
            </w:r>
            <w:r>
              <w:rPr>
                <w:color w:val="000000"/>
                <w:sz w:val="24"/>
                <w:szCs w:val="24"/>
              </w:rPr>
              <w:t xml:space="preserve"> с оборудованием</w:t>
            </w:r>
            <w:r w:rsidRPr="00C3277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кадастровый номер </w:t>
            </w:r>
            <w:r w:rsidRPr="006C5B40">
              <w:rPr>
                <w:color w:val="000000"/>
                <w:sz w:val="24"/>
                <w:szCs w:val="24"/>
              </w:rPr>
              <w:t>23:27:0304001:11334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C32777">
              <w:rPr>
                <w:color w:val="000000"/>
                <w:sz w:val="24"/>
                <w:szCs w:val="24"/>
              </w:rPr>
              <w:t>пос. Голубая Нива, ул.</w:t>
            </w:r>
            <w:r>
              <w:rPr>
                <w:color w:val="000000"/>
                <w:sz w:val="24"/>
                <w:szCs w:val="24"/>
              </w:rPr>
              <w:t xml:space="preserve"> Школьная, сооружение 1А</w:t>
            </w:r>
          </w:p>
        </w:tc>
        <w:tc>
          <w:tcPr>
            <w:tcW w:w="3581" w:type="dxa"/>
            <w:shd w:val="clear" w:color="auto" w:fill="FFFFFF"/>
          </w:tcPr>
          <w:p w:rsidR="00F81449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Кадастровый номер </w:t>
            </w:r>
            <w:r w:rsidRPr="006C5B40">
              <w:rPr>
                <w:color w:val="000000"/>
                <w:sz w:val="24"/>
                <w:szCs w:val="24"/>
              </w:rPr>
              <w:t>23:27:0304001:10908</w:t>
            </w:r>
            <w:r w:rsidRPr="00C32777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площадь 784</w:t>
            </w:r>
            <w:r w:rsidRPr="00C327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37" w:type="dxa"/>
            <w:shd w:val="clear" w:color="auto" w:fill="FFFFFF"/>
          </w:tcPr>
          <w:p w:rsidR="00F81449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062" w:type="dxa"/>
            <w:shd w:val="clear" w:color="auto" w:fill="FFFFFF"/>
          </w:tcPr>
          <w:p w:rsidR="00F81449" w:rsidRPr="00674FC9" w:rsidRDefault="00F81449" w:rsidP="001E1C7A">
            <w:pPr>
              <w:rPr>
                <w:color w:val="000000"/>
                <w:sz w:val="24"/>
                <w:szCs w:val="24"/>
              </w:rPr>
            </w:pPr>
            <w:r w:rsidRPr="00674FC9">
              <w:rPr>
                <w:sz w:val="24"/>
                <w:szCs w:val="24"/>
              </w:rPr>
              <w:t>реконструкция и модернизация</w:t>
            </w:r>
          </w:p>
        </w:tc>
        <w:tc>
          <w:tcPr>
            <w:tcW w:w="2319" w:type="dxa"/>
            <w:shd w:val="clear" w:color="auto" w:fill="FFFFFF"/>
          </w:tcPr>
          <w:p w:rsidR="00F81449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 42,1</w:t>
            </w:r>
            <w:r w:rsidRPr="00C327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777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</w:tr>
      <w:tr w:rsidR="00F81449" w:rsidRPr="00C32777" w:rsidTr="001E1C7A">
        <w:tc>
          <w:tcPr>
            <w:tcW w:w="678" w:type="dxa"/>
            <w:shd w:val="clear" w:color="auto" w:fill="FFFFFF"/>
          </w:tcPr>
          <w:p w:rsidR="00F81449" w:rsidRPr="003F091C" w:rsidRDefault="00F81449" w:rsidP="001E1C7A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FFFFFF"/>
          </w:tcPr>
          <w:p w:rsidR="00F81449" w:rsidRDefault="00F81449" w:rsidP="001E1C7A">
            <w:pPr>
              <w:rPr>
                <w:color w:val="000000"/>
                <w:sz w:val="24"/>
                <w:szCs w:val="24"/>
              </w:rPr>
            </w:pPr>
            <w:r w:rsidRPr="00FF6C9D">
              <w:rPr>
                <w:color w:val="000000"/>
                <w:sz w:val="24"/>
                <w:szCs w:val="24"/>
              </w:rPr>
              <w:t>Котельная № 40 с оборудованием</w:t>
            </w:r>
            <w:r>
              <w:rPr>
                <w:color w:val="000000"/>
                <w:sz w:val="24"/>
                <w:szCs w:val="24"/>
              </w:rPr>
              <w:t xml:space="preserve"> кадастровый номер </w:t>
            </w:r>
            <w:r w:rsidRPr="00FF6C9D">
              <w:rPr>
                <w:color w:val="000000"/>
                <w:sz w:val="24"/>
                <w:szCs w:val="24"/>
              </w:rPr>
              <w:t>23:27:1001000:10624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F6C9D">
              <w:rPr>
                <w:color w:val="000000"/>
                <w:sz w:val="24"/>
                <w:szCs w:val="24"/>
              </w:rPr>
              <w:t xml:space="preserve">х. </w:t>
            </w:r>
            <w:proofErr w:type="spellStart"/>
            <w:r w:rsidRPr="00FF6C9D">
              <w:rPr>
                <w:color w:val="000000"/>
                <w:sz w:val="24"/>
                <w:szCs w:val="24"/>
              </w:rPr>
              <w:t>Коржевский</w:t>
            </w:r>
            <w:proofErr w:type="spellEnd"/>
            <w:r w:rsidRPr="00FF6C9D">
              <w:rPr>
                <w:color w:val="000000"/>
                <w:sz w:val="24"/>
                <w:szCs w:val="24"/>
              </w:rPr>
              <w:t>, ул. Пролетарская, кот.26и</w:t>
            </w:r>
          </w:p>
        </w:tc>
        <w:tc>
          <w:tcPr>
            <w:tcW w:w="3581" w:type="dxa"/>
            <w:shd w:val="clear" w:color="auto" w:fill="FFFFFF"/>
          </w:tcPr>
          <w:p w:rsidR="00F81449" w:rsidRPr="00C32777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Кадастровый номер </w:t>
            </w:r>
            <w:r w:rsidRPr="00FF6C9D">
              <w:rPr>
                <w:color w:val="000000"/>
                <w:sz w:val="24"/>
                <w:szCs w:val="24"/>
              </w:rPr>
              <w:t xml:space="preserve">23:27:1001000:10251, </w:t>
            </w:r>
            <w:r>
              <w:rPr>
                <w:color w:val="000000"/>
                <w:sz w:val="24"/>
                <w:szCs w:val="24"/>
              </w:rPr>
              <w:t xml:space="preserve">площадь </w:t>
            </w:r>
            <w:r w:rsidRPr="00FF6C9D">
              <w:rPr>
                <w:color w:val="000000"/>
                <w:sz w:val="24"/>
                <w:szCs w:val="24"/>
              </w:rPr>
              <w:t xml:space="preserve">2955 </w:t>
            </w:r>
            <w:proofErr w:type="spellStart"/>
            <w:r w:rsidRPr="00FF6C9D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37" w:type="dxa"/>
            <w:shd w:val="clear" w:color="auto" w:fill="FFFFFF"/>
          </w:tcPr>
          <w:p w:rsidR="00F81449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062" w:type="dxa"/>
            <w:shd w:val="clear" w:color="auto" w:fill="FFFFFF"/>
          </w:tcPr>
          <w:p w:rsidR="00F81449" w:rsidRPr="00674FC9" w:rsidRDefault="00F81449" w:rsidP="001E1C7A">
            <w:pPr>
              <w:rPr>
                <w:color w:val="000000"/>
                <w:sz w:val="24"/>
                <w:szCs w:val="24"/>
              </w:rPr>
            </w:pPr>
            <w:r w:rsidRPr="00674FC9">
              <w:rPr>
                <w:sz w:val="24"/>
                <w:szCs w:val="24"/>
              </w:rPr>
              <w:t>реконструкция и модернизация</w:t>
            </w:r>
          </w:p>
        </w:tc>
        <w:tc>
          <w:tcPr>
            <w:tcW w:w="2319" w:type="dxa"/>
            <w:shd w:val="clear" w:color="auto" w:fill="FFFFFF"/>
          </w:tcPr>
          <w:p w:rsidR="00F81449" w:rsidRDefault="00F81449" w:rsidP="001E1C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Площадь 80,6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</w:tr>
    </w:tbl>
    <w:p w:rsidR="00F81449" w:rsidRDefault="00F81449" w:rsidP="00F81449"/>
    <w:p w:rsidR="00F81449" w:rsidRDefault="00F81449" w:rsidP="00F81449">
      <w:pPr>
        <w:pStyle w:val="a8"/>
        <w:spacing w:after="0"/>
      </w:pPr>
      <w:r>
        <w:t>Начальник управления</w:t>
      </w:r>
    </w:p>
    <w:p w:rsidR="00F81449" w:rsidRDefault="00F81449" w:rsidP="00F81449">
      <w:pPr>
        <w:pStyle w:val="a8"/>
        <w:spacing w:after="0"/>
      </w:pPr>
      <w:r>
        <w:t>по муниципальному имуществу</w:t>
      </w:r>
    </w:p>
    <w:p w:rsidR="00F81449" w:rsidRDefault="00F81449" w:rsidP="00F81449">
      <w:pPr>
        <w:pStyle w:val="a8"/>
        <w:spacing w:after="0"/>
      </w:pPr>
      <w:r>
        <w:t>и земельным отношениям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А.В. </w:t>
      </w:r>
      <w:proofErr w:type="spellStart"/>
      <w:r>
        <w:t>Сороколет</w:t>
      </w:r>
      <w:proofErr w:type="spellEnd"/>
    </w:p>
    <w:p w:rsidR="00F81449" w:rsidRDefault="00F81449" w:rsidP="00F81449"/>
    <w:p w:rsidR="00597543" w:rsidRDefault="00597543"/>
    <w:sectPr w:rsidR="00597543" w:rsidSect="00935BBB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0D" w:rsidRDefault="00F3340D">
      <w:r>
        <w:separator/>
      </w:r>
    </w:p>
  </w:endnote>
  <w:endnote w:type="continuationSeparator" w:id="0">
    <w:p w:rsidR="00F3340D" w:rsidRDefault="00F3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0D" w:rsidRDefault="00F3340D">
      <w:r>
        <w:separator/>
      </w:r>
    </w:p>
  </w:footnote>
  <w:footnote w:type="continuationSeparator" w:id="0">
    <w:p w:rsidR="00F3340D" w:rsidRDefault="00F3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BB" w:rsidRPr="00935BBB" w:rsidRDefault="00F81449">
    <w:pPr>
      <w:pStyle w:val="aa"/>
      <w:jc w:val="center"/>
      <w:rPr>
        <w:rFonts w:ascii="Times New Roman" w:hAnsi="Times New Roman"/>
        <w:sz w:val="28"/>
        <w:szCs w:val="28"/>
      </w:rPr>
    </w:pPr>
    <w:r w:rsidRPr="00935BBB">
      <w:rPr>
        <w:rFonts w:ascii="Times New Roman" w:hAnsi="Times New Roman"/>
        <w:sz w:val="28"/>
        <w:szCs w:val="28"/>
      </w:rPr>
      <w:fldChar w:fldCharType="begin"/>
    </w:r>
    <w:r w:rsidRPr="00935BBB">
      <w:rPr>
        <w:rFonts w:ascii="Times New Roman" w:hAnsi="Times New Roman"/>
        <w:sz w:val="28"/>
        <w:szCs w:val="28"/>
      </w:rPr>
      <w:instrText>PAGE   \* MERGEFORMAT</w:instrText>
    </w:r>
    <w:r w:rsidRPr="00935BBB">
      <w:rPr>
        <w:rFonts w:ascii="Times New Roman" w:hAnsi="Times New Roman"/>
        <w:sz w:val="28"/>
        <w:szCs w:val="28"/>
      </w:rPr>
      <w:fldChar w:fldCharType="separate"/>
    </w:r>
    <w:r w:rsidR="0007411C">
      <w:rPr>
        <w:rFonts w:ascii="Times New Roman" w:hAnsi="Times New Roman"/>
        <w:noProof/>
        <w:sz w:val="28"/>
        <w:szCs w:val="28"/>
      </w:rPr>
      <w:t>2</w:t>
    </w:r>
    <w:r w:rsidRPr="00935BBB">
      <w:rPr>
        <w:rFonts w:ascii="Times New Roman" w:hAnsi="Times New Roman"/>
        <w:sz w:val="28"/>
        <w:szCs w:val="28"/>
      </w:rPr>
      <w:fldChar w:fldCharType="end"/>
    </w:r>
  </w:p>
  <w:p w:rsidR="00935BBB" w:rsidRDefault="00F334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073EC"/>
    <w:multiLevelType w:val="hybridMultilevel"/>
    <w:tmpl w:val="CF883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92"/>
    <w:rsid w:val="0007411C"/>
    <w:rsid w:val="00597543"/>
    <w:rsid w:val="00F04E92"/>
    <w:rsid w:val="00F3340D"/>
    <w:rsid w:val="00F8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F50A"/>
  <w15:docId w15:val="{F73F52B5-0F1C-438A-A105-5D4D328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1449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81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814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F81449"/>
    <w:rPr>
      <w:rFonts w:cs="Times New Roman"/>
      <w:color w:val="0000FF"/>
      <w:u w:val="single"/>
    </w:rPr>
  </w:style>
  <w:style w:type="paragraph" w:styleId="a6">
    <w:name w:val="Title"/>
    <w:basedOn w:val="a"/>
    <w:link w:val="a7"/>
    <w:qFormat/>
    <w:rsid w:val="00F81449"/>
    <w:pPr>
      <w:jc w:val="center"/>
    </w:pPr>
    <w:rPr>
      <w:sz w:val="52"/>
      <w:szCs w:val="24"/>
    </w:rPr>
  </w:style>
  <w:style w:type="character" w:customStyle="1" w:styleId="a7">
    <w:name w:val="Заголовок Знак"/>
    <w:basedOn w:val="a0"/>
    <w:link w:val="a6"/>
    <w:rsid w:val="00F81449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8144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814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F814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F814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pgoi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2026-01-20T11:26:00Z</dcterms:created>
  <dcterms:modified xsi:type="dcterms:W3CDTF">2026-01-23T13:12:00Z</dcterms:modified>
</cp:coreProperties>
</file>