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E92" w:rsidRDefault="0066289D" w:rsidP="00E53E9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13.01.2026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№ 4</w:t>
      </w:r>
      <w:bookmarkStart w:id="0" w:name="_GoBack"/>
      <w:bookmarkEnd w:id="0"/>
    </w:p>
    <w:p w:rsidR="00E53E92" w:rsidRDefault="00E53E92" w:rsidP="00E53E9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3E92" w:rsidRDefault="00E53E92" w:rsidP="00E53E9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3E92" w:rsidRDefault="00E53E92" w:rsidP="00E53E9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3E92" w:rsidRDefault="00E53E92" w:rsidP="00E53E9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3E92" w:rsidRDefault="00E53E92" w:rsidP="00E53E9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3E92" w:rsidRDefault="00E53E92" w:rsidP="00E53E9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3E92" w:rsidRDefault="00E53E92" w:rsidP="00E53E9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3E92" w:rsidRDefault="00E53E92" w:rsidP="00E53E9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3E92" w:rsidRDefault="00E53E92" w:rsidP="00E53E9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3E92" w:rsidRDefault="00E53E92" w:rsidP="00E53E9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3E92" w:rsidRDefault="00E53E92" w:rsidP="00E53E9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3E92" w:rsidRDefault="00E53E92" w:rsidP="00E53E9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5A99">
        <w:rPr>
          <w:rFonts w:ascii="Times New Roman" w:hAnsi="Times New Roman" w:cs="Times New Roman"/>
          <w:b/>
          <w:sz w:val="28"/>
          <w:szCs w:val="28"/>
        </w:rPr>
        <w:t>О внесении изменени</w:t>
      </w:r>
      <w:r>
        <w:rPr>
          <w:rFonts w:ascii="Times New Roman" w:hAnsi="Times New Roman" w:cs="Times New Roman"/>
          <w:b/>
          <w:sz w:val="28"/>
          <w:szCs w:val="28"/>
        </w:rPr>
        <w:t>й</w:t>
      </w:r>
      <w:r w:rsidRPr="004A5A99">
        <w:rPr>
          <w:rFonts w:ascii="Times New Roman" w:hAnsi="Times New Roman" w:cs="Times New Roman"/>
          <w:b/>
          <w:sz w:val="28"/>
          <w:szCs w:val="28"/>
        </w:rPr>
        <w:t xml:space="preserve"> в постановление </w:t>
      </w:r>
    </w:p>
    <w:p w:rsidR="00E53E92" w:rsidRDefault="00E53E92" w:rsidP="00E53E9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5A99">
        <w:rPr>
          <w:rFonts w:ascii="Times New Roman" w:hAnsi="Times New Roman" w:cs="Times New Roman"/>
          <w:b/>
          <w:sz w:val="28"/>
          <w:szCs w:val="28"/>
        </w:rPr>
        <w:t>администрации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A5A99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</w:p>
    <w:p w:rsidR="00E53E92" w:rsidRPr="00F85FBA" w:rsidRDefault="00E53E92" w:rsidP="00E53E9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5A99">
        <w:rPr>
          <w:rFonts w:ascii="Times New Roman" w:hAnsi="Times New Roman" w:cs="Times New Roman"/>
          <w:b/>
          <w:sz w:val="28"/>
          <w:szCs w:val="28"/>
        </w:rPr>
        <w:t>Славянский район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85FBA">
        <w:rPr>
          <w:rFonts w:ascii="Times New Roman" w:hAnsi="Times New Roman" w:cs="Times New Roman"/>
          <w:b/>
          <w:sz w:val="28"/>
          <w:szCs w:val="28"/>
        </w:rPr>
        <w:t xml:space="preserve">от 19 декабря 2023 г. № 5632 </w:t>
      </w:r>
    </w:p>
    <w:p w:rsidR="00E53E92" w:rsidRDefault="00E53E92" w:rsidP="00E53E92">
      <w:pPr>
        <w:pStyle w:val="1"/>
        <w:keepNext w:val="0"/>
        <w:widowControl w:val="0"/>
        <w:jc w:val="center"/>
        <w:rPr>
          <w:b/>
          <w:bCs/>
          <w:szCs w:val="28"/>
        </w:rPr>
      </w:pPr>
      <w:r>
        <w:rPr>
          <w:b/>
          <w:bCs/>
          <w:szCs w:val="28"/>
        </w:rPr>
        <w:t>«Об утверждении поряд</w:t>
      </w:r>
      <w:r w:rsidRPr="00CF1ADA">
        <w:rPr>
          <w:b/>
          <w:bCs/>
          <w:szCs w:val="28"/>
        </w:rPr>
        <w:t>к</w:t>
      </w:r>
      <w:r>
        <w:rPr>
          <w:b/>
          <w:bCs/>
          <w:szCs w:val="28"/>
        </w:rPr>
        <w:t xml:space="preserve">а </w:t>
      </w:r>
      <w:r w:rsidRPr="00CF1ADA">
        <w:rPr>
          <w:b/>
          <w:bCs/>
          <w:szCs w:val="28"/>
        </w:rPr>
        <w:t xml:space="preserve">формирования </w:t>
      </w:r>
    </w:p>
    <w:p w:rsidR="00E53E92" w:rsidRDefault="00E53E92" w:rsidP="00E53E92">
      <w:pPr>
        <w:pStyle w:val="1"/>
        <w:keepNext w:val="0"/>
        <w:widowControl w:val="0"/>
        <w:jc w:val="center"/>
        <w:rPr>
          <w:b/>
          <w:bCs/>
          <w:szCs w:val="28"/>
        </w:rPr>
      </w:pPr>
      <w:r w:rsidRPr="00CF1ADA">
        <w:rPr>
          <w:b/>
          <w:bCs/>
          <w:szCs w:val="28"/>
        </w:rPr>
        <w:t xml:space="preserve">и ведения реестра субъектов предпринимательской </w:t>
      </w:r>
    </w:p>
    <w:p w:rsidR="00E53E92" w:rsidRDefault="00E53E92" w:rsidP="00E53E92">
      <w:pPr>
        <w:pStyle w:val="1"/>
        <w:keepNext w:val="0"/>
        <w:widowControl w:val="0"/>
        <w:jc w:val="center"/>
        <w:rPr>
          <w:b/>
          <w:bCs/>
          <w:szCs w:val="28"/>
        </w:rPr>
      </w:pPr>
      <w:r w:rsidRPr="00CF1ADA">
        <w:rPr>
          <w:b/>
          <w:bCs/>
          <w:szCs w:val="28"/>
        </w:rPr>
        <w:t xml:space="preserve">деятельности и физических лиц, применяющих специальный </w:t>
      </w:r>
    </w:p>
    <w:p w:rsidR="00E53E92" w:rsidRDefault="00E53E92" w:rsidP="00E53E92">
      <w:pPr>
        <w:pStyle w:val="1"/>
        <w:keepNext w:val="0"/>
        <w:widowControl w:val="0"/>
        <w:jc w:val="center"/>
        <w:rPr>
          <w:b/>
          <w:bCs/>
          <w:szCs w:val="28"/>
        </w:rPr>
      </w:pPr>
      <w:r w:rsidRPr="00CF1ADA">
        <w:rPr>
          <w:b/>
          <w:bCs/>
          <w:szCs w:val="28"/>
        </w:rPr>
        <w:t xml:space="preserve">налоговый режим «Налог на профессиональный доход», </w:t>
      </w:r>
    </w:p>
    <w:p w:rsidR="00E53E92" w:rsidRDefault="00E53E92" w:rsidP="00E53E92">
      <w:pPr>
        <w:pStyle w:val="1"/>
        <w:keepNext w:val="0"/>
        <w:widowControl w:val="0"/>
        <w:jc w:val="center"/>
        <w:rPr>
          <w:b/>
          <w:bCs/>
          <w:szCs w:val="28"/>
        </w:rPr>
      </w:pPr>
      <w:r w:rsidRPr="00CF1ADA">
        <w:rPr>
          <w:b/>
          <w:bCs/>
          <w:szCs w:val="28"/>
        </w:rPr>
        <w:t xml:space="preserve">пострадавших в результате обстрелов со стороны </w:t>
      </w:r>
    </w:p>
    <w:p w:rsidR="00E53E92" w:rsidRDefault="00E53E92" w:rsidP="00E53E92">
      <w:pPr>
        <w:pStyle w:val="1"/>
        <w:keepNext w:val="0"/>
        <w:widowControl w:val="0"/>
        <w:jc w:val="center"/>
        <w:rPr>
          <w:b/>
          <w:bCs/>
          <w:szCs w:val="28"/>
        </w:rPr>
      </w:pPr>
      <w:r w:rsidRPr="00CF1ADA">
        <w:rPr>
          <w:b/>
          <w:bCs/>
          <w:szCs w:val="28"/>
        </w:rPr>
        <w:t xml:space="preserve">вооруженных формирований Украины </w:t>
      </w:r>
    </w:p>
    <w:p w:rsidR="00E53E92" w:rsidRPr="00CF1ADA" w:rsidRDefault="00E53E92" w:rsidP="00E53E92">
      <w:pPr>
        <w:pStyle w:val="1"/>
        <w:keepNext w:val="0"/>
        <w:widowControl w:val="0"/>
        <w:jc w:val="center"/>
        <w:rPr>
          <w:b/>
          <w:bCs/>
          <w:szCs w:val="28"/>
        </w:rPr>
      </w:pPr>
      <w:r w:rsidRPr="00CF1ADA">
        <w:rPr>
          <w:b/>
          <w:bCs/>
          <w:szCs w:val="28"/>
        </w:rPr>
        <w:t xml:space="preserve">и террористических актов, осуществляющих </w:t>
      </w:r>
    </w:p>
    <w:p w:rsidR="00E53E92" w:rsidRDefault="00E53E92" w:rsidP="00E53E92">
      <w:pPr>
        <w:pStyle w:val="1"/>
        <w:keepNext w:val="0"/>
        <w:widowControl w:val="0"/>
        <w:jc w:val="center"/>
        <w:rPr>
          <w:b/>
          <w:bCs/>
          <w:szCs w:val="28"/>
        </w:rPr>
      </w:pPr>
      <w:r w:rsidRPr="00CF1ADA">
        <w:rPr>
          <w:b/>
          <w:bCs/>
          <w:szCs w:val="28"/>
        </w:rPr>
        <w:t xml:space="preserve">деятельность </w:t>
      </w:r>
      <w:r>
        <w:rPr>
          <w:b/>
          <w:bCs/>
          <w:szCs w:val="28"/>
        </w:rPr>
        <w:t xml:space="preserve">на территории муниципального </w:t>
      </w:r>
    </w:p>
    <w:p w:rsidR="00E53E92" w:rsidRPr="00CF1ADA" w:rsidRDefault="00E53E92" w:rsidP="00E53E92">
      <w:pPr>
        <w:pStyle w:val="1"/>
        <w:keepNext w:val="0"/>
        <w:widowControl w:val="0"/>
        <w:jc w:val="center"/>
        <w:rPr>
          <w:b/>
          <w:bCs/>
          <w:szCs w:val="28"/>
        </w:rPr>
      </w:pPr>
      <w:r>
        <w:rPr>
          <w:b/>
          <w:bCs/>
          <w:szCs w:val="28"/>
        </w:rPr>
        <w:t>образования Славянский район»</w:t>
      </w:r>
    </w:p>
    <w:p w:rsidR="00E53E92" w:rsidRDefault="00E53E92" w:rsidP="00E53E9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3E92" w:rsidRPr="00CF1ADA" w:rsidRDefault="00E53E92" w:rsidP="00E53E9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3E92" w:rsidRDefault="00E53E92" w:rsidP="00E53E92">
      <w:pPr>
        <w:pStyle w:val="1"/>
        <w:keepNext w:val="0"/>
        <w:widowControl w:val="0"/>
        <w:ind w:firstLine="709"/>
        <w:jc w:val="both"/>
        <w:rPr>
          <w:color w:val="000000"/>
          <w:szCs w:val="28"/>
        </w:rPr>
      </w:pPr>
      <w:r w:rsidRPr="00E45751">
        <w:rPr>
          <w:color w:val="000000"/>
          <w:szCs w:val="28"/>
        </w:rPr>
        <w:t xml:space="preserve">В соответствии с пунктом </w:t>
      </w:r>
      <w:r>
        <w:rPr>
          <w:color w:val="000000"/>
          <w:szCs w:val="28"/>
        </w:rPr>
        <w:t>7</w:t>
      </w:r>
      <w:r w:rsidRPr="00E45751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Порядка </w:t>
      </w:r>
      <w:r w:rsidRPr="00E45751">
        <w:rPr>
          <w:color w:val="000000"/>
          <w:szCs w:val="28"/>
        </w:rPr>
        <w:t>формирования и ведения Сводного реестра субъектов предпринимательской деятельности и физических лиц, применяющих специальный налоговый режим «Налог на профессиональный доход», пострадавших в результате обстрелов со стороны вооруженных формирований Украины и террористических актов, осуществляющих деятельность в Краснодарском крае</w:t>
      </w:r>
      <w:r>
        <w:rPr>
          <w:color w:val="000000"/>
          <w:szCs w:val="28"/>
        </w:rPr>
        <w:t xml:space="preserve">, утвержденного приказом департамента развития бизнеса и внешнеэкономической деятельности Краснодарского края от 23 октября 2023 г. № 33 «Об утверждении порядка </w:t>
      </w:r>
      <w:r w:rsidRPr="00E45751">
        <w:rPr>
          <w:color w:val="000000"/>
          <w:szCs w:val="28"/>
        </w:rPr>
        <w:t>формирования и ведения Сводного реестра субъектов предпринимательской деятельности и физических лиц, применяющих специальный налоговый режим «Налог на профессиональный доход», пострадавших в результате обстрелов со стороны вооруженных формирований Украины и террористических актов, осуществляющих деятельность в Краснодарском крае</w:t>
      </w:r>
      <w:r>
        <w:rPr>
          <w:color w:val="000000"/>
          <w:szCs w:val="28"/>
        </w:rPr>
        <w:t xml:space="preserve">», </w:t>
      </w:r>
      <w:r w:rsidRPr="00A054B6">
        <w:rPr>
          <w:color w:val="000000"/>
          <w:szCs w:val="28"/>
        </w:rPr>
        <w:t>п о с т а н о в л я ю:</w:t>
      </w:r>
    </w:p>
    <w:p w:rsidR="00E53E92" w:rsidRPr="00941ADA" w:rsidRDefault="00E53E92" w:rsidP="00E53E9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941AD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1. Внести в постановление администрации муниципального образования Славянский район от </w:t>
      </w:r>
      <w:r w:rsidRPr="00660C3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19 декабря 2023 г. № 5632</w:t>
      </w:r>
      <w:r w:rsidRPr="00941AD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660C3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«Об утверждении порядка формирования и ведения реестра субъектов предпринимательской деятельности и физических лиц, применяющих специальный налоговый режим «Налог на профессиональный доход», пострадавших в результате обстрелов со стороны вооруженных формирований Украины и террористических актов, </w:t>
      </w:r>
      <w:r w:rsidRPr="00660C3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lastRenderedPageBreak/>
        <w:t>осуществляющих деятельность на территории муниципального образования Славянский район»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941AD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следующ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</w:t>
      </w:r>
      <w:r w:rsidRPr="00941AD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е изменени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я</w:t>
      </w:r>
      <w:r w:rsidRPr="00941AD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: </w:t>
      </w:r>
    </w:p>
    <w:p w:rsidR="00E53E92" w:rsidRPr="00941ADA" w:rsidRDefault="00E53E92" w:rsidP="00E53E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1ADA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приложени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1 и 2</w:t>
      </w:r>
      <w:r w:rsidRPr="00941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вышеуказанному постановлению изложить в новой редакции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приложениям 1 и 2 к настоящему постановлению</w:t>
      </w:r>
      <w:r w:rsidRPr="00941AD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53E92" w:rsidRDefault="00E53E92" w:rsidP="00E53E92">
      <w:pPr>
        <w:pStyle w:val="1"/>
        <w:keepNext w:val="0"/>
        <w:widowControl w:val="0"/>
        <w:ind w:right="98" w:firstLine="720"/>
        <w:jc w:val="both"/>
        <w:rPr>
          <w:color w:val="000000"/>
          <w:szCs w:val="28"/>
        </w:rPr>
      </w:pPr>
      <w:r>
        <w:rPr>
          <w:color w:val="000000"/>
          <w:szCs w:val="28"/>
        </w:rPr>
        <w:t>2</w:t>
      </w:r>
      <w:r w:rsidRPr="00724BC3">
        <w:rPr>
          <w:color w:val="000000"/>
          <w:szCs w:val="28"/>
        </w:rPr>
        <w:t>. Управлению по взаимодействию со средствами массовой информации администрации муниципального образования Славянский район (</w:t>
      </w:r>
      <w:r>
        <w:rPr>
          <w:color w:val="000000"/>
          <w:szCs w:val="28"/>
        </w:rPr>
        <w:t>Резец Д.В.</w:t>
      </w:r>
      <w:r w:rsidRPr="00724BC3">
        <w:rPr>
          <w:color w:val="000000"/>
          <w:szCs w:val="28"/>
        </w:rPr>
        <w:t xml:space="preserve">) обеспечить размещение (опубликование) настоящего постановления </w:t>
      </w:r>
      <w:r>
        <w:rPr>
          <w:color w:val="000000"/>
          <w:szCs w:val="28"/>
        </w:rPr>
        <w:t xml:space="preserve">в печатном средстве массовой информации и </w:t>
      </w:r>
      <w:r w:rsidRPr="00724BC3">
        <w:rPr>
          <w:color w:val="000000"/>
          <w:szCs w:val="28"/>
        </w:rPr>
        <w:t>на официальном сайте администрации муниципального образования Славянский район в информационно-телекоммуникационной сети «Интернет».</w:t>
      </w:r>
      <w:r>
        <w:rPr>
          <w:color w:val="000000"/>
          <w:szCs w:val="28"/>
        </w:rPr>
        <w:t xml:space="preserve"> </w:t>
      </w:r>
    </w:p>
    <w:p w:rsidR="00E53E92" w:rsidRPr="00473A3E" w:rsidRDefault="00E53E92" w:rsidP="00E53E92">
      <w:pPr>
        <w:pStyle w:val="ConsNormal"/>
        <w:ind w:right="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Постановление вступает в силу на следующий день после его официального опубликования.</w:t>
      </w:r>
    </w:p>
    <w:p w:rsidR="00E53E92" w:rsidRDefault="00E53E92" w:rsidP="00E53E92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3E92" w:rsidRDefault="00E53E92" w:rsidP="00E53E92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3E92" w:rsidRDefault="00E53E92" w:rsidP="00E53E92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E53E92" w:rsidRPr="00CA4E5C" w:rsidRDefault="00E53E92" w:rsidP="00E53E92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Славянский район                                                                           Р.И. Синяговский</w:t>
      </w:r>
    </w:p>
    <w:p w:rsidR="00E53E92" w:rsidRPr="00CA4E5C" w:rsidRDefault="00E53E92" w:rsidP="00E53E92">
      <w:pPr>
        <w:pStyle w:val="ConsNonformat"/>
        <w:ind w:right="98"/>
        <w:jc w:val="both"/>
        <w:rPr>
          <w:rFonts w:ascii="Times New Roman" w:hAnsi="Times New Roman" w:cs="Times New Roman"/>
          <w:sz w:val="28"/>
          <w:szCs w:val="28"/>
        </w:rPr>
      </w:pPr>
    </w:p>
    <w:p w:rsidR="00F4236F" w:rsidRDefault="00F4236F"/>
    <w:sectPr w:rsidR="00F4236F" w:rsidSect="00901B16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4F83" w:rsidRDefault="00134F83">
      <w:pPr>
        <w:spacing w:after="0" w:line="240" w:lineRule="auto"/>
      </w:pPr>
      <w:r>
        <w:separator/>
      </w:r>
    </w:p>
  </w:endnote>
  <w:endnote w:type="continuationSeparator" w:id="0">
    <w:p w:rsidR="00134F83" w:rsidRDefault="00134F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4F83" w:rsidRDefault="00134F83">
      <w:pPr>
        <w:spacing w:after="0" w:line="240" w:lineRule="auto"/>
      </w:pPr>
      <w:r>
        <w:separator/>
      </w:r>
    </w:p>
  </w:footnote>
  <w:footnote w:type="continuationSeparator" w:id="0">
    <w:p w:rsidR="00134F83" w:rsidRDefault="00134F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45865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01B16" w:rsidRPr="00901B16" w:rsidRDefault="00E53E92" w:rsidP="00901B16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01B1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01B1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01B1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6289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901B1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AB9"/>
    <w:rsid w:val="00134F83"/>
    <w:rsid w:val="00600AB9"/>
    <w:rsid w:val="0066289D"/>
    <w:rsid w:val="00E53E92"/>
    <w:rsid w:val="00F42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8B429"/>
  <w15:docId w15:val="{E1A931D3-721F-4F96-8776-722A13D3B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3E92"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rsid w:val="00E53E9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E9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E53E9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E53E9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53E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53E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402</Words>
  <Characters>2298</Characters>
  <Application>Microsoft Office Word</Application>
  <DocSecurity>0</DocSecurity>
  <Lines>19</Lines>
  <Paragraphs>5</Paragraphs>
  <ScaleCrop>false</ScaleCrop>
  <Company/>
  <LinksUpToDate>false</LinksUpToDate>
  <CharactersWithSpaces>2695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2026-01-14T12:07:00Z</dcterms:created>
  <dcterms:modified xsi:type="dcterms:W3CDTF">2026-01-21T13:40:00Z</dcterms:modified>
</cp:coreProperties>
</file>