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E05" w:rsidRPr="00BC48A9" w:rsidRDefault="00BC48A9" w:rsidP="001B5E05">
      <w:pPr>
        <w:pStyle w:val="a3"/>
        <w:ind w:right="-82"/>
        <w:rPr>
          <w:rFonts w:eastAsia="Arial Unicode MS" w:cs="Tahoma"/>
          <w:b/>
          <w:szCs w:val="28"/>
        </w:rPr>
      </w:pPr>
      <w:r>
        <w:rPr>
          <w:rFonts w:eastAsia="Arial Unicode MS" w:cs="Tahoma"/>
          <w:b/>
          <w:szCs w:val="28"/>
        </w:rPr>
        <w:t>От 06.03.2024</w:t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  <w:t>№ 725</w:t>
      </w:r>
    </w:p>
    <w:p w:rsidR="001B5E05" w:rsidRDefault="001B5E05" w:rsidP="001B5E05">
      <w:pPr>
        <w:pStyle w:val="a3"/>
        <w:ind w:right="-82"/>
        <w:jc w:val="center"/>
        <w:rPr>
          <w:b/>
        </w:rPr>
      </w:pPr>
    </w:p>
    <w:p w:rsidR="001B5E05" w:rsidRDefault="001B5E05" w:rsidP="001B5E05">
      <w:pPr>
        <w:pStyle w:val="a3"/>
        <w:ind w:right="-82"/>
        <w:jc w:val="center"/>
        <w:rPr>
          <w:b/>
        </w:rPr>
      </w:pPr>
    </w:p>
    <w:p w:rsidR="001B5E05" w:rsidRDefault="001B5E05" w:rsidP="001B5E05">
      <w:pPr>
        <w:pStyle w:val="a3"/>
        <w:ind w:right="-82"/>
        <w:jc w:val="center"/>
        <w:rPr>
          <w:b/>
        </w:rPr>
      </w:pPr>
    </w:p>
    <w:p w:rsidR="001B5E05" w:rsidRDefault="001B5E05" w:rsidP="001B5E05">
      <w:pPr>
        <w:pStyle w:val="a3"/>
        <w:ind w:right="-82"/>
        <w:jc w:val="center"/>
        <w:rPr>
          <w:b/>
        </w:rPr>
      </w:pPr>
    </w:p>
    <w:p w:rsidR="001B5E05" w:rsidRDefault="001B5E05" w:rsidP="001B5E05">
      <w:pPr>
        <w:pStyle w:val="a3"/>
        <w:ind w:right="-82"/>
        <w:jc w:val="center"/>
        <w:rPr>
          <w:b/>
        </w:rPr>
      </w:pPr>
    </w:p>
    <w:p w:rsidR="001B5E05" w:rsidRDefault="001B5E05" w:rsidP="001B5E05">
      <w:pPr>
        <w:pStyle w:val="a3"/>
        <w:ind w:right="-82"/>
        <w:jc w:val="center"/>
        <w:rPr>
          <w:b/>
        </w:rPr>
      </w:pPr>
    </w:p>
    <w:p w:rsidR="001B5E05" w:rsidRDefault="001B5E05" w:rsidP="001B5E05">
      <w:pPr>
        <w:pStyle w:val="a3"/>
        <w:ind w:right="-82"/>
        <w:jc w:val="center"/>
        <w:rPr>
          <w:b/>
        </w:rPr>
      </w:pPr>
    </w:p>
    <w:p w:rsidR="001B5E05" w:rsidRDefault="001B5E05" w:rsidP="001B5E05">
      <w:pPr>
        <w:pStyle w:val="a3"/>
        <w:ind w:right="-82"/>
        <w:rPr>
          <w:b/>
        </w:rPr>
      </w:pPr>
    </w:p>
    <w:p w:rsidR="001B5E05" w:rsidRDefault="001B5E05" w:rsidP="001B5E05">
      <w:pPr>
        <w:pStyle w:val="a3"/>
        <w:ind w:right="-82"/>
        <w:jc w:val="center"/>
        <w:rPr>
          <w:b/>
        </w:rPr>
      </w:pPr>
    </w:p>
    <w:p w:rsidR="001B5E05" w:rsidRDefault="001B5E05" w:rsidP="001B5E05">
      <w:pPr>
        <w:pStyle w:val="a3"/>
        <w:ind w:right="-82"/>
        <w:jc w:val="center"/>
        <w:rPr>
          <w:b/>
        </w:rPr>
      </w:pPr>
    </w:p>
    <w:p w:rsidR="001B5E05" w:rsidRPr="009D51B5" w:rsidRDefault="001B5E05" w:rsidP="001B5E05">
      <w:pPr>
        <w:pStyle w:val="a3"/>
        <w:ind w:right="-82"/>
        <w:rPr>
          <w:b/>
        </w:rPr>
      </w:pPr>
    </w:p>
    <w:p w:rsidR="001B5E05" w:rsidRPr="009D51B5" w:rsidRDefault="001B5E05" w:rsidP="001B5E05">
      <w:pPr>
        <w:pStyle w:val="a3"/>
        <w:ind w:right="-82"/>
        <w:jc w:val="center"/>
        <w:rPr>
          <w:b/>
        </w:rPr>
      </w:pPr>
      <w:r w:rsidRPr="009D51B5">
        <w:rPr>
          <w:b/>
        </w:rPr>
        <w:t>О принятии решени</w:t>
      </w:r>
      <w:r>
        <w:rPr>
          <w:b/>
        </w:rPr>
        <w:t>я</w:t>
      </w:r>
    </w:p>
    <w:p w:rsidR="001B5E05" w:rsidRPr="009D51B5" w:rsidRDefault="001B5E05" w:rsidP="001B5E05">
      <w:pPr>
        <w:pStyle w:val="a3"/>
        <w:ind w:right="-82"/>
        <w:jc w:val="center"/>
        <w:rPr>
          <w:b/>
        </w:rPr>
      </w:pPr>
      <w:r w:rsidRPr="009D51B5">
        <w:rPr>
          <w:b/>
        </w:rPr>
        <w:t xml:space="preserve">по публичным слушаниям, проведенным </w:t>
      </w:r>
    </w:p>
    <w:p w:rsidR="001B5E05" w:rsidRPr="00846700" w:rsidRDefault="001B5E05" w:rsidP="001B5E05">
      <w:pPr>
        <w:pStyle w:val="1"/>
        <w:rPr>
          <w:bCs w:val="0"/>
        </w:rPr>
      </w:pPr>
      <w:r w:rsidRPr="009D51B5">
        <w:rPr>
          <w:bCs w:val="0"/>
        </w:rPr>
        <w:t>в Кировском</w:t>
      </w:r>
      <w:r>
        <w:rPr>
          <w:bCs w:val="0"/>
        </w:rPr>
        <w:t xml:space="preserve"> </w:t>
      </w:r>
      <w:r w:rsidRPr="00846700">
        <w:rPr>
          <w:bCs w:val="0"/>
        </w:rPr>
        <w:t>сельском поселении</w:t>
      </w:r>
    </w:p>
    <w:p w:rsidR="001B5E05" w:rsidRPr="00846700" w:rsidRDefault="001B5E05" w:rsidP="001B5E05">
      <w:pPr>
        <w:pStyle w:val="1"/>
        <w:rPr>
          <w:bCs w:val="0"/>
        </w:rPr>
      </w:pPr>
      <w:r w:rsidRPr="00846700">
        <w:rPr>
          <w:bCs w:val="0"/>
        </w:rPr>
        <w:t xml:space="preserve"> Славянского района</w:t>
      </w:r>
    </w:p>
    <w:p w:rsidR="001B5E05" w:rsidRPr="00DB4F4B" w:rsidRDefault="001B5E05" w:rsidP="001B5E05">
      <w:pPr>
        <w:pStyle w:val="a3"/>
        <w:ind w:right="-82"/>
      </w:pPr>
    </w:p>
    <w:p w:rsidR="001B5E05" w:rsidRPr="00225604" w:rsidRDefault="001B5E05" w:rsidP="001B5E05">
      <w:pPr>
        <w:tabs>
          <w:tab w:val="left" w:pos="851"/>
        </w:tabs>
        <w:ind w:firstLine="709"/>
        <w:jc w:val="both"/>
        <w:rPr>
          <w:spacing w:val="-6"/>
          <w:sz w:val="28"/>
          <w:szCs w:val="28"/>
        </w:rPr>
      </w:pPr>
      <w:r w:rsidRPr="00225604">
        <w:rPr>
          <w:spacing w:val="-6"/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с 1 февраля по 29 февраля 2024 г. п о с </w:t>
      </w:r>
      <w:proofErr w:type="gramStart"/>
      <w:r w:rsidRPr="00225604">
        <w:rPr>
          <w:spacing w:val="-6"/>
          <w:sz w:val="28"/>
          <w:szCs w:val="28"/>
        </w:rPr>
        <w:t>т</w:t>
      </w:r>
      <w:proofErr w:type="gramEnd"/>
      <w:r w:rsidRPr="00225604">
        <w:rPr>
          <w:spacing w:val="-6"/>
          <w:sz w:val="28"/>
          <w:szCs w:val="28"/>
        </w:rPr>
        <w:t xml:space="preserve"> а н о в л я ю: </w:t>
      </w:r>
    </w:p>
    <w:p w:rsidR="001B5E05" w:rsidRPr="00846700" w:rsidRDefault="001B5E05" w:rsidP="001B5E05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suppressAutoHyphens w:val="0"/>
        <w:ind w:left="0" w:firstLine="567"/>
        <w:jc w:val="both"/>
        <w:rPr>
          <w:sz w:val="28"/>
          <w:szCs w:val="28"/>
        </w:rPr>
      </w:pPr>
      <w:r w:rsidRPr="00846700">
        <w:rPr>
          <w:sz w:val="28"/>
          <w:szCs w:val="28"/>
        </w:rPr>
        <w:t xml:space="preserve">Принять решение по </w:t>
      </w:r>
      <w:bookmarkStart w:id="0" w:name="_Hlk73526133"/>
      <w:r w:rsidRPr="00846700">
        <w:rPr>
          <w:sz w:val="28"/>
          <w:szCs w:val="28"/>
        </w:rPr>
        <w:t xml:space="preserve">проекту предоставления разрешения </w:t>
      </w:r>
      <w:bookmarkEnd w:id="0"/>
      <w:r w:rsidRPr="00846700">
        <w:rPr>
          <w:sz w:val="28"/>
          <w:szCs w:val="28"/>
        </w:rPr>
        <w:t>на отклонение от предельных параметров разрешенного строительства согласно приложению к настоящему постановлению.</w:t>
      </w:r>
    </w:p>
    <w:p w:rsidR="001B5E05" w:rsidRPr="00846700" w:rsidRDefault="001B5E05" w:rsidP="001B5E05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846700">
        <w:rPr>
          <w:color w:val="000000"/>
          <w:sz w:val="28"/>
          <w:szCs w:val="28"/>
        </w:rPr>
        <w:t>Инициаторам</w:t>
      </w:r>
      <w:r w:rsidRPr="00846700">
        <w:rPr>
          <w:sz w:val="28"/>
          <w:szCs w:val="28"/>
        </w:rPr>
        <w:t xml:space="preserve">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1B5E05" w:rsidRDefault="001B5E05" w:rsidP="001B5E05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E1E0A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</w:t>
      </w:r>
      <w:r w:rsidRPr="00BE1E0A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BE1E0A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1B5E05" w:rsidRDefault="001B5E05" w:rsidP="001B5E05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E1E0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BE1E0A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BE1E0A">
        <w:rPr>
          <w:sz w:val="28"/>
          <w:szCs w:val="28"/>
        </w:rPr>
        <w:t>.</w:t>
      </w:r>
    </w:p>
    <w:p w:rsidR="001B5E05" w:rsidRPr="00BE1E0A" w:rsidRDefault="001B5E05" w:rsidP="001B5E05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E1E0A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1B5E05" w:rsidRPr="00F4213C" w:rsidRDefault="001B5E05" w:rsidP="001B5E05">
      <w:pPr>
        <w:suppressAutoHyphens w:val="0"/>
        <w:jc w:val="both"/>
        <w:rPr>
          <w:spacing w:val="-6"/>
          <w:sz w:val="28"/>
          <w:szCs w:val="28"/>
        </w:rPr>
      </w:pPr>
    </w:p>
    <w:p w:rsidR="001B5E05" w:rsidRDefault="001B5E05" w:rsidP="001B5E05">
      <w:pPr>
        <w:suppressAutoHyphens w:val="0"/>
        <w:jc w:val="both"/>
        <w:rPr>
          <w:spacing w:val="-6"/>
          <w:sz w:val="28"/>
          <w:szCs w:val="28"/>
        </w:rPr>
      </w:pPr>
    </w:p>
    <w:p w:rsidR="001B5E05" w:rsidRDefault="001B5E05" w:rsidP="001B5E05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1B5E05" w:rsidRDefault="001B5E05" w:rsidP="001B5E05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</w:t>
      </w:r>
      <w:r w:rsidRPr="000214CF">
        <w:rPr>
          <w:spacing w:val="-8"/>
          <w:sz w:val="28"/>
          <w:szCs w:val="28"/>
          <w:lang w:eastAsia="ru-RU"/>
        </w:rPr>
        <w:t>униципального</w:t>
      </w:r>
      <w:r>
        <w:rPr>
          <w:spacing w:val="-8"/>
          <w:sz w:val="28"/>
          <w:szCs w:val="28"/>
          <w:lang w:eastAsia="ru-RU"/>
        </w:rPr>
        <w:t xml:space="preserve"> </w:t>
      </w:r>
      <w:r w:rsidRPr="000214CF">
        <w:rPr>
          <w:spacing w:val="-8"/>
          <w:sz w:val="28"/>
          <w:szCs w:val="28"/>
          <w:lang w:eastAsia="ru-RU"/>
        </w:rPr>
        <w:t xml:space="preserve">образования </w:t>
      </w:r>
    </w:p>
    <w:p w:rsidR="001B5E05" w:rsidRPr="000214CF" w:rsidRDefault="001B5E05" w:rsidP="001B5E05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</w:p>
    <w:p w:rsidR="00AA4E4A" w:rsidRPr="00BC48A9" w:rsidRDefault="001B5E05" w:rsidP="00BC48A9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0214CF"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 w:rsidRPr="000214CF">
        <w:rPr>
          <w:spacing w:val="-8"/>
          <w:sz w:val="28"/>
          <w:szCs w:val="28"/>
          <w:lang w:eastAsia="ru-RU"/>
        </w:rPr>
        <w:t xml:space="preserve">                    </w:t>
      </w:r>
      <w:r>
        <w:rPr>
          <w:spacing w:val="-8"/>
          <w:sz w:val="28"/>
          <w:szCs w:val="28"/>
          <w:lang w:eastAsia="ru-RU"/>
        </w:rPr>
        <w:t xml:space="preserve">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    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</w:t>
      </w:r>
      <w:r>
        <w:rPr>
          <w:spacing w:val="-8"/>
          <w:sz w:val="28"/>
          <w:szCs w:val="28"/>
          <w:lang w:eastAsia="ru-RU"/>
        </w:rPr>
        <w:t>в</w:t>
      </w:r>
      <w:bookmarkStart w:id="1" w:name="_GoBack"/>
      <w:bookmarkEnd w:id="1"/>
      <w:proofErr w:type="spellEnd"/>
    </w:p>
    <w:sectPr w:rsidR="00AA4E4A" w:rsidRPr="00BC48A9" w:rsidSect="006605F9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75C" w:rsidRDefault="00B6575C">
      <w:r>
        <w:separator/>
      </w:r>
    </w:p>
  </w:endnote>
  <w:endnote w:type="continuationSeparator" w:id="0">
    <w:p w:rsidR="00B6575C" w:rsidRDefault="00B65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75C" w:rsidRDefault="00B6575C">
      <w:r>
        <w:separator/>
      </w:r>
    </w:p>
  </w:footnote>
  <w:footnote w:type="continuationSeparator" w:id="0">
    <w:p w:rsidR="00B6575C" w:rsidRDefault="00B65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1B5E05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BC48A9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DE4CB12C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9E5"/>
    <w:rsid w:val="001B5E05"/>
    <w:rsid w:val="009779E5"/>
    <w:rsid w:val="00AA4E4A"/>
    <w:rsid w:val="00B6575C"/>
    <w:rsid w:val="00BC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DE567"/>
  <w15:docId w15:val="{35951406-20A2-4312-A555-701A298A7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E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B5E05"/>
    <w:pPr>
      <w:keepNext/>
      <w:suppressAutoHyphens w:val="0"/>
      <w:jc w:val="center"/>
      <w:outlineLvl w:val="0"/>
    </w:pPr>
    <w:rPr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5E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1B5E05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1B5E0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1B5E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5E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1B5E05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1B5E0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1B5E0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2024-03-11T11:54:00Z</dcterms:created>
  <dcterms:modified xsi:type="dcterms:W3CDTF">2024-03-13T12:49:00Z</dcterms:modified>
</cp:coreProperties>
</file>