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3D3" w:rsidRPr="00404754" w:rsidRDefault="007A20CF" w:rsidP="001413D3">
      <w:pPr>
        <w:jc w:val="center"/>
      </w:pPr>
      <w:r>
        <w:t>От 17.12.2025</w:t>
      </w:r>
      <w:r>
        <w:tab/>
      </w:r>
      <w:r>
        <w:tab/>
      </w:r>
      <w:r>
        <w:tab/>
      </w:r>
      <w:r>
        <w:tab/>
      </w:r>
      <w:r>
        <w:tab/>
      </w:r>
      <w:r>
        <w:tab/>
      </w:r>
      <w:r>
        <w:tab/>
        <w:t>№ 2554</w:t>
      </w:r>
      <w:bookmarkStart w:id="0" w:name="_GoBack"/>
      <w:bookmarkEnd w:id="0"/>
    </w:p>
    <w:p w:rsidR="001413D3" w:rsidRPr="006B36C6" w:rsidRDefault="001413D3" w:rsidP="001413D3">
      <w:pPr>
        <w:ind w:right="41"/>
        <w:rPr>
          <w:b/>
          <w:bCs/>
          <w:w w:val="105"/>
          <w:kern w:val="36"/>
          <w:sz w:val="28"/>
          <w:szCs w:val="28"/>
        </w:rPr>
      </w:pPr>
    </w:p>
    <w:p w:rsidR="001413D3" w:rsidRPr="006B36C6" w:rsidRDefault="001413D3" w:rsidP="001413D3">
      <w:pPr>
        <w:ind w:right="41"/>
        <w:rPr>
          <w:b/>
          <w:bCs/>
          <w:w w:val="105"/>
          <w:kern w:val="36"/>
          <w:sz w:val="28"/>
          <w:szCs w:val="28"/>
        </w:rPr>
      </w:pPr>
    </w:p>
    <w:p w:rsidR="001413D3" w:rsidRPr="006B36C6" w:rsidRDefault="001413D3" w:rsidP="001413D3">
      <w:pPr>
        <w:ind w:right="41"/>
        <w:rPr>
          <w:b/>
          <w:bCs/>
          <w:w w:val="105"/>
          <w:kern w:val="36"/>
          <w:sz w:val="28"/>
          <w:szCs w:val="28"/>
        </w:rPr>
      </w:pPr>
    </w:p>
    <w:p w:rsidR="001413D3" w:rsidRPr="006B36C6" w:rsidRDefault="001413D3" w:rsidP="001413D3">
      <w:pPr>
        <w:ind w:right="41"/>
        <w:rPr>
          <w:b/>
          <w:bCs/>
          <w:w w:val="105"/>
          <w:kern w:val="36"/>
          <w:sz w:val="28"/>
          <w:szCs w:val="28"/>
        </w:rPr>
      </w:pPr>
    </w:p>
    <w:p w:rsidR="001413D3" w:rsidRPr="006B36C6" w:rsidRDefault="001413D3" w:rsidP="001413D3">
      <w:pPr>
        <w:ind w:right="41"/>
        <w:rPr>
          <w:b/>
          <w:bCs/>
          <w:w w:val="105"/>
          <w:kern w:val="36"/>
          <w:sz w:val="28"/>
          <w:szCs w:val="28"/>
        </w:rPr>
      </w:pPr>
    </w:p>
    <w:p w:rsidR="001413D3" w:rsidRPr="006B36C6" w:rsidRDefault="001413D3" w:rsidP="001413D3">
      <w:pPr>
        <w:ind w:right="41"/>
        <w:rPr>
          <w:b/>
          <w:bCs/>
          <w:w w:val="105"/>
          <w:kern w:val="36"/>
          <w:sz w:val="28"/>
          <w:szCs w:val="28"/>
        </w:rPr>
      </w:pPr>
    </w:p>
    <w:p w:rsidR="001413D3" w:rsidRPr="006B36C6" w:rsidRDefault="001413D3" w:rsidP="001413D3">
      <w:pPr>
        <w:ind w:right="41"/>
        <w:rPr>
          <w:b/>
          <w:bCs/>
          <w:w w:val="105"/>
          <w:kern w:val="36"/>
          <w:sz w:val="28"/>
          <w:szCs w:val="28"/>
        </w:rPr>
      </w:pPr>
    </w:p>
    <w:p w:rsidR="001413D3" w:rsidRPr="006B36C6" w:rsidRDefault="001413D3" w:rsidP="001413D3">
      <w:pPr>
        <w:ind w:right="41"/>
        <w:rPr>
          <w:b/>
          <w:bCs/>
          <w:w w:val="105"/>
          <w:kern w:val="36"/>
          <w:sz w:val="28"/>
          <w:szCs w:val="28"/>
        </w:rPr>
      </w:pPr>
    </w:p>
    <w:p w:rsidR="001413D3" w:rsidRPr="006B36C6" w:rsidRDefault="001413D3" w:rsidP="001413D3">
      <w:pPr>
        <w:ind w:right="41"/>
        <w:rPr>
          <w:b/>
          <w:bCs/>
          <w:w w:val="105"/>
          <w:kern w:val="36"/>
          <w:sz w:val="28"/>
          <w:szCs w:val="28"/>
        </w:rPr>
      </w:pPr>
    </w:p>
    <w:p w:rsidR="001413D3" w:rsidRPr="006B36C6" w:rsidRDefault="001413D3" w:rsidP="001413D3">
      <w:pPr>
        <w:ind w:right="41"/>
        <w:rPr>
          <w:b/>
          <w:bCs/>
          <w:w w:val="105"/>
          <w:kern w:val="36"/>
          <w:sz w:val="28"/>
          <w:szCs w:val="28"/>
        </w:rPr>
      </w:pPr>
    </w:p>
    <w:p w:rsidR="001413D3" w:rsidRPr="006B36C6" w:rsidRDefault="001413D3" w:rsidP="001413D3">
      <w:pPr>
        <w:ind w:right="41"/>
        <w:rPr>
          <w:b/>
          <w:bCs/>
          <w:w w:val="105"/>
          <w:kern w:val="36"/>
          <w:sz w:val="28"/>
          <w:szCs w:val="28"/>
        </w:rPr>
      </w:pPr>
    </w:p>
    <w:p w:rsidR="001413D3" w:rsidRDefault="001413D3" w:rsidP="001413D3">
      <w:pPr>
        <w:pStyle w:val="a6"/>
        <w:ind w:firstLine="709"/>
        <w:jc w:val="center"/>
        <w:rPr>
          <w:b/>
          <w:sz w:val="28"/>
          <w:szCs w:val="28"/>
        </w:rPr>
      </w:pPr>
      <w:r>
        <w:rPr>
          <w:b/>
          <w:sz w:val="28"/>
          <w:szCs w:val="28"/>
        </w:rPr>
        <w:t>О введении для органов управления и сил муниципального звена</w:t>
      </w:r>
    </w:p>
    <w:p w:rsidR="001413D3" w:rsidRDefault="001413D3" w:rsidP="001413D3">
      <w:pPr>
        <w:pStyle w:val="a6"/>
        <w:ind w:firstLine="709"/>
        <w:jc w:val="center"/>
        <w:rPr>
          <w:b/>
          <w:sz w:val="28"/>
          <w:szCs w:val="28"/>
        </w:rPr>
      </w:pPr>
      <w:r w:rsidRPr="00870921">
        <w:rPr>
          <w:b/>
          <w:sz w:val="28"/>
          <w:szCs w:val="28"/>
        </w:rPr>
        <w:t>муниципального образования Славянский район</w:t>
      </w:r>
      <w:r>
        <w:rPr>
          <w:b/>
          <w:sz w:val="28"/>
          <w:szCs w:val="28"/>
        </w:rPr>
        <w:t xml:space="preserve"> территориальной</w:t>
      </w:r>
    </w:p>
    <w:p w:rsidR="001413D3" w:rsidRDefault="001413D3" w:rsidP="001413D3">
      <w:pPr>
        <w:pStyle w:val="a6"/>
        <w:ind w:firstLine="709"/>
        <w:jc w:val="center"/>
        <w:rPr>
          <w:b/>
          <w:sz w:val="28"/>
          <w:szCs w:val="28"/>
        </w:rPr>
      </w:pPr>
      <w:r>
        <w:rPr>
          <w:b/>
          <w:sz w:val="28"/>
          <w:szCs w:val="28"/>
        </w:rPr>
        <w:t>подсистемы Краснодарского края единой государственной системы</w:t>
      </w:r>
    </w:p>
    <w:p w:rsidR="001413D3" w:rsidRDefault="001413D3" w:rsidP="001413D3">
      <w:pPr>
        <w:pStyle w:val="a6"/>
        <w:ind w:firstLine="709"/>
        <w:jc w:val="center"/>
        <w:rPr>
          <w:b/>
          <w:sz w:val="28"/>
          <w:szCs w:val="28"/>
        </w:rPr>
      </w:pPr>
      <w:r>
        <w:rPr>
          <w:b/>
          <w:sz w:val="28"/>
          <w:szCs w:val="28"/>
        </w:rPr>
        <w:t>предупреждения и ликвидации чрезвычайных ситуаций режима</w:t>
      </w:r>
    </w:p>
    <w:p w:rsidR="001413D3" w:rsidRPr="00870921" w:rsidRDefault="001413D3" w:rsidP="001413D3">
      <w:pPr>
        <w:pStyle w:val="a6"/>
        <w:ind w:firstLine="709"/>
        <w:jc w:val="center"/>
        <w:rPr>
          <w:b/>
          <w:sz w:val="28"/>
          <w:szCs w:val="28"/>
        </w:rPr>
      </w:pPr>
      <w:r>
        <w:rPr>
          <w:b/>
          <w:sz w:val="28"/>
          <w:szCs w:val="28"/>
        </w:rPr>
        <w:t>функционирования «Чрезвычайная ситуация»</w:t>
      </w:r>
    </w:p>
    <w:p w:rsidR="001413D3" w:rsidRDefault="001413D3" w:rsidP="001413D3">
      <w:pPr>
        <w:pStyle w:val="a6"/>
        <w:ind w:firstLine="709"/>
        <w:jc w:val="center"/>
        <w:rPr>
          <w:b/>
          <w:sz w:val="28"/>
          <w:szCs w:val="28"/>
        </w:rPr>
      </w:pPr>
    </w:p>
    <w:p w:rsidR="001413D3" w:rsidRPr="00870921" w:rsidRDefault="001413D3" w:rsidP="001413D3">
      <w:pPr>
        <w:pStyle w:val="a6"/>
        <w:ind w:firstLine="709"/>
        <w:jc w:val="center"/>
        <w:rPr>
          <w:b/>
          <w:sz w:val="28"/>
          <w:szCs w:val="28"/>
        </w:rPr>
      </w:pPr>
    </w:p>
    <w:p w:rsidR="001413D3" w:rsidRDefault="001413D3" w:rsidP="001413D3">
      <w:pPr>
        <w:pStyle w:val="a6"/>
        <w:ind w:firstLine="709"/>
        <w:jc w:val="both"/>
        <w:rPr>
          <w:sz w:val="28"/>
          <w:szCs w:val="28"/>
        </w:rPr>
      </w:pPr>
      <w:r>
        <w:rPr>
          <w:sz w:val="28"/>
          <w:szCs w:val="28"/>
        </w:rPr>
        <w:t xml:space="preserve">17 декабря 2025 г. с 01 часа 08 минут в муниципальном образовании        Славянский район произошли взрывы от срабатывания системы противовоздушной обороны и падения беспилотных летательных аппаратов (далее – БПЛА). Всего было сбито 40 БПЛА. В результате массовой атаки БПЛА зафиксированы повреждения жилых домов и строений в Славянском городском, Прибрежном и Протокском сельских поселениях. В Славянском городском поселении повреждены дома по следующим адресам: ул. Крупская, 202, 208, 212, 214, ул. Крепостная 158а, ул. Больничная,131, пер. Чехова 5. В п. Прибрежный Прибрежного сельского поселении повреждены дома по ул. Приречная, 7, ул. Светлая, 4, ул. Дачная, 29. В хут. Бараниковский Протокского сельского поселения повреждены дома по ул. Комсомольской, 67, 69, 71. </w:t>
      </w:r>
    </w:p>
    <w:p w:rsidR="001413D3" w:rsidRDefault="001413D3" w:rsidP="001413D3">
      <w:pPr>
        <w:pStyle w:val="a6"/>
        <w:ind w:firstLine="709"/>
        <w:jc w:val="both"/>
        <w:rPr>
          <w:sz w:val="28"/>
          <w:szCs w:val="28"/>
        </w:rPr>
      </w:pPr>
      <w:r>
        <w:rPr>
          <w:sz w:val="28"/>
          <w:szCs w:val="28"/>
        </w:rPr>
        <w:t>В результате атаки БПЛА получили ранения 2 человека, оба госпитализированы в Славянскую ЦРБ. В муниципальном образовании повреждены 2 высоковольтные транзитные линии электропередач, обесточено 125 подстанций, 5406 домовладений, 5 социально-значимых объектов, без электроснабжения осталось 12778 человек.</w:t>
      </w:r>
    </w:p>
    <w:p w:rsidR="001413D3" w:rsidRPr="0029336B" w:rsidRDefault="001413D3" w:rsidP="001413D3">
      <w:pPr>
        <w:pStyle w:val="a6"/>
        <w:ind w:firstLine="709"/>
        <w:jc w:val="both"/>
        <w:rPr>
          <w:sz w:val="28"/>
          <w:szCs w:val="28"/>
        </w:rPr>
      </w:pPr>
      <w:r>
        <w:rPr>
          <w:sz w:val="28"/>
          <w:szCs w:val="28"/>
        </w:rPr>
        <w:t xml:space="preserve">В целях оперативного реагирования на сложившуюся обстановку </w:t>
      </w:r>
      <w:r w:rsidRPr="0029336B">
        <w:rPr>
          <w:sz w:val="28"/>
          <w:szCs w:val="28"/>
        </w:rPr>
        <w:t>и в соответствии с решением комиссии по предупреждению и ликвидации чрезвычайных ситуаций и обеспечению пожарной безопасности муниципального о</w:t>
      </w:r>
      <w:r>
        <w:rPr>
          <w:sz w:val="28"/>
          <w:szCs w:val="28"/>
        </w:rPr>
        <w:t>бразования Славянский район от 17 декабря 2025 г. № 17</w:t>
      </w:r>
      <w:r w:rsidRPr="0029336B">
        <w:rPr>
          <w:sz w:val="28"/>
          <w:szCs w:val="28"/>
        </w:rPr>
        <w:t xml:space="preserve"> «О введении </w:t>
      </w:r>
      <w:r>
        <w:rPr>
          <w:sz w:val="28"/>
          <w:szCs w:val="28"/>
        </w:rPr>
        <w:t xml:space="preserve">для органов управления и сил </w:t>
      </w:r>
      <w:r w:rsidRPr="0029336B">
        <w:rPr>
          <w:sz w:val="28"/>
          <w:szCs w:val="28"/>
        </w:rPr>
        <w:t xml:space="preserve">муниципального </w:t>
      </w:r>
      <w:r>
        <w:rPr>
          <w:sz w:val="28"/>
          <w:szCs w:val="28"/>
        </w:rPr>
        <w:t xml:space="preserve">звена муниципального </w:t>
      </w:r>
      <w:r w:rsidRPr="0029336B">
        <w:rPr>
          <w:sz w:val="28"/>
          <w:szCs w:val="28"/>
        </w:rPr>
        <w:t>образования Славянский район»</w:t>
      </w:r>
      <w:r>
        <w:rPr>
          <w:sz w:val="28"/>
          <w:szCs w:val="28"/>
        </w:rPr>
        <w:t xml:space="preserve">  территориальной подсистемы Краснодарского края единой государственной системы предупреждения и ликвидации чрезвычайных ситуаций режима функционирования «чрезвычайная ситуация» п</w:t>
      </w:r>
      <w:r w:rsidRPr="0029336B">
        <w:rPr>
          <w:sz w:val="28"/>
          <w:szCs w:val="28"/>
        </w:rPr>
        <w:t xml:space="preserve"> о с т а н о в л я ю:</w:t>
      </w:r>
    </w:p>
    <w:p w:rsidR="001413D3" w:rsidRDefault="001413D3" w:rsidP="001413D3">
      <w:pPr>
        <w:pStyle w:val="a6"/>
        <w:ind w:firstLine="709"/>
        <w:jc w:val="both"/>
        <w:rPr>
          <w:sz w:val="28"/>
          <w:szCs w:val="28"/>
        </w:rPr>
      </w:pPr>
      <w:r>
        <w:rPr>
          <w:sz w:val="28"/>
          <w:szCs w:val="28"/>
        </w:rPr>
        <w:t xml:space="preserve">1. Ввести с 09.00 часов 17 декабря 2025 г. для органов управления и сил </w:t>
      </w:r>
      <w:r>
        <w:rPr>
          <w:sz w:val="28"/>
          <w:szCs w:val="28"/>
        </w:rPr>
        <w:lastRenderedPageBreak/>
        <w:t>муниципального звена</w:t>
      </w:r>
      <w:r w:rsidRPr="0029336B">
        <w:rPr>
          <w:sz w:val="28"/>
          <w:szCs w:val="28"/>
        </w:rPr>
        <w:t xml:space="preserve"> </w:t>
      </w:r>
      <w:r>
        <w:rPr>
          <w:sz w:val="28"/>
          <w:szCs w:val="28"/>
        </w:rPr>
        <w:t xml:space="preserve">муниципального образования Славянский район </w:t>
      </w:r>
      <w:r w:rsidRPr="0029336B">
        <w:rPr>
          <w:sz w:val="28"/>
          <w:szCs w:val="28"/>
        </w:rPr>
        <w:t>территориальной подсистемы</w:t>
      </w:r>
      <w:r>
        <w:rPr>
          <w:sz w:val="28"/>
          <w:szCs w:val="28"/>
        </w:rPr>
        <w:t xml:space="preserve"> Краснодарского края е</w:t>
      </w:r>
      <w:r w:rsidRPr="0029336B">
        <w:rPr>
          <w:sz w:val="28"/>
          <w:szCs w:val="28"/>
        </w:rPr>
        <w:t>диной государственной системы предупреждения и л</w:t>
      </w:r>
      <w:r>
        <w:rPr>
          <w:sz w:val="28"/>
          <w:szCs w:val="28"/>
        </w:rPr>
        <w:t xml:space="preserve">иквидации чрезвычайных ситуаций </w:t>
      </w:r>
      <w:r w:rsidRPr="0029336B">
        <w:rPr>
          <w:sz w:val="28"/>
          <w:szCs w:val="28"/>
        </w:rPr>
        <w:t xml:space="preserve">режим функционирования «Чрезвычайная ситуация». </w:t>
      </w:r>
    </w:p>
    <w:p w:rsidR="001413D3" w:rsidRPr="0029336B" w:rsidRDefault="001413D3" w:rsidP="001413D3">
      <w:pPr>
        <w:pStyle w:val="a6"/>
        <w:ind w:firstLine="709"/>
        <w:jc w:val="both"/>
        <w:rPr>
          <w:sz w:val="28"/>
          <w:szCs w:val="28"/>
        </w:rPr>
      </w:pPr>
      <w:r>
        <w:rPr>
          <w:sz w:val="28"/>
          <w:szCs w:val="28"/>
        </w:rPr>
        <w:t>2. Признать данное происшествие чрезвычайной ситуацией муниципального характера.</w:t>
      </w:r>
    </w:p>
    <w:p w:rsidR="001413D3" w:rsidRPr="0029336B" w:rsidRDefault="001413D3" w:rsidP="001413D3">
      <w:pPr>
        <w:pStyle w:val="a6"/>
        <w:ind w:firstLine="709"/>
        <w:jc w:val="both"/>
        <w:rPr>
          <w:sz w:val="28"/>
          <w:szCs w:val="28"/>
        </w:rPr>
      </w:pPr>
      <w:r>
        <w:rPr>
          <w:sz w:val="28"/>
          <w:szCs w:val="28"/>
        </w:rPr>
        <w:t>3</w:t>
      </w:r>
      <w:r w:rsidRPr="0029336B">
        <w:rPr>
          <w:sz w:val="28"/>
          <w:szCs w:val="28"/>
        </w:rPr>
        <w:t xml:space="preserve">. Границы чрезвычайной ситуации определить границами </w:t>
      </w:r>
      <w:r>
        <w:rPr>
          <w:sz w:val="28"/>
          <w:szCs w:val="28"/>
        </w:rPr>
        <w:t xml:space="preserve">Славянского городского, Прибрежного и Протокского сельских поселений </w:t>
      </w:r>
      <w:r w:rsidRPr="0029336B">
        <w:rPr>
          <w:sz w:val="28"/>
          <w:szCs w:val="28"/>
        </w:rPr>
        <w:t>муниципального образования Славянский район Краснодарского края.</w:t>
      </w:r>
    </w:p>
    <w:p w:rsidR="001413D3" w:rsidRDefault="001413D3" w:rsidP="001413D3">
      <w:pPr>
        <w:pStyle w:val="a6"/>
        <w:ind w:firstLine="709"/>
        <w:jc w:val="both"/>
        <w:rPr>
          <w:sz w:val="28"/>
          <w:szCs w:val="28"/>
        </w:rPr>
      </w:pPr>
      <w:r>
        <w:rPr>
          <w:sz w:val="28"/>
          <w:szCs w:val="28"/>
        </w:rPr>
        <w:t>4</w:t>
      </w:r>
      <w:r w:rsidRPr="0029336B">
        <w:rPr>
          <w:sz w:val="28"/>
          <w:szCs w:val="28"/>
        </w:rPr>
        <w:t>. Руководителем аварийно-во</w:t>
      </w:r>
      <w:r>
        <w:rPr>
          <w:sz w:val="28"/>
          <w:szCs w:val="28"/>
        </w:rPr>
        <w:t xml:space="preserve">сстановительных работ назначить </w:t>
      </w:r>
      <w:r w:rsidRPr="0029336B">
        <w:rPr>
          <w:sz w:val="28"/>
          <w:szCs w:val="28"/>
        </w:rPr>
        <w:t>заместителя главы муниципального образования Славянский район, начальника управления жизнео</w:t>
      </w:r>
      <w:r>
        <w:rPr>
          <w:sz w:val="28"/>
          <w:szCs w:val="28"/>
        </w:rPr>
        <w:t>беспечения, транспорта и связи Москаленко П.И.</w:t>
      </w:r>
    </w:p>
    <w:p w:rsidR="001413D3" w:rsidRPr="0029336B" w:rsidRDefault="001413D3" w:rsidP="001413D3">
      <w:pPr>
        <w:pStyle w:val="a6"/>
        <w:ind w:firstLine="709"/>
        <w:jc w:val="both"/>
        <w:rPr>
          <w:sz w:val="28"/>
          <w:szCs w:val="28"/>
        </w:rPr>
      </w:pPr>
      <w:r>
        <w:rPr>
          <w:sz w:val="28"/>
          <w:szCs w:val="28"/>
        </w:rPr>
        <w:t>5. Заместителя</w:t>
      </w:r>
      <w:r w:rsidRPr="0029336B">
        <w:rPr>
          <w:sz w:val="28"/>
          <w:szCs w:val="28"/>
        </w:rPr>
        <w:t xml:space="preserve"> главы муниципального образования Славянский район (во</w:t>
      </w:r>
      <w:r>
        <w:rPr>
          <w:sz w:val="28"/>
          <w:szCs w:val="28"/>
        </w:rPr>
        <w:t>просы строительства, архитектуры и градостроительства) Берсеневой Т.А.</w:t>
      </w:r>
      <w:r w:rsidRPr="0029336B">
        <w:rPr>
          <w:sz w:val="28"/>
          <w:szCs w:val="28"/>
        </w:rPr>
        <w:t>:</w:t>
      </w:r>
    </w:p>
    <w:p w:rsidR="001413D3" w:rsidRDefault="001413D3" w:rsidP="001413D3">
      <w:pPr>
        <w:pStyle w:val="a6"/>
        <w:ind w:firstLine="709"/>
        <w:jc w:val="both"/>
        <w:rPr>
          <w:sz w:val="28"/>
          <w:szCs w:val="28"/>
        </w:rPr>
      </w:pPr>
      <w:r>
        <w:rPr>
          <w:sz w:val="28"/>
          <w:szCs w:val="28"/>
        </w:rPr>
        <w:t>организовать и возглавить работу комиссий по определению ущерба на территории пострадавших поселений.</w:t>
      </w:r>
    </w:p>
    <w:p w:rsidR="001413D3" w:rsidRPr="00A84CDB" w:rsidRDefault="001413D3" w:rsidP="001413D3">
      <w:pPr>
        <w:widowControl/>
        <w:overflowPunct w:val="0"/>
        <w:ind w:firstLine="708"/>
        <w:jc w:val="both"/>
        <w:rPr>
          <w:sz w:val="28"/>
          <w:szCs w:val="28"/>
        </w:rPr>
      </w:pPr>
      <w:r>
        <w:rPr>
          <w:sz w:val="28"/>
          <w:szCs w:val="28"/>
        </w:rPr>
        <w:t xml:space="preserve">6. </w:t>
      </w:r>
      <w:r w:rsidRPr="00A84CDB">
        <w:rPr>
          <w:sz w:val="28"/>
          <w:szCs w:val="28"/>
        </w:rPr>
        <w:t>Заместителю главы муниципального образования Славянский район, начальнику финансового управления Пахарь В.П.:</w:t>
      </w:r>
    </w:p>
    <w:p w:rsidR="001413D3" w:rsidRPr="0029336B" w:rsidRDefault="001413D3" w:rsidP="001413D3">
      <w:pPr>
        <w:widowControl/>
        <w:overflowPunct w:val="0"/>
        <w:ind w:firstLine="708"/>
        <w:jc w:val="both"/>
        <w:rPr>
          <w:sz w:val="28"/>
          <w:szCs w:val="28"/>
        </w:rPr>
      </w:pPr>
      <w:r w:rsidRPr="00A84CDB">
        <w:rPr>
          <w:sz w:val="28"/>
          <w:szCs w:val="28"/>
        </w:rPr>
        <w:t>предусмотреть выделение финансовых средств для ликвидации последствий чрезвычайной ситуации и оказания помощи пострадавшим из резервного фонда администрации муниципального образования Славянский район.</w:t>
      </w:r>
    </w:p>
    <w:p w:rsidR="001413D3" w:rsidRPr="0029336B" w:rsidRDefault="001413D3" w:rsidP="001413D3">
      <w:pPr>
        <w:pStyle w:val="a6"/>
        <w:ind w:firstLine="709"/>
        <w:jc w:val="both"/>
        <w:rPr>
          <w:sz w:val="28"/>
          <w:szCs w:val="28"/>
        </w:rPr>
      </w:pPr>
      <w:r>
        <w:rPr>
          <w:sz w:val="28"/>
          <w:szCs w:val="28"/>
        </w:rPr>
        <w:t>7. Рекомендовать директору ООО «Жилкомплекс» Савченко С.В., начальнику Славянского района распределительных сетей ПАО «Россети Юг» «Кубаньэнерго» филиал Славянские электрические сети Гаркуше В.В., директору филиала «Электросети Кубани» Славянскэлектросеть Лихачеву А.В., генеральному директору ООО «Славянсктеплоэнерго» Лубенцу А.В., генеральному директору ОАО «Славянскгоргаз» Позднякову А.И.: организовать обеспечение гражданами услугами по своим направлениям, с учетом сложившейся чрезвычайной ситуации.</w:t>
      </w:r>
    </w:p>
    <w:p w:rsidR="001413D3" w:rsidRPr="0029336B" w:rsidRDefault="001413D3" w:rsidP="001413D3">
      <w:pPr>
        <w:pStyle w:val="a6"/>
        <w:ind w:firstLine="709"/>
        <w:jc w:val="both"/>
        <w:rPr>
          <w:sz w:val="28"/>
          <w:szCs w:val="28"/>
        </w:rPr>
      </w:pPr>
      <w:r>
        <w:rPr>
          <w:sz w:val="28"/>
          <w:szCs w:val="28"/>
        </w:rPr>
        <w:t>8. Рекомендовать начальнику</w:t>
      </w:r>
      <w:r w:rsidRPr="0029336B">
        <w:rPr>
          <w:sz w:val="28"/>
          <w:szCs w:val="28"/>
        </w:rPr>
        <w:t xml:space="preserve"> Отдела МВД России по С</w:t>
      </w:r>
      <w:r>
        <w:rPr>
          <w:sz w:val="28"/>
          <w:szCs w:val="28"/>
        </w:rPr>
        <w:t>лавянскому району Рассохину В.А.</w:t>
      </w:r>
      <w:r w:rsidRPr="0029336B">
        <w:rPr>
          <w:sz w:val="28"/>
          <w:szCs w:val="28"/>
        </w:rPr>
        <w:t>:</w:t>
      </w:r>
    </w:p>
    <w:p w:rsidR="001413D3" w:rsidRDefault="001413D3" w:rsidP="001413D3">
      <w:pPr>
        <w:pStyle w:val="a6"/>
        <w:ind w:firstLine="709"/>
        <w:jc w:val="both"/>
        <w:rPr>
          <w:sz w:val="28"/>
          <w:szCs w:val="28"/>
        </w:rPr>
      </w:pPr>
      <w:r>
        <w:rPr>
          <w:sz w:val="28"/>
          <w:szCs w:val="28"/>
        </w:rPr>
        <w:t>организовать мероприятия по поддержанию общественного порядка в зоне чрезвычайной ситуации.</w:t>
      </w:r>
    </w:p>
    <w:p w:rsidR="001413D3" w:rsidRPr="0029336B" w:rsidRDefault="001413D3" w:rsidP="001413D3">
      <w:pPr>
        <w:pStyle w:val="a6"/>
        <w:ind w:firstLine="709"/>
        <w:jc w:val="both"/>
        <w:rPr>
          <w:sz w:val="28"/>
          <w:szCs w:val="28"/>
        </w:rPr>
      </w:pPr>
      <w:r>
        <w:rPr>
          <w:sz w:val="28"/>
          <w:szCs w:val="28"/>
        </w:rPr>
        <w:t>9</w:t>
      </w:r>
      <w:r w:rsidRPr="0029336B">
        <w:rPr>
          <w:sz w:val="28"/>
          <w:szCs w:val="28"/>
        </w:rPr>
        <w:t xml:space="preserve">. </w:t>
      </w:r>
      <w:r>
        <w:rPr>
          <w:sz w:val="28"/>
          <w:szCs w:val="28"/>
        </w:rPr>
        <w:t>Рекомендовать г</w:t>
      </w:r>
      <w:r w:rsidRPr="0029336B">
        <w:rPr>
          <w:sz w:val="28"/>
          <w:szCs w:val="28"/>
        </w:rPr>
        <w:t xml:space="preserve">лавному врачу ГБУЗ министерства здравоохранения Краснодарского края </w:t>
      </w:r>
      <w:r>
        <w:rPr>
          <w:sz w:val="28"/>
          <w:szCs w:val="28"/>
        </w:rPr>
        <w:t>«Славянская центральная районная больница»                   Естегнеевой И.В.</w:t>
      </w:r>
      <w:r w:rsidRPr="0029336B">
        <w:rPr>
          <w:sz w:val="28"/>
          <w:szCs w:val="28"/>
        </w:rPr>
        <w:t>:</w:t>
      </w:r>
    </w:p>
    <w:p w:rsidR="001413D3" w:rsidRDefault="001413D3" w:rsidP="001413D3">
      <w:pPr>
        <w:pStyle w:val="a6"/>
        <w:ind w:firstLine="709"/>
        <w:jc w:val="both"/>
        <w:rPr>
          <w:sz w:val="28"/>
          <w:szCs w:val="28"/>
        </w:rPr>
      </w:pPr>
      <w:r w:rsidRPr="0029336B">
        <w:rPr>
          <w:sz w:val="28"/>
          <w:szCs w:val="28"/>
        </w:rPr>
        <w:t>обеспечить всесто</w:t>
      </w:r>
      <w:r>
        <w:rPr>
          <w:sz w:val="28"/>
          <w:szCs w:val="28"/>
        </w:rPr>
        <w:t>роннее медицинское обеспечение</w:t>
      </w:r>
      <w:r w:rsidRPr="0029336B">
        <w:rPr>
          <w:sz w:val="28"/>
          <w:szCs w:val="28"/>
        </w:rPr>
        <w:t xml:space="preserve"> </w:t>
      </w:r>
      <w:r>
        <w:rPr>
          <w:sz w:val="28"/>
          <w:szCs w:val="28"/>
        </w:rPr>
        <w:t>в зоне чрезвычайной ситуации.</w:t>
      </w:r>
    </w:p>
    <w:p w:rsidR="001413D3" w:rsidRDefault="001413D3" w:rsidP="001413D3">
      <w:pPr>
        <w:pStyle w:val="a6"/>
        <w:ind w:firstLine="708"/>
        <w:jc w:val="both"/>
        <w:rPr>
          <w:sz w:val="28"/>
          <w:szCs w:val="28"/>
        </w:rPr>
      </w:pPr>
      <w:r>
        <w:rPr>
          <w:sz w:val="28"/>
          <w:szCs w:val="28"/>
        </w:rPr>
        <w:t>10. Рекомендовать главам Славянского городского поселения Берсеневу А.Б., Прибрежного сельского поселения Сайгановой Т..В., и Протокского сельского поселения Дмитриеву Е.В.:</w:t>
      </w:r>
    </w:p>
    <w:p w:rsidR="001413D3" w:rsidRDefault="001413D3" w:rsidP="001413D3">
      <w:pPr>
        <w:pStyle w:val="a6"/>
        <w:ind w:firstLine="708"/>
        <w:jc w:val="both"/>
        <w:rPr>
          <w:sz w:val="28"/>
          <w:szCs w:val="28"/>
        </w:rPr>
      </w:pPr>
      <w:r>
        <w:rPr>
          <w:sz w:val="28"/>
          <w:szCs w:val="28"/>
        </w:rPr>
        <w:t>организовать работу комиссий по определению ущерба граждан на территории поселений;</w:t>
      </w:r>
    </w:p>
    <w:p w:rsidR="001413D3" w:rsidRPr="004E42B8" w:rsidRDefault="001413D3" w:rsidP="001413D3">
      <w:pPr>
        <w:pStyle w:val="a6"/>
        <w:ind w:firstLine="708"/>
        <w:jc w:val="both"/>
        <w:rPr>
          <w:sz w:val="28"/>
          <w:szCs w:val="28"/>
        </w:rPr>
      </w:pPr>
      <w:r>
        <w:rPr>
          <w:sz w:val="28"/>
          <w:szCs w:val="28"/>
        </w:rPr>
        <w:t xml:space="preserve">организовать работу по всестороннему жизнеобеспечению населения на </w:t>
      </w:r>
      <w:r>
        <w:rPr>
          <w:sz w:val="28"/>
          <w:szCs w:val="28"/>
        </w:rPr>
        <w:lastRenderedPageBreak/>
        <w:t>время ликвидации чрезвычайной ситуации.</w:t>
      </w:r>
    </w:p>
    <w:p w:rsidR="001413D3" w:rsidRPr="0029336B" w:rsidRDefault="001413D3" w:rsidP="001413D3">
      <w:pPr>
        <w:pStyle w:val="a6"/>
        <w:ind w:firstLine="709"/>
        <w:jc w:val="both"/>
        <w:rPr>
          <w:sz w:val="28"/>
          <w:szCs w:val="28"/>
        </w:rPr>
      </w:pPr>
      <w:r>
        <w:rPr>
          <w:sz w:val="28"/>
          <w:szCs w:val="28"/>
        </w:rPr>
        <w:t>11</w:t>
      </w:r>
      <w:r w:rsidRPr="0029336B">
        <w:rPr>
          <w:sz w:val="28"/>
          <w:szCs w:val="28"/>
        </w:rPr>
        <w:t>. Начальнику управления по взаимодействию со сре</w:t>
      </w:r>
      <w:r>
        <w:rPr>
          <w:sz w:val="28"/>
          <w:szCs w:val="28"/>
        </w:rPr>
        <w:t>дствами массовой информации</w:t>
      </w:r>
      <w:r w:rsidRPr="0029336B">
        <w:rPr>
          <w:sz w:val="28"/>
          <w:szCs w:val="28"/>
        </w:rPr>
        <w:t xml:space="preserve"> Резцу</w:t>
      </w:r>
      <w:r>
        <w:rPr>
          <w:sz w:val="28"/>
          <w:szCs w:val="28"/>
        </w:rPr>
        <w:t xml:space="preserve"> Д.В.</w:t>
      </w:r>
      <w:r w:rsidRPr="0029336B">
        <w:rPr>
          <w:sz w:val="28"/>
          <w:szCs w:val="28"/>
        </w:rPr>
        <w:t>:</w:t>
      </w:r>
    </w:p>
    <w:p w:rsidR="001413D3" w:rsidRDefault="001413D3" w:rsidP="001413D3">
      <w:pPr>
        <w:pStyle w:val="a6"/>
        <w:ind w:firstLine="709"/>
        <w:jc w:val="both"/>
        <w:rPr>
          <w:sz w:val="28"/>
          <w:szCs w:val="28"/>
        </w:rPr>
      </w:pPr>
      <w:r w:rsidRPr="0029336B">
        <w:rPr>
          <w:sz w:val="28"/>
          <w:szCs w:val="28"/>
        </w:rPr>
        <w:t>обеспечить размещение (опубликование) настоящего постановления на официальном сайте администрации муниципального образования Славянский район в информационно-телекоммуникационной сети «Интернет».</w:t>
      </w:r>
    </w:p>
    <w:p w:rsidR="001413D3" w:rsidRDefault="001413D3" w:rsidP="001413D3">
      <w:pPr>
        <w:pStyle w:val="a6"/>
        <w:ind w:firstLine="709"/>
        <w:jc w:val="both"/>
        <w:rPr>
          <w:sz w:val="28"/>
          <w:szCs w:val="28"/>
        </w:rPr>
      </w:pPr>
      <w:r>
        <w:rPr>
          <w:sz w:val="28"/>
          <w:szCs w:val="28"/>
        </w:rPr>
        <w:t>12. Признать утратившим силу постановление администрации муниципального образования Славянский район от 24.10.2024 №2767 «О введении режима функционирования «Повышенная готовность»</w:t>
      </w:r>
    </w:p>
    <w:p w:rsidR="001413D3" w:rsidRPr="0029336B" w:rsidRDefault="001413D3" w:rsidP="001413D3">
      <w:pPr>
        <w:pStyle w:val="a6"/>
        <w:ind w:firstLine="709"/>
        <w:jc w:val="both"/>
        <w:rPr>
          <w:sz w:val="28"/>
          <w:szCs w:val="28"/>
        </w:rPr>
      </w:pPr>
      <w:r>
        <w:rPr>
          <w:sz w:val="28"/>
          <w:szCs w:val="28"/>
        </w:rPr>
        <w:t>13</w:t>
      </w:r>
      <w:r w:rsidRPr="0029336B">
        <w:rPr>
          <w:sz w:val="28"/>
          <w:szCs w:val="28"/>
        </w:rPr>
        <w:t>. Контроль за выполнением настоящего постановлен</w:t>
      </w:r>
      <w:r>
        <w:rPr>
          <w:sz w:val="28"/>
          <w:szCs w:val="28"/>
        </w:rPr>
        <w:t xml:space="preserve">ия возложить на заместителя </w:t>
      </w:r>
      <w:r w:rsidRPr="0029336B">
        <w:rPr>
          <w:sz w:val="28"/>
          <w:szCs w:val="28"/>
        </w:rPr>
        <w:t>главы муниципального образования Славянский рай</w:t>
      </w:r>
      <w:r>
        <w:rPr>
          <w:sz w:val="28"/>
          <w:szCs w:val="28"/>
        </w:rPr>
        <w:t>он, начальника управления жизнеобеспечения. транспорта и связи Москаленко П.И.</w:t>
      </w:r>
    </w:p>
    <w:p w:rsidR="001413D3" w:rsidRPr="0029336B" w:rsidRDefault="001413D3" w:rsidP="001413D3">
      <w:pPr>
        <w:pStyle w:val="a6"/>
        <w:ind w:firstLine="709"/>
        <w:jc w:val="both"/>
        <w:rPr>
          <w:sz w:val="28"/>
          <w:szCs w:val="28"/>
        </w:rPr>
      </w:pPr>
      <w:r>
        <w:rPr>
          <w:sz w:val="28"/>
          <w:szCs w:val="28"/>
        </w:rPr>
        <w:t>14</w:t>
      </w:r>
      <w:r w:rsidRPr="0029336B">
        <w:rPr>
          <w:sz w:val="28"/>
          <w:szCs w:val="28"/>
        </w:rPr>
        <w:t>. Постановление вступает в силу со дня его подписания.</w:t>
      </w:r>
    </w:p>
    <w:p w:rsidR="001413D3" w:rsidRPr="0029336B" w:rsidRDefault="001413D3" w:rsidP="001413D3">
      <w:pPr>
        <w:pStyle w:val="a6"/>
        <w:jc w:val="both"/>
        <w:rPr>
          <w:sz w:val="28"/>
          <w:szCs w:val="28"/>
        </w:rPr>
      </w:pPr>
    </w:p>
    <w:p w:rsidR="001413D3" w:rsidRPr="00D36B60" w:rsidRDefault="001413D3" w:rsidP="001413D3">
      <w:pPr>
        <w:pStyle w:val="a6"/>
        <w:jc w:val="both"/>
        <w:rPr>
          <w:sz w:val="28"/>
          <w:szCs w:val="28"/>
        </w:rPr>
      </w:pPr>
    </w:p>
    <w:p w:rsidR="001413D3" w:rsidRPr="00A439F7" w:rsidRDefault="001413D3" w:rsidP="001413D3">
      <w:pPr>
        <w:widowControl/>
        <w:autoSpaceDE/>
        <w:autoSpaceDN/>
        <w:adjustRightInd/>
        <w:jc w:val="both"/>
        <w:rPr>
          <w:sz w:val="28"/>
          <w:szCs w:val="28"/>
        </w:rPr>
      </w:pPr>
      <w:r w:rsidRPr="00A439F7">
        <w:rPr>
          <w:sz w:val="28"/>
          <w:szCs w:val="28"/>
        </w:rPr>
        <w:t xml:space="preserve">Глава муниципального образования </w:t>
      </w:r>
    </w:p>
    <w:p w:rsidR="001413D3" w:rsidRPr="00A439F7" w:rsidRDefault="001413D3" w:rsidP="001413D3">
      <w:pPr>
        <w:widowControl/>
        <w:autoSpaceDE/>
        <w:autoSpaceDN/>
        <w:adjustRightInd/>
        <w:jc w:val="both"/>
        <w:rPr>
          <w:sz w:val="28"/>
          <w:szCs w:val="28"/>
        </w:rPr>
      </w:pPr>
      <w:r>
        <w:rPr>
          <w:sz w:val="28"/>
          <w:szCs w:val="28"/>
        </w:rPr>
        <w:t>Славянский район                                                                           Р.И. Синяговский</w:t>
      </w:r>
    </w:p>
    <w:p w:rsidR="001413D3" w:rsidRPr="00D36B60" w:rsidRDefault="001413D3" w:rsidP="001413D3">
      <w:pPr>
        <w:pStyle w:val="a6"/>
        <w:jc w:val="both"/>
        <w:rPr>
          <w:sz w:val="28"/>
          <w:szCs w:val="28"/>
        </w:rPr>
      </w:pPr>
    </w:p>
    <w:p w:rsidR="00356A6A" w:rsidRDefault="00356A6A"/>
    <w:sectPr w:rsidR="00356A6A" w:rsidSect="00005A6C">
      <w:headerReference w:type="even" r:id="rId6"/>
      <w:headerReference w:type="default" r:id="rId7"/>
      <w:pgSz w:w="11909" w:h="16834"/>
      <w:pgMar w:top="1134" w:right="567" w:bottom="1134" w:left="1701" w:header="720" w:footer="720" w:gutter="0"/>
      <w:cols w:space="708"/>
      <w:noEndnote/>
      <w:titlePg/>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086" w:rsidRDefault="00AB5086">
      <w:r>
        <w:separator/>
      </w:r>
    </w:p>
  </w:endnote>
  <w:endnote w:type="continuationSeparator" w:id="0">
    <w:p w:rsidR="00AB5086" w:rsidRDefault="00AB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086" w:rsidRDefault="00AB5086">
      <w:r>
        <w:separator/>
      </w:r>
    </w:p>
  </w:footnote>
  <w:footnote w:type="continuationSeparator" w:id="0">
    <w:p w:rsidR="00AB5086" w:rsidRDefault="00AB50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A71" w:rsidRDefault="001413D3" w:rsidP="00BC6A7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C6A71" w:rsidRDefault="00AB508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A71" w:rsidRDefault="001413D3" w:rsidP="00BC6A7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A20CF">
      <w:rPr>
        <w:rStyle w:val="a5"/>
        <w:noProof/>
      </w:rPr>
      <w:t>3</w:t>
    </w:r>
    <w:r>
      <w:rPr>
        <w:rStyle w:val="a5"/>
      </w:rPr>
      <w:fldChar w:fldCharType="end"/>
    </w:r>
  </w:p>
  <w:p w:rsidR="00BC6A71" w:rsidRDefault="00AB50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4AF"/>
    <w:rsid w:val="001413D3"/>
    <w:rsid w:val="00356A6A"/>
    <w:rsid w:val="007A20CF"/>
    <w:rsid w:val="009214AF"/>
    <w:rsid w:val="00AB5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1796F"/>
  <w15:docId w15:val="{3DDE1AAD-A5B4-46C9-8CB1-D3A23A78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3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13D3"/>
    <w:pPr>
      <w:tabs>
        <w:tab w:val="center" w:pos="4677"/>
        <w:tab w:val="right" w:pos="9355"/>
      </w:tabs>
    </w:pPr>
  </w:style>
  <w:style w:type="character" w:customStyle="1" w:styleId="a4">
    <w:name w:val="Верхний колонтитул Знак"/>
    <w:basedOn w:val="a0"/>
    <w:link w:val="a3"/>
    <w:rsid w:val="001413D3"/>
    <w:rPr>
      <w:rFonts w:ascii="Times New Roman" w:eastAsia="Times New Roman" w:hAnsi="Times New Roman" w:cs="Times New Roman"/>
      <w:sz w:val="20"/>
      <w:szCs w:val="20"/>
      <w:lang w:eastAsia="ru-RU"/>
    </w:rPr>
  </w:style>
  <w:style w:type="character" w:styleId="a5">
    <w:name w:val="page number"/>
    <w:basedOn w:val="a0"/>
    <w:rsid w:val="001413D3"/>
  </w:style>
  <w:style w:type="paragraph" w:styleId="a6">
    <w:name w:val="No Spacing"/>
    <w:uiPriority w:val="1"/>
    <w:qFormat/>
    <w:rsid w:val="001413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Цыганок Наталья Михайловна</dc:creator>
  <cp:keywords/>
  <dc:description/>
  <cp:lastModifiedBy>Щеглова НВ</cp:lastModifiedBy>
  <cp:revision>3</cp:revision>
  <dcterms:created xsi:type="dcterms:W3CDTF">2025-12-23T11:46:00Z</dcterms:created>
  <dcterms:modified xsi:type="dcterms:W3CDTF">2025-12-23T13:58:00Z</dcterms:modified>
</cp:coreProperties>
</file>