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4B" w:rsidRPr="001D3456" w:rsidRDefault="001D3456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21.05.2025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926</w:t>
      </w:r>
    </w:p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</w:t>
      </w:r>
    </w:p>
    <w:p w:rsidR="0034514B" w:rsidRDefault="0034514B" w:rsidP="00345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47574">
        <w:rPr>
          <w:rFonts w:ascii="Times New Roman" w:hAnsi="Times New Roman"/>
          <w:b/>
          <w:sz w:val="28"/>
          <w:szCs w:val="28"/>
        </w:rPr>
        <w:t xml:space="preserve">территории </w:t>
      </w:r>
      <w:bookmarkStart w:id="1" w:name="_Hlk62485079"/>
      <w:r w:rsidRPr="00741F9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проект планировки и </w:t>
      </w:r>
      <w:r w:rsidRPr="00741F94">
        <w:rPr>
          <w:rFonts w:ascii="Times New Roman" w:hAnsi="Times New Roman"/>
          <w:b/>
          <w:sz w:val="28"/>
          <w:szCs w:val="28"/>
        </w:rPr>
        <w:t xml:space="preserve">проект </w:t>
      </w:r>
      <w:proofErr w:type="gramEnd"/>
    </w:p>
    <w:p w:rsidR="0034514B" w:rsidRDefault="0034514B" w:rsidP="00345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F94">
        <w:rPr>
          <w:rFonts w:ascii="Times New Roman" w:hAnsi="Times New Roman"/>
          <w:b/>
          <w:sz w:val="28"/>
          <w:szCs w:val="28"/>
        </w:rPr>
        <w:t>межевания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 w:rsidRPr="00741F94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линейного объекта</w:t>
      </w:r>
    </w:p>
    <w:p w:rsidR="0034514B" w:rsidRDefault="0034514B" w:rsidP="00345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Подьездная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автомобильная дорога</w:t>
      </w:r>
    </w:p>
    <w:p w:rsidR="0034514B" w:rsidRPr="00CE6B61" w:rsidRDefault="0034514B" w:rsidP="00345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площадке </w:t>
      </w:r>
      <w:proofErr w:type="spellStart"/>
      <w:r>
        <w:rPr>
          <w:rFonts w:ascii="Times New Roman" w:hAnsi="Times New Roman"/>
          <w:b/>
          <w:sz w:val="28"/>
          <w:szCs w:val="28"/>
        </w:rPr>
        <w:t>автоналива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ООО «Славянск ЭКО»</w:t>
      </w:r>
    </w:p>
    <w:p w:rsidR="0034514B" w:rsidRDefault="0034514B" w:rsidP="00345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:rsidR="0034514B" w:rsidRPr="00A47574" w:rsidRDefault="0034514B" w:rsidP="003451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</w:t>
      </w:r>
      <w:proofErr w:type="gramStart"/>
      <w:r w:rsidRPr="00A47574">
        <w:rPr>
          <w:rFonts w:ascii="Times New Roman" w:hAnsi="Times New Roman"/>
          <w:sz w:val="28"/>
          <w:szCs w:val="28"/>
        </w:rPr>
        <w:t>п</w:t>
      </w:r>
      <w:proofErr w:type="gramEnd"/>
      <w:r w:rsidRPr="00A47574">
        <w:rPr>
          <w:rFonts w:ascii="Times New Roman" w:hAnsi="Times New Roman"/>
          <w:sz w:val="28"/>
          <w:szCs w:val="28"/>
        </w:rPr>
        <w:t xml:space="preserve">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34514B" w:rsidRPr="00F7338C" w:rsidRDefault="0034514B" w:rsidP="00345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rFonts w:ascii="Times New Roman" w:hAnsi="Times New Roman"/>
          <w:sz w:val="28"/>
          <w:szCs w:val="28"/>
        </w:rPr>
        <w:t xml:space="preserve">территории </w:t>
      </w:r>
      <w:bookmarkStart w:id="2" w:name="_Hlk73014760"/>
      <w:r w:rsidRPr="00A40E8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проект планировки и </w:t>
      </w:r>
      <w:r w:rsidRPr="00A40E8F">
        <w:rPr>
          <w:rFonts w:ascii="Times New Roman" w:hAnsi="Times New Roman"/>
          <w:bCs/>
          <w:sz w:val="28"/>
          <w:szCs w:val="28"/>
        </w:rPr>
        <w:t>проект межевания</w:t>
      </w:r>
      <w:r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Pr="00A40E8F">
        <w:rPr>
          <w:rFonts w:ascii="Times New Roman" w:hAnsi="Times New Roman"/>
          <w:bCs/>
          <w:sz w:val="28"/>
          <w:szCs w:val="28"/>
        </w:rPr>
        <w:t xml:space="preserve">) </w:t>
      </w:r>
      <w:r w:rsidRPr="003F15D0">
        <w:rPr>
          <w:rFonts w:ascii="Times New Roman" w:hAnsi="Times New Roman"/>
          <w:bCs/>
          <w:sz w:val="28"/>
          <w:szCs w:val="28"/>
        </w:rPr>
        <w:t xml:space="preserve">линейного объекта «Подъездная автомобильная дорога к площадке </w:t>
      </w:r>
      <w:proofErr w:type="spellStart"/>
      <w:r w:rsidRPr="003F15D0">
        <w:rPr>
          <w:rFonts w:ascii="Times New Roman" w:hAnsi="Times New Roman"/>
          <w:bCs/>
          <w:sz w:val="28"/>
          <w:szCs w:val="28"/>
        </w:rPr>
        <w:t>автоналива</w:t>
      </w:r>
      <w:proofErr w:type="spellEnd"/>
      <w:r w:rsidRPr="003F15D0">
        <w:rPr>
          <w:rFonts w:ascii="Times New Roman" w:hAnsi="Times New Roman"/>
          <w:bCs/>
          <w:sz w:val="28"/>
          <w:szCs w:val="28"/>
        </w:rPr>
        <w:t xml:space="preserve"> ООО «Славянск ЭКО»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514B" w:rsidRPr="00A40E8F" w:rsidRDefault="0034514B" w:rsidP="00345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техническое задание на разработку документации по планировке территории </w:t>
      </w:r>
      <w:r w:rsidRPr="00F7338C">
        <w:rPr>
          <w:rFonts w:ascii="Times New Roman" w:hAnsi="Times New Roman"/>
          <w:bCs/>
          <w:sz w:val="28"/>
          <w:szCs w:val="28"/>
        </w:rPr>
        <w:t xml:space="preserve">(проект планировки и проект межевания территории) </w:t>
      </w:r>
      <w:r w:rsidRPr="003F15D0">
        <w:rPr>
          <w:rFonts w:ascii="Times New Roman" w:hAnsi="Times New Roman"/>
          <w:bCs/>
          <w:sz w:val="28"/>
          <w:szCs w:val="28"/>
        </w:rPr>
        <w:t xml:space="preserve">линейного объекта «Подъездная автомобильная дорога к площадке </w:t>
      </w:r>
      <w:proofErr w:type="spellStart"/>
      <w:r w:rsidRPr="003F15D0">
        <w:rPr>
          <w:rFonts w:ascii="Times New Roman" w:hAnsi="Times New Roman"/>
          <w:bCs/>
          <w:sz w:val="28"/>
          <w:szCs w:val="28"/>
        </w:rPr>
        <w:t>автоналива</w:t>
      </w:r>
      <w:proofErr w:type="spellEnd"/>
      <w:r w:rsidRPr="003F15D0">
        <w:rPr>
          <w:rFonts w:ascii="Times New Roman" w:hAnsi="Times New Roman"/>
          <w:bCs/>
          <w:sz w:val="28"/>
          <w:szCs w:val="28"/>
        </w:rPr>
        <w:t xml:space="preserve">                         ООО «Славянск ЭКО»</w:t>
      </w:r>
      <w:r>
        <w:rPr>
          <w:rFonts w:ascii="Times New Roman" w:hAnsi="Times New Roman"/>
          <w:bCs/>
          <w:sz w:val="28"/>
          <w:szCs w:val="28"/>
        </w:rPr>
        <w:t>.</w:t>
      </w:r>
    </w:p>
    <w:bookmarkEnd w:id="2"/>
    <w:p w:rsidR="0034514B" w:rsidRPr="00657988" w:rsidRDefault="0034514B" w:rsidP="00345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574">
        <w:rPr>
          <w:rFonts w:ascii="Times New Roman" w:hAnsi="Times New Roman"/>
          <w:color w:val="000000"/>
          <w:sz w:val="28"/>
          <w:szCs w:val="28"/>
        </w:rPr>
        <w:t>Управлению архитектуры администрации муниципального образования Славянский район (Гопак</w:t>
      </w:r>
      <w:r>
        <w:rPr>
          <w:rFonts w:ascii="Times New Roman" w:hAnsi="Times New Roman"/>
          <w:color w:val="000000"/>
          <w:sz w:val="28"/>
          <w:szCs w:val="28"/>
        </w:rPr>
        <w:t xml:space="preserve"> А.В.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)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 w:rsidRPr="00F7338C">
        <w:rPr>
          <w:rFonts w:ascii="Times New Roman" w:hAnsi="Times New Roman"/>
          <w:sz w:val="28"/>
          <w:szCs w:val="28"/>
        </w:rPr>
        <w:t xml:space="preserve">(проект планировки и проект межевания территории) линейного объекта </w:t>
      </w:r>
      <w:r w:rsidRPr="003F15D0">
        <w:rPr>
          <w:rFonts w:ascii="Times New Roman" w:hAnsi="Times New Roman"/>
          <w:sz w:val="28"/>
          <w:szCs w:val="28"/>
        </w:rPr>
        <w:t xml:space="preserve">линейного объекта «Подъездная автомобильная дорога к площадке </w:t>
      </w:r>
      <w:proofErr w:type="spellStart"/>
      <w:r w:rsidRPr="003F15D0">
        <w:rPr>
          <w:rFonts w:ascii="Times New Roman" w:hAnsi="Times New Roman"/>
          <w:sz w:val="28"/>
          <w:szCs w:val="28"/>
        </w:rPr>
        <w:t>автоналива</w:t>
      </w:r>
      <w:proofErr w:type="spellEnd"/>
      <w:r w:rsidRPr="003F15D0">
        <w:rPr>
          <w:rFonts w:ascii="Times New Roman" w:hAnsi="Times New Roman"/>
          <w:sz w:val="28"/>
          <w:szCs w:val="28"/>
        </w:rPr>
        <w:t xml:space="preserve"> ООО «Славянск ЭКО»</w:t>
      </w:r>
      <w:r>
        <w:rPr>
          <w:rFonts w:ascii="Times New Roman" w:hAnsi="Times New Roman"/>
          <w:sz w:val="28"/>
          <w:szCs w:val="28"/>
        </w:rPr>
        <w:t>.</w:t>
      </w:r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>Комиссии по землепользованию и застройке муниципального образования Славянский район (</w:t>
      </w:r>
      <w:proofErr w:type="spellStart"/>
      <w:r w:rsidRPr="00A47574">
        <w:rPr>
          <w:rFonts w:ascii="Times New Roman" w:eastAsia="Times New Roman" w:hAnsi="Times New Roman"/>
          <w:sz w:val="28"/>
          <w:szCs w:val="28"/>
        </w:rPr>
        <w:t>Берсенева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 xml:space="preserve"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</w:t>
      </w:r>
      <w:proofErr w:type="gramStart"/>
      <w:r w:rsidRPr="00300B97">
        <w:rPr>
          <w:rFonts w:ascii="Times New Roman" w:hAnsi="Times New Roman"/>
          <w:spacing w:val="2"/>
          <w:sz w:val="28"/>
          <w:szCs w:val="28"/>
        </w:rPr>
        <w:t>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</w:t>
      </w:r>
      <w:proofErr w:type="spellStart"/>
      <w:r w:rsidRPr="00A47574">
        <w:rPr>
          <w:rFonts w:ascii="Times New Roman" w:hAnsi="Times New Roman"/>
          <w:sz w:val="28"/>
          <w:szCs w:val="28"/>
        </w:rPr>
        <w:t>каб</w:t>
      </w:r>
      <w:proofErr w:type="spellEnd"/>
      <w:r w:rsidRPr="00A47574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00, перерыв с 12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 до 13</w:t>
      </w:r>
      <w:r>
        <w:rPr>
          <w:rFonts w:ascii="Times New Roman" w:hAnsi="Times New Roman"/>
          <w:sz w:val="28"/>
          <w:szCs w:val="28"/>
        </w:rPr>
        <w:t>.</w:t>
      </w:r>
      <w:r w:rsidRPr="00A47574">
        <w:rPr>
          <w:rFonts w:ascii="Times New Roman" w:hAnsi="Times New Roman"/>
          <w:sz w:val="28"/>
          <w:szCs w:val="28"/>
        </w:rPr>
        <w:t>00;</w:t>
      </w:r>
      <w:proofErr w:type="gramEnd"/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t xml:space="preserve">Маевского сельского поселения 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Маевского сельского поселения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Славянского </w:t>
      </w:r>
      <w:r w:rsidRPr="00300B97">
        <w:rPr>
          <w:rFonts w:ascii="Times New Roman" w:hAnsi="Times New Roman"/>
          <w:spacing w:val="-2"/>
          <w:sz w:val="28"/>
          <w:szCs w:val="28"/>
        </w:rPr>
        <w:lastRenderedPageBreak/>
        <w:t>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Маевского сельского поселения</w:t>
      </w:r>
      <w:r w:rsidRPr="00A47574">
        <w:rPr>
          <w:rFonts w:ascii="Times New Roman" w:hAnsi="Times New Roman"/>
          <w:sz w:val="28"/>
          <w:szCs w:val="28"/>
        </w:rPr>
        <w:t xml:space="preserve"> Славянского района.</w:t>
      </w:r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Славянский район</w:t>
      </w:r>
      <w:r w:rsidRPr="00A4757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475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757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A47574">
        <w:rPr>
          <w:rFonts w:ascii="Times New Roman" w:hAnsi="Times New Roman"/>
          <w:sz w:val="28"/>
          <w:szCs w:val="28"/>
        </w:rPr>
        <w:t>Берсеневу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34514B" w:rsidRPr="00A47574" w:rsidRDefault="0034514B" w:rsidP="0034514B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34514B" w:rsidRDefault="0034514B" w:rsidP="00345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4B" w:rsidRPr="00A47574" w:rsidRDefault="0034514B" w:rsidP="00345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14B" w:rsidRPr="005E6D02" w:rsidRDefault="0034514B" w:rsidP="0034514B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34514B" w:rsidRPr="005E6D02" w:rsidRDefault="0034514B" w:rsidP="0034514B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 w:rsidR="0034514B" w:rsidRPr="005E6D02" w:rsidRDefault="0034514B" w:rsidP="0034514B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>Славянский район</w:t>
      </w:r>
    </w:p>
    <w:p w:rsidR="006B3DF9" w:rsidRPr="001D3456" w:rsidRDefault="0034514B" w:rsidP="001D3456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(вопросы экономического развития)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Е.В. </w:t>
      </w:r>
      <w:proofErr w:type="spellStart"/>
      <w:r w:rsidRPr="005E6D02">
        <w:rPr>
          <w:rFonts w:ascii="Times New Roman" w:eastAsia="Times New Roman" w:hAnsi="Times New Roman"/>
          <w:sz w:val="28"/>
          <w:szCs w:val="28"/>
          <w:lang w:eastAsia="zh-CN"/>
        </w:rPr>
        <w:t>Колдомасов</w:t>
      </w:r>
      <w:bookmarkStart w:id="3" w:name="_GoBack"/>
      <w:bookmarkEnd w:id="3"/>
      <w:proofErr w:type="spellEnd"/>
    </w:p>
    <w:sectPr w:rsidR="006B3DF9" w:rsidRPr="001D3456" w:rsidSect="005E6D0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456">
      <w:pPr>
        <w:spacing w:after="0" w:line="240" w:lineRule="auto"/>
      </w:pPr>
      <w:r>
        <w:separator/>
      </w:r>
    </w:p>
  </w:endnote>
  <w:endnote w:type="continuationSeparator" w:id="0">
    <w:p w:rsidR="00000000" w:rsidRDefault="001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456">
      <w:pPr>
        <w:spacing w:after="0" w:line="240" w:lineRule="auto"/>
      </w:pPr>
      <w:r>
        <w:separator/>
      </w:r>
    </w:p>
  </w:footnote>
  <w:footnote w:type="continuationSeparator" w:id="0">
    <w:p w:rsidR="00000000" w:rsidRDefault="001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84" w:rsidRDefault="0034514B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1D3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84" w:rsidRPr="00163131" w:rsidRDefault="0034514B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1D3456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1D3456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9E"/>
    <w:rsid w:val="001D3456"/>
    <w:rsid w:val="0034514B"/>
    <w:rsid w:val="006B3DF9"/>
    <w:rsid w:val="007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514B"/>
    <w:rPr>
      <w:rFonts w:ascii="Calibri" w:eastAsia="Calibri" w:hAnsi="Calibri" w:cs="Times New Roman"/>
    </w:rPr>
  </w:style>
  <w:style w:type="character" w:styleId="a5">
    <w:name w:val="page number"/>
    <w:basedOn w:val="a0"/>
    <w:rsid w:val="00345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1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514B"/>
    <w:rPr>
      <w:rFonts w:ascii="Calibri" w:eastAsia="Calibri" w:hAnsi="Calibri" w:cs="Times New Roman"/>
    </w:rPr>
  </w:style>
  <w:style w:type="character" w:styleId="a5">
    <w:name w:val="page number"/>
    <w:basedOn w:val="a0"/>
    <w:rsid w:val="0034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Домашний</cp:lastModifiedBy>
  <cp:revision>3</cp:revision>
  <dcterms:created xsi:type="dcterms:W3CDTF">2025-05-22T13:07:00Z</dcterms:created>
  <dcterms:modified xsi:type="dcterms:W3CDTF">2025-06-03T15:33:00Z</dcterms:modified>
</cp:coreProperties>
</file>