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6D" w:rsidRPr="004243D1" w:rsidRDefault="004243D1" w:rsidP="00CE436D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08.07.2025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1415</w:t>
      </w:r>
    </w:p>
    <w:p w:rsidR="00CE436D" w:rsidRDefault="00CE436D" w:rsidP="00CE436D">
      <w:pPr>
        <w:spacing w:line="192" w:lineRule="auto"/>
      </w:pPr>
    </w:p>
    <w:p w:rsidR="00CE436D" w:rsidRDefault="00CE436D" w:rsidP="00CE436D">
      <w:pPr>
        <w:spacing w:line="192" w:lineRule="auto"/>
      </w:pPr>
    </w:p>
    <w:p w:rsidR="00CE436D" w:rsidRPr="007F36D8" w:rsidRDefault="00CE436D" w:rsidP="00CE436D">
      <w:pPr>
        <w:spacing w:line="192" w:lineRule="auto"/>
        <w:rPr>
          <w:szCs w:val="28"/>
        </w:rPr>
      </w:pPr>
    </w:p>
    <w:p w:rsidR="00CE436D" w:rsidRPr="007F36D8" w:rsidRDefault="00CE436D" w:rsidP="00CE436D">
      <w:pPr>
        <w:spacing w:line="192" w:lineRule="auto"/>
        <w:rPr>
          <w:szCs w:val="28"/>
        </w:rPr>
      </w:pPr>
    </w:p>
    <w:p w:rsidR="00CE436D" w:rsidRDefault="00CE436D" w:rsidP="00CE436D">
      <w:pPr>
        <w:spacing w:line="192" w:lineRule="auto"/>
        <w:rPr>
          <w:szCs w:val="28"/>
        </w:rPr>
      </w:pPr>
    </w:p>
    <w:p w:rsidR="00CE436D" w:rsidRDefault="00CE436D" w:rsidP="00CE436D">
      <w:pPr>
        <w:spacing w:line="192" w:lineRule="auto"/>
        <w:rPr>
          <w:szCs w:val="28"/>
        </w:rPr>
      </w:pPr>
    </w:p>
    <w:p w:rsidR="00CE436D" w:rsidRPr="007F36D8" w:rsidRDefault="00CE436D" w:rsidP="00CE436D">
      <w:pPr>
        <w:spacing w:line="192" w:lineRule="auto"/>
        <w:rPr>
          <w:szCs w:val="28"/>
        </w:rPr>
      </w:pPr>
    </w:p>
    <w:p w:rsidR="00CE436D" w:rsidRDefault="00CE436D" w:rsidP="00CE436D">
      <w:pPr>
        <w:spacing w:line="192" w:lineRule="auto"/>
      </w:pPr>
    </w:p>
    <w:p w:rsidR="00CE436D" w:rsidRPr="00134102" w:rsidRDefault="00CE436D" w:rsidP="00CE436D">
      <w:pPr>
        <w:spacing w:line="192" w:lineRule="auto"/>
      </w:pPr>
    </w:p>
    <w:p w:rsidR="00CE436D" w:rsidRDefault="00CE436D" w:rsidP="00CE436D">
      <w:pPr>
        <w:pStyle w:val="1"/>
        <w:spacing w:line="192" w:lineRule="auto"/>
      </w:pPr>
    </w:p>
    <w:p w:rsidR="00CE436D" w:rsidRPr="00081431" w:rsidRDefault="00CE436D" w:rsidP="00CE436D"/>
    <w:p w:rsidR="00CE436D" w:rsidRDefault="00CE436D" w:rsidP="00CE436D">
      <w:pPr>
        <w:pStyle w:val="1"/>
        <w:rPr>
          <w:szCs w:val="28"/>
        </w:rPr>
      </w:pPr>
      <w:bookmarkStart w:id="0" w:name="_Hlk51146915"/>
      <w:bookmarkStart w:id="1" w:name="_Hlk66802607"/>
      <w:bookmarkStart w:id="2" w:name="_Hlk84588825"/>
      <w:r w:rsidRPr="000711A8">
        <w:rPr>
          <w:szCs w:val="28"/>
        </w:rPr>
        <w:t xml:space="preserve">О назначении публичных слушаний </w:t>
      </w:r>
    </w:p>
    <w:p w:rsidR="00CE436D" w:rsidRDefault="00CE436D" w:rsidP="00CE436D">
      <w:pPr>
        <w:pStyle w:val="1"/>
        <w:rPr>
          <w:b w:val="0"/>
          <w:bCs w:val="0"/>
          <w:spacing w:val="-8"/>
          <w:szCs w:val="28"/>
        </w:rPr>
      </w:pPr>
      <w:r w:rsidRPr="000711A8">
        <w:rPr>
          <w:spacing w:val="-8"/>
          <w:szCs w:val="28"/>
        </w:rPr>
        <w:t xml:space="preserve">по </w:t>
      </w:r>
      <w:r w:rsidRPr="00DF6119">
        <w:rPr>
          <w:spacing w:val="-8"/>
          <w:szCs w:val="28"/>
        </w:rPr>
        <w:t>вопросу рассмотрения</w:t>
      </w:r>
    </w:p>
    <w:p w:rsidR="00CE436D" w:rsidRDefault="00CE436D" w:rsidP="00CE436D">
      <w:pPr>
        <w:pStyle w:val="1"/>
        <w:rPr>
          <w:rFonts w:eastAsia="Calibri"/>
          <w:szCs w:val="28"/>
          <w:lang w:eastAsia="en-US"/>
        </w:rPr>
      </w:pPr>
      <w:r w:rsidRPr="000711A8">
        <w:rPr>
          <w:b w:val="0"/>
          <w:bCs w:val="0"/>
          <w:spacing w:val="-8"/>
          <w:szCs w:val="28"/>
        </w:rPr>
        <w:t xml:space="preserve"> </w:t>
      </w:r>
      <w:bookmarkStart w:id="3" w:name="_Hlk79412460"/>
      <w:bookmarkEnd w:id="0"/>
      <w:bookmarkEnd w:id="1"/>
      <w:bookmarkEnd w:id="2"/>
      <w:r w:rsidRPr="00DF6119">
        <w:rPr>
          <w:rFonts w:eastAsia="Calibri"/>
          <w:szCs w:val="28"/>
          <w:lang w:eastAsia="en-US"/>
        </w:rPr>
        <w:t>схемы расположе</w:t>
      </w:r>
      <w:r>
        <w:rPr>
          <w:rFonts w:eastAsia="Calibri"/>
          <w:szCs w:val="28"/>
          <w:lang w:eastAsia="en-US"/>
        </w:rPr>
        <w:t xml:space="preserve">ния земельного участка </w:t>
      </w:r>
    </w:p>
    <w:p w:rsidR="00CE436D" w:rsidRDefault="00CE436D" w:rsidP="00CE436D">
      <w:pPr>
        <w:jc w:val="center"/>
        <w:rPr>
          <w:b/>
          <w:bCs/>
          <w:lang w:eastAsia="en-US"/>
        </w:rPr>
      </w:pPr>
      <w:r w:rsidRPr="00DF6119">
        <w:rPr>
          <w:b/>
          <w:bCs/>
          <w:lang w:eastAsia="en-US"/>
        </w:rPr>
        <w:t>на кадастровом плане территории</w:t>
      </w:r>
    </w:p>
    <w:p w:rsidR="00CE436D" w:rsidRDefault="00CE436D" w:rsidP="00CE436D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квартала 23:27:1002005</w:t>
      </w:r>
    </w:p>
    <w:p w:rsidR="00CE436D" w:rsidRPr="00DF6119" w:rsidRDefault="00CE436D" w:rsidP="00CE436D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под многоквартирным жилым домом</w:t>
      </w:r>
    </w:p>
    <w:bookmarkEnd w:id="3"/>
    <w:p w:rsidR="00CE436D" w:rsidRPr="000C226B" w:rsidRDefault="00CE436D" w:rsidP="00CE436D">
      <w:pPr>
        <w:pStyle w:val="1"/>
        <w:rPr>
          <w:b w:val="0"/>
          <w:bCs w:val="0"/>
          <w:szCs w:val="28"/>
        </w:rPr>
      </w:pPr>
    </w:p>
    <w:p w:rsidR="00CE436D" w:rsidRPr="006515BA" w:rsidRDefault="00CE436D" w:rsidP="00CE436D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6515BA">
        <w:rPr>
          <w:spacing w:val="-8"/>
        </w:rPr>
        <w:t xml:space="preserve">В целях обеспечения прав и законных интересов граждан, руководствуясь </w:t>
      </w:r>
      <w:r w:rsidRPr="00DA7C45">
        <w:rPr>
          <w:spacing w:val="-8"/>
        </w:rPr>
        <w:t xml:space="preserve">статьями 5.1, 45 и 46 Градостроительного кодекса Российской Федерации, статьями </w:t>
      </w:r>
      <w:r w:rsidRPr="00D80E18">
        <w:rPr>
          <w:spacing w:val="-8"/>
        </w:rPr>
        <w:t>11.3,11.10, 39.2, 39.10</w:t>
      </w:r>
      <w:r>
        <w:rPr>
          <w:spacing w:val="-8"/>
        </w:rPr>
        <w:t xml:space="preserve"> Земельного кодекса российской Федерации, </w:t>
      </w:r>
      <w:r w:rsidRPr="000C07A9">
        <w:t>статьей</w:t>
      </w:r>
      <w:r>
        <w:t xml:space="preserve"> </w:t>
      </w:r>
      <w:r w:rsidRPr="000C07A9">
        <w:t>28 Федерального закона</w:t>
      </w:r>
      <w:r w:rsidRPr="006515BA">
        <w:rPr>
          <w:spacing w:val="-8"/>
        </w:rPr>
        <w:t xml:space="preserve"> от 6 октября 2003 г</w:t>
      </w:r>
      <w:r>
        <w:rPr>
          <w:spacing w:val="-8"/>
        </w:rPr>
        <w:t>.,</w:t>
      </w:r>
      <w:r w:rsidRPr="006515BA">
        <w:rPr>
          <w:spacing w:val="-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Славянский район</w:t>
      </w:r>
      <w:r>
        <w:rPr>
          <w:spacing w:val="-8"/>
        </w:rPr>
        <w:t>,</w:t>
      </w:r>
      <w:r w:rsidRPr="006515BA">
        <w:rPr>
          <w:spacing w:val="-8"/>
        </w:rPr>
        <w:t xml:space="preserve"> п о с т а н о в л я ю:</w:t>
      </w:r>
    </w:p>
    <w:p w:rsidR="00CE436D" w:rsidRPr="000711A8" w:rsidRDefault="00CE436D" w:rsidP="00CE436D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1. </w:t>
      </w:r>
      <w:r w:rsidRPr="000711A8">
        <w:rPr>
          <w:spacing w:val="-8"/>
        </w:rPr>
        <w:t xml:space="preserve">Назначить публичные слушания по вопросу рассмотрения </w:t>
      </w:r>
      <w:r>
        <w:rPr>
          <w:rFonts w:eastAsia="Calibri"/>
          <w:szCs w:val="28"/>
          <w:lang w:eastAsia="en-US"/>
        </w:rPr>
        <w:t xml:space="preserve">схемы расположения земельного участка на кадастровом плане территории квартала </w:t>
      </w:r>
      <w:bookmarkStart w:id="4" w:name="_Hlk198716931"/>
      <w:r>
        <w:rPr>
          <w:rFonts w:eastAsia="Calibri"/>
          <w:szCs w:val="28"/>
          <w:lang w:eastAsia="en-US"/>
        </w:rPr>
        <w:t>23:27:1002005</w:t>
      </w:r>
      <w:bookmarkEnd w:id="4"/>
      <w:r>
        <w:rPr>
          <w:rFonts w:eastAsia="Calibri"/>
          <w:szCs w:val="28"/>
          <w:lang w:eastAsia="en-US"/>
        </w:rPr>
        <w:t xml:space="preserve"> под многоквартирным жилым домом по адресу:                                   Славянский р-н, Коржевское с.п., х. Коржевский, ул. Восточная, 10 кв. 2.</w:t>
      </w:r>
    </w:p>
    <w:p w:rsidR="00CE436D" w:rsidRPr="000711A8" w:rsidRDefault="00CE436D" w:rsidP="00CE436D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t xml:space="preserve">2. </w:t>
      </w:r>
      <w:r w:rsidRPr="000711A8">
        <w:t xml:space="preserve">Установить срок </w:t>
      </w:r>
      <w:r w:rsidRPr="000711A8">
        <w:rPr>
          <w:spacing w:val="-8"/>
        </w:rPr>
        <w:t xml:space="preserve">проведения публичных слушаний со дня опубликования настоящего постановления до дня опубликования заключения о их результатах, </w:t>
      </w:r>
      <w:r>
        <w:rPr>
          <w:spacing w:val="-8"/>
        </w:rPr>
        <w:t xml:space="preserve">но не </w:t>
      </w:r>
      <w:r w:rsidRPr="000711A8">
        <w:rPr>
          <w:spacing w:val="-8"/>
        </w:rPr>
        <w:t xml:space="preserve">более </w:t>
      </w:r>
      <w:r>
        <w:rPr>
          <w:spacing w:val="-8"/>
        </w:rPr>
        <w:t>одного</w:t>
      </w:r>
      <w:r w:rsidRPr="000711A8">
        <w:rPr>
          <w:spacing w:val="-8"/>
        </w:rPr>
        <w:t xml:space="preserve"> месяц</w:t>
      </w:r>
      <w:r>
        <w:rPr>
          <w:spacing w:val="-8"/>
        </w:rPr>
        <w:t>а</w:t>
      </w:r>
      <w:r w:rsidRPr="000711A8">
        <w:rPr>
          <w:spacing w:val="-8"/>
        </w:rPr>
        <w:t>.</w:t>
      </w:r>
    </w:p>
    <w:p w:rsidR="00CE436D" w:rsidRDefault="00CE436D" w:rsidP="00CE436D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3. </w:t>
      </w:r>
      <w:r w:rsidRPr="00384950">
        <w:rPr>
          <w:spacing w:val="-8"/>
        </w:rPr>
        <w:t xml:space="preserve">Провести собрание участников публичных слушаний </w:t>
      </w:r>
      <w:r>
        <w:rPr>
          <w:spacing w:val="-8"/>
        </w:rPr>
        <w:t>22</w:t>
      </w:r>
      <w:r w:rsidRPr="00384950">
        <w:rPr>
          <w:spacing w:val="-8"/>
        </w:rPr>
        <w:t xml:space="preserve"> </w:t>
      </w:r>
      <w:r>
        <w:rPr>
          <w:spacing w:val="-8"/>
        </w:rPr>
        <w:t>июля</w:t>
      </w:r>
      <w:r w:rsidRPr="00384950">
        <w:rPr>
          <w:spacing w:val="-8"/>
        </w:rPr>
        <w:t xml:space="preserve"> 202</w:t>
      </w:r>
      <w:r>
        <w:rPr>
          <w:spacing w:val="-8"/>
        </w:rPr>
        <w:t>5</w:t>
      </w:r>
      <w:r w:rsidRPr="00384950">
        <w:rPr>
          <w:spacing w:val="-8"/>
        </w:rPr>
        <w:t xml:space="preserve"> г.         </w:t>
      </w:r>
      <w:r>
        <w:rPr>
          <w:spacing w:val="-8"/>
        </w:rPr>
        <w:t xml:space="preserve">     </w:t>
      </w:r>
      <w:r w:rsidRPr="00384950">
        <w:rPr>
          <w:spacing w:val="-8"/>
        </w:rPr>
        <w:t xml:space="preserve">в </w:t>
      </w:r>
      <w:r w:rsidRPr="0002471B">
        <w:rPr>
          <w:spacing w:val="-8"/>
        </w:rPr>
        <w:t xml:space="preserve">14.00 часов </w:t>
      </w:r>
      <w:r w:rsidRPr="005A0270">
        <w:rPr>
          <w:spacing w:val="-8"/>
        </w:rPr>
        <w:t>в муниципальном учреждении культуры сельском доме культуры «Коржевский», расположенном по адресу: Славянский район, х. Коржевский,                           ул. Октябрьская, 24-а.</w:t>
      </w:r>
    </w:p>
    <w:p w:rsidR="00CE436D" w:rsidRPr="00384950" w:rsidRDefault="00CE436D" w:rsidP="00CE436D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4. </w:t>
      </w:r>
      <w:r w:rsidRPr="00384950">
        <w:rPr>
          <w:spacing w:val="-8"/>
        </w:rPr>
        <w:t>Определить следующий порядок проведения публичных слушаний: оповещение о назначении публичных слушаний;</w:t>
      </w:r>
    </w:p>
    <w:p w:rsidR="00CE436D" w:rsidRPr="000711A8" w:rsidRDefault="00CE436D" w:rsidP="00CE436D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открытие экспозиции проектов;</w:t>
      </w:r>
    </w:p>
    <w:p w:rsidR="00CE436D" w:rsidRPr="000711A8" w:rsidRDefault="00CE436D" w:rsidP="00CE436D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принятие предложений и замечаний;</w:t>
      </w:r>
    </w:p>
    <w:p w:rsidR="00CE436D" w:rsidRPr="000711A8" w:rsidRDefault="00CE436D" w:rsidP="00CE436D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проведение собрания участников публичных слушаний;</w:t>
      </w:r>
    </w:p>
    <w:p w:rsidR="00CE436D" w:rsidRPr="000711A8" w:rsidRDefault="00CE436D" w:rsidP="00CE436D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составление протокола и заключения о результатах публичных слушаний;</w:t>
      </w:r>
    </w:p>
    <w:p w:rsidR="00CE436D" w:rsidRPr="000711A8" w:rsidRDefault="00CE436D" w:rsidP="00CE436D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публикация заключения о результатах публичных слушаний.</w:t>
      </w:r>
    </w:p>
    <w:p w:rsidR="00CE436D" w:rsidRPr="000711A8" w:rsidRDefault="00CE436D" w:rsidP="00CE436D">
      <w:pPr>
        <w:tabs>
          <w:tab w:val="left" w:pos="851"/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5. </w:t>
      </w:r>
      <w:r w:rsidRPr="000711A8">
        <w:rPr>
          <w:spacing w:val="-8"/>
        </w:rPr>
        <w:t>Управлению архитектуры администрации муниципального образования Славянский район (</w:t>
      </w:r>
      <w:r>
        <w:rPr>
          <w:spacing w:val="-8"/>
        </w:rPr>
        <w:t>Крыжановская Н.Г.)</w:t>
      </w:r>
      <w:r w:rsidRPr="000711A8">
        <w:rPr>
          <w:spacing w:val="-8"/>
        </w:rPr>
        <w:t xml:space="preserve"> организовать проведение экспозиции проектов, подлежащих рассмотрению на публичных слушаниях, по адресу: </w:t>
      </w:r>
      <w:r w:rsidRPr="0031381F">
        <w:rPr>
          <w:spacing w:val="-12"/>
        </w:rPr>
        <w:t xml:space="preserve">г. Славянск-на-Кубани, ул. Школьная, 304, с </w:t>
      </w:r>
      <w:r>
        <w:rPr>
          <w:spacing w:val="-12"/>
        </w:rPr>
        <w:t>12</w:t>
      </w:r>
      <w:r w:rsidRPr="0031381F">
        <w:rPr>
          <w:spacing w:val="-12"/>
        </w:rPr>
        <w:t xml:space="preserve"> </w:t>
      </w:r>
      <w:r>
        <w:rPr>
          <w:spacing w:val="-12"/>
        </w:rPr>
        <w:t xml:space="preserve">июля </w:t>
      </w:r>
      <w:r w:rsidRPr="0031381F">
        <w:rPr>
          <w:spacing w:val="-12"/>
        </w:rPr>
        <w:t>20</w:t>
      </w:r>
      <w:r>
        <w:rPr>
          <w:spacing w:val="-12"/>
        </w:rPr>
        <w:t>25</w:t>
      </w:r>
      <w:r w:rsidRPr="0031381F">
        <w:rPr>
          <w:spacing w:val="-12"/>
        </w:rPr>
        <w:t xml:space="preserve"> г</w:t>
      </w:r>
      <w:r>
        <w:rPr>
          <w:spacing w:val="-12"/>
        </w:rPr>
        <w:t>.</w:t>
      </w:r>
      <w:r w:rsidRPr="000711A8">
        <w:rPr>
          <w:spacing w:val="-8"/>
        </w:rPr>
        <w:t xml:space="preserve"> (дата открытия экспозиции проектов) до </w:t>
      </w:r>
      <w:r>
        <w:rPr>
          <w:spacing w:val="-8"/>
        </w:rPr>
        <w:t xml:space="preserve">                         22 июля </w:t>
      </w:r>
      <w:r w:rsidRPr="000711A8">
        <w:rPr>
          <w:spacing w:val="-8"/>
        </w:rPr>
        <w:t>202</w:t>
      </w:r>
      <w:r>
        <w:rPr>
          <w:spacing w:val="-8"/>
        </w:rPr>
        <w:t xml:space="preserve">5 </w:t>
      </w:r>
      <w:r w:rsidRPr="000711A8">
        <w:rPr>
          <w:spacing w:val="-8"/>
        </w:rPr>
        <w:t>г</w:t>
      </w:r>
      <w:r>
        <w:rPr>
          <w:spacing w:val="-8"/>
        </w:rPr>
        <w:t>.</w:t>
      </w:r>
      <w:r w:rsidRPr="000711A8">
        <w:rPr>
          <w:spacing w:val="-8"/>
        </w:rPr>
        <w:t xml:space="preserve"> с 8.00 до 12.00 (среда - неприемный день). </w:t>
      </w:r>
    </w:p>
    <w:p w:rsidR="00CE436D" w:rsidRPr="000711A8" w:rsidRDefault="00CE436D" w:rsidP="00CE436D">
      <w:pPr>
        <w:tabs>
          <w:tab w:val="left" w:pos="851"/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lastRenderedPageBreak/>
        <w:t xml:space="preserve">6. </w:t>
      </w:r>
      <w:r w:rsidRPr="000711A8">
        <w:rPr>
          <w:spacing w:val="-8"/>
        </w:rPr>
        <w:t>Комиссии по землепользованию и застройке администрации муниципального образования Славянский район (Берсенева</w:t>
      </w:r>
      <w:r>
        <w:rPr>
          <w:spacing w:val="-8"/>
        </w:rPr>
        <w:t xml:space="preserve"> Т.А.</w:t>
      </w:r>
      <w:r w:rsidRPr="000711A8">
        <w:rPr>
          <w:spacing w:val="-8"/>
        </w:rPr>
        <w:t xml:space="preserve">) </w:t>
      </w:r>
      <w:r w:rsidRPr="000711A8">
        <w:rPr>
          <w:color w:val="000000"/>
        </w:rPr>
        <w:t>со дня публикации настоящего постановления до дня опубликования заключения о результатах публичных слушаний</w:t>
      </w:r>
      <w:r w:rsidRPr="000711A8">
        <w:rPr>
          <w:spacing w:val="-8"/>
        </w:rPr>
        <w:t xml:space="preserve"> принимать от участников публичных слушаний предложения и замечания по сути рассматриваемых вопросов:</w:t>
      </w:r>
    </w:p>
    <w:p w:rsidR="00CE436D" w:rsidRPr="000711A8" w:rsidRDefault="00CE436D" w:rsidP="00CE436D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в письменной или устной форме в ходе проведения собрания участников публичных слушаний;</w:t>
      </w:r>
    </w:p>
    <w:p w:rsidR="00CE436D" w:rsidRPr="000711A8" w:rsidRDefault="00CE436D" w:rsidP="00CE436D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в письменной форме в адрес организатора публичных слушаний;</w:t>
      </w:r>
    </w:p>
    <w:p w:rsidR="00CE436D" w:rsidRPr="000711A8" w:rsidRDefault="00CE436D" w:rsidP="00CE436D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E436D" w:rsidRPr="000711A8" w:rsidRDefault="00CE436D" w:rsidP="00CE436D">
      <w:pPr>
        <w:tabs>
          <w:tab w:val="left" w:pos="993"/>
          <w:tab w:val="left" w:pos="1134"/>
        </w:tabs>
        <w:ind w:firstLine="709"/>
        <w:jc w:val="both"/>
        <w:rPr>
          <w:color w:val="000000"/>
          <w:spacing w:val="-8"/>
        </w:rPr>
      </w:pPr>
      <w:r>
        <w:rPr>
          <w:spacing w:val="-8"/>
        </w:rPr>
        <w:t xml:space="preserve">7. </w:t>
      </w:r>
      <w:r w:rsidRPr="000711A8">
        <w:rPr>
          <w:spacing w:val="-8"/>
        </w:rPr>
        <w:t xml:space="preserve">Инициаторам публичных слушаний за счет собственных средств опубликовать настоящее </w:t>
      </w:r>
      <w:r w:rsidRPr="000711A8">
        <w:rPr>
          <w:color w:val="000000"/>
          <w:spacing w:val="-8"/>
        </w:rPr>
        <w:t>постановление в средствах массовой информации муниципального образования Славянский район в течение 10 дней со дня его подписания.</w:t>
      </w:r>
    </w:p>
    <w:p w:rsidR="00CE436D" w:rsidRPr="000711A8" w:rsidRDefault="00CE436D" w:rsidP="00CE436D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color w:val="000000"/>
          <w:spacing w:val="-8"/>
        </w:rPr>
        <w:t xml:space="preserve">8. </w:t>
      </w:r>
      <w:r w:rsidRPr="000711A8">
        <w:rPr>
          <w:color w:val="000000"/>
          <w:spacing w:val="-8"/>
        </w:rPr>
        <w:t xml:space="preserve">Управлению по взаимодействию со средствами массовой информации </w:t>
      </w:r>
      <w:r>
        <w:rPr>
          <w:color w:val="000000"/>
          <w:spacing w:val="-8"/>
        </w:rPr>
        <w:t xml:space="preserve">администрации муниципального образования Славянский район </w:t>
      </w:r>
      <w:r w:rsidRPr="000711A8">
        <w:rPr>
          <w:color w:val="000000"/>
          <w:spacing w:val="-8"/>
        </w:rPr>
        <w:t>(Резец</w:t>
      </w:r>
      <w:r>
        <w:rPr>
          <w:color w:val="000000"/>
          <w:spacing w:val="-8"/>
        </w:rPr>
        <w:t xml:space="preserve"> Д.В.</w:t>
      </w:r>
      <w:r w:rsidRPr="000711A8">
        <w:rPr>
          <w:color w:val="000000"/>
          <w:spacing w:val="-8"/>
        </w:rPr>
        <w:t>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(</w:t>
      </w:r>
      <w:hyperlink r:id="rId6" w:history="1">
        <w:r w:rsidRPr="000711A8">
          <w:rPr>
            <w:rStyle w:val="a8"/>
            <w:color w:val="000000"/>
            <w:spacing w:val="-8"/>
            <w:lang w:val="en-US"/>
          </w:rPr>
          <w:t>www</w:t>
        </w:r>
        <w:r w:rsidRPr="000711A8">
          <w:rPr>
            <w:rStyle w:val="a8"/>
            <w:color w:val="000000"/>
            <w:spacing w:val="-8"/>
          </w:rPr>
          <w:t>.</w:t>
        </w:r>
        <w:r w:rsidRPr="000711A8">
          <w:rPr>
            <w:rStyle w:val="a8"/>
            <w:color w:val="000000"/>
            <w:spacing w:val="-8"/>
            <w:lang w:val="en-US"/>
          </w:rPr>
          <w:t>slavyansk</w:t>
        </w:r>
        <w:r w:rsidRPr="000711A8">
          <w:rPr>
            <w:rStyle w:val="a8"/>
            <w:color w:val="000000"/>
            <w:spacing w:val="-8"/>
          </w:rPr>
          <w:t>.</w:t>
        </w:r>
        <w:r w:rsidRPr="000711A8">
          <w:rPr>
            <w:rStyle w:val="a8"/>
            <w:color w:val="000000"/>
            <w:spacing w:val="-8"/>
            <w:lang w:val="en-US"/>
          </w:rPr>
          <w:t>ru</w:t>
        </w:r>
      </w:hyperlink>
      <w:r w:rsidRPr="000711A8">
        <w:rPr>
          <w:color w:val="000000"/>
          <w:spacing w:val="-8"/>
        </w:rPr>
        <w:t>) в</w:t>
      </w:r>
      <w:r w:rsidRPr="000711A8">
        <w:rPr>
          <w:spacing w:val="-8"/>
        </w:rPr>
        <w:t xml:space="preserve"> информационно-телекоммуникационной сети «Интернет».</w:t>
      </w:r>
    </w:p>
    <w:p w:rsidR="00CE436D" w:rsidRPr="000711A8" w:rsidRDefault="00CE436D" w:rsidP="00CE436D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  <w:lang w:bidi="ru-RU"/>
        </w:rPr>
        <w:t xml:space="preserve">9. </w:t>
      </w:r>
      <w:r w:rsidRPr="000711A8">
        <w:rPr>
          <w:spacing w:val="-8"/>
          <w:lang w:bidi="ru-RU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spacing w:val="-8"/>
          <w:lang w:bidi="ru-RU"/>
        </w:rPr>
        <w:t xml:space="preserve"> Т.А.</w:t>
      </w:r>
      <w:r w:rsidRPr="000711A8">
        <w:rPr>
          <w:spacing w:val="-8"/>
          <w:lang w:bidi="ru-RU"/>
        </w:rPr>
        <w:t xml:space="preserve"> </w:t>
      </w:r>
    </w:p>
    <w:p w:rsidR="00CE436D" w:rsidRPr="000711A8" w:rsidRDefault="00CE436D" w:rsidP="00CE436D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10. </w:t>
      </w:r>
      <w:r w:rsidRPr="000711A8">
        <w:rPr>
          <w:spacing w:val="-8"/>
        </w:rPr>
        <w:t xml:space="preserve">Постановление вступает в силу </w:t>
      </w:r>
      <w:r>
        <w:rPr>
          <w:spacing w:val="-8"/>
        </w:rPr>
        <w:t>на следующий день после его официального опубликования.</w:t>
      </w:r>
    </w:p>
    <w:p w:rsidR="00CE436D" w:rsidRDefault="00CE436D" w:rsidP="00CE436D">
      <w:pPr>
        <w:ind w:firstLine="709"/>
        <w:jc w:val="both"/>
        <w:rPr>
          <w:spacing w:val="-8"/>
          <w:szCs w:val="28"/>
        </w:rPr>
      </w:pPr>
    </w:p>
    <w:p w:rsidR="00CE436D" w:rsidRPr="00204869" w:rsidRDefault="00CE436D" w:rsidP="00CE436D">
      <w:pPr>
        <w:ind w:firstLine="709"/>
        <w:jc w:val="both"/>
        <w:rPr>
          <w:spacing w:val="-8"/>
          <w:szCs w:val="28"/>
        </w:rPr>
      </w:pPr>
    </w:p>
    <w:p w:rsidR="00CE436D" w:rsidRDefault="00CE436D" w:rsidP="00CE436D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>Первый заместитель</w:t>
      </w:r>
      <w:r w:rsidRPr="000214CF">
        <w:rPr>
          <w:spacing w:val="-8"/>
          <w:szCs w:val="28"/>
        </w:rPr>
        <w:t xml:space="preserve"> главы </w:t>
      </w:r>
    </w:p>
    <w:p w:rsidR="00CE436D" w:rsidRDefault="00CE436D" w:rsidP="00CE436D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>м</w:t>
      </w:r>
      <w:r w:rsidRPr="000214CF">
        <w:rPr>
          <w:spacing w:val="-8"/>
          <w:szCs w:val="28"/>
        </w:rPr>
        <w:t>униципального</w:t>
      </w:r>
      <w:r>
        <w:rPr>
          <w:spacing w:val="-8"/>
          <w:szCs w:val="28"/>
        </w:rPr>
        <w:t xml:space="preserve"> </w:t>
      </w:r>
      <w:r w:rsidRPr="000214CF">
        <w:rPr>
          <w:spacing w:val="-8"/>
          <w:szCs w:val="28"/>
        </w:rPr>
        <w:t xml:space="preserve">образования </w:t>
      </w:r>
    </w:p>
    <w:p w:rsidR="00CE436D" w:rsidRDefault="00CE436D" w:rsidP="00CE436D">
      <w:pPr>
        <w:jc w:val="both"/>
        <w:rPr>
          <w:spacing w:val="-8"/>
          <w:szCs w:val="28"/>
        </w:rPr>
      </w:pPr>
      <w:r w:rsidRPr="000214CF">
        <w:rPr>
          <w:spacing w:val="-8"/>
          <w:szCs w:val="28"/>
        </w:rPr>
        <w:t>Славянский район</w:t>
      </w:r>
    </w:p>
    <w:p w:rsidR="000777D7" w:rsidRPr="004243D1" w:rsidRDefault="00CE436D" w:rsidP="004243D1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(вопросы экономического развития)                                                           </w:t>
      </w:r>
      <w:r w:rsidRPr="000214CF">
        <w:rPr>
          <w:spacing w:val="-8"/>
          <w:szCs w:val="28"/>
        </w:rPr>
        <w:t>Е.В. Колдомасов</w:t>
      </w:r>
      <w:bookmarkStart w:id="5" w:name="_GoBack"/>
      <w:bookmarkEnd w:id="5"/>
    </w:p>
    <w:sectPr w:rsidR="000777D7" w:rsidRPr="004243D1" w:rsidSect="005E66C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851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D3" w:rsidRDefault="00A625D3">
      <w:r>
        <w:separator/>
      </w:r>
    </w:p>
  </w:endnote>
  <w:endnote w:type="continuationSeparator" w:id="0">
    <w:p w:rsidR="00A625D3" w:rsidRDefault="00A6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CE436D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A625D3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A625D3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A625D3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D3" w:rsidRDefault="00A625D3">
      <w:r>
        <w:separator/>
      </w:r>
    </w:p>
  </w:footnote>
  <w:footnote w:type="continuationSeparator" w:id="0">
    <w:p w:rsidR="00A625D3" w:rsidRDefault="00A6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CE436D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A625D3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CE436D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243D1">
      <w:rPr>
        <w:noProof/>
      </w:rPr>
      <w:t>2</w:t>
    </w:r>
    <w:r>
      <w:fldChar w:fldCharType="end"/>
    </w:r>
  </w:p>
  <w:p w:rsidR="00A2041C" w:rsidRDefault="00A625D3" w:rsidP="002D0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51"/>
    <w:rsid w:val="000777D7"/>
    <w:rsid w:val="00110451"/>
    <w:rsid w:val="004243D1"/>
    <w:rsid w:val="00A625D3"/>
    <w:rsid w:val="00C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7B57"/>
  <w15:docId w15:val="{A43CB699-8266-4B43-8E59-1B42865B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36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CE43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4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E436D"/>
  </w:style>
  <w:style w:type="paragraph" w:styleId="a6">
    <w:name w:val="footer"/>
    <w:basedOn w:val="a"/>
    <w:link w:val="a7"/>
    <w:rsid w:val="00CE43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E4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CE43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vy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2025-07-09T13:46:00Z</dcterms:created>
  <dcterms:modified xsi:type="dcterms:W3CDTF">2025-07-15T07:32:00Z</dcterms:modified>
</cp:coreProperties>
</file>