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502BA6" w:rsidRPr="00502BA6" w:rsidRDefault="00592CA2" w:rsidP="00502BA6">
      <w:pPr>
        <w:pStyle w:val="Default"/>
        <w:suppressAutoHyphens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502BA6" w:rsidRPr="00502BA6">
        <w:rPr>
          <w:rFonts w:ascii="Times New Roman" w:hAnsi="Times New Roman" w:cs="Times New Roman"/>
          <w:b/>
          <w:sz w:val="28"/>
          <w:szCs w:val="28"/>
        </w:rPr>
        <w:t xml:space="preserve">Заключение соглашения о перераспределении </w:t>
      </w:r>
    </w:p>
    <w:p w:rsidR="00502BA6" w:rsidRPr="00502BA6" w:rsidRDefault="00502BA6" w:rsidP="00502BA6">
      <w:pPr>
        <w:pStyle w:val="Default"/>
        <w:suppressAutoHyphens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02BA6">
        <w:rPr>
          <w:rFonts w:ascii="Times New Roman" w:hAnsi="Times New Roman" w:cs="Times New Roman"/>
          <w:b/>
          <w:sz w:val="28"/>
          <w:szCs w:val="28"/>
        </w:rPr>
        <w:t xml:space="preserve">земель и (или) земельных участков, находящихся в государственной или муниципальной собственности, </w:t>
      </w:r>
      <w:r w:rsidRPr="00502B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земельных участков, </w:t>
      </w:r>
    </w:p>
    <w:p w:rsidR="00DD1AA3" w:rsidRPr="00411C86" w:rsidRDefault="00502BA6" w:rsidP="00502BA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02BA6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502BA6" w:rsidRPr="00502BA6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</w:t>
      </w:r>
      <w:r w:rsidR="00502BA6" w:rsidRPr="00502BA6">
        <w:rPr>
          <w:rFonts w:ascii="Times New Roman" w:hAnsi="Times New Roman" w:cs="Times New Roman"/>
          <w:sz w:val="28"/>
          <w:szCs w:val="28"/>
        </w:rPr>
        <w:t>е</w:t>
      </w:r>
      <w:r w:rsidR="00502BA6" w:rsidRPr="00502BA6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502BA6" w:rsidRPr="00502BA6">
        <w:rPr>
          <w:rFonts w:ascii="Times New Roman" w:hAnsi="Times New Roman" w:cs="Times New Roman"/>
          <w:sz w:val="28"/>
          <w:szCs w:val="28"/>
        </w:rPr>
        <w:t>б</w:t>
      </w:r>
      <w:r w:rsidR="00502BA6" w:rsidRPr="00502BA6">
        <w:rPr>
          <w:rFonts w:ascii="Times New Roman" w:hAnsi="Times New Roman" w:cs="Times New Roman"/>
          <w:sz w:val="28"/>
          <w:szCs w:val="28"/>
        </w:rPr>
        <w:t>ственности, и земельных участков,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</w:t>
      </w:r>
      <w:r w:rsidR="00D7667D">
        <w:rPr>
          <w:rFonts w:ascii="Times New Roman" w:hAnsi="Times New Roman" w:cs="Times New Roman"/>
          <w:sz w:val="28"/>
        </w:rPr>
        <w:t>е</w:t>
      </w:r>
      <w:r w:rsidR="00D7667D">
        <w:rPr>
          <w:rFonts w:ascii="Times New Roman" w:hAnsi="Times New Roman" w:cs="Times New Roman"/>
          <w:sz w:val="28"/>
        </w:rPr>
        <w:t>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</w:t>
      </w:r>
      <w:bookmarkStart w:id="0" w:name="_GoBack"/>
      <w:bookmarkEnd w:id="0"/>
      <w:r w:rsidR="00592CA2" w:rsidRPr="00592CA2">
        <w:rPr>
          <w:rFonts w:ascii="Times New Roman" w:hAnsi="Times New Roman" w:cs="Times New Roman"/>
          <w:sz w:val="28"/>
        </w:rPr>
        <w:t>зменений в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</w:t>
      </w:r>
      <w:r w:rsidR="00592CA2" w:rsidRPr="00592CA2">
        <w:rPr>
          <w:rFonts w:ascii="Times New Roman" w:hAnsi="Times New Roman" w:cs="Times New Roman"/>
          <w:sz w:val="28"/>
        </w:rPr>
        <w:t>т</w:t>
      </w:r>
      <w:r w:rsidR="00592CA2" w:rsidRPr="00592CA2">
        <w:rPr>
          <w:rFonts w:ascii="Times New Roman" w:hAnsi="Times New Roman" w:cs="Times New Roman"/>
          <w:sz w:val="28"/>
        </w:rPr>
        <w:t>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02BA6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  <w:style w:type="paragraph" w:customStyle="1" w:styleId="Default">
    <w:name w:val="Default"/>
    <w:uiPriority w:val="99"/>
    <w:rsid w:val="0050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  <w:style w:type="paragraph" w:customStyle="1" w:styleId="Default">
    <w:name w:val="Default"/>
    <w:uiPriority w:val="99"/>
    <w:rsid w:val="0050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87E9-5681-418B-8D67-84BAD79F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2021-06-28T12:10:00Z</dcterms:created>
  <dcterms:modified xsi:type="dcterms:W3CDTF">2021-06-28T12:10:00Z</dcterms:modified>
</cp:coreProperties>
</file>