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AD714E" w:rsidRPr="00AD714E" w:rsidRDefault="00DD1AA3" w:rsidP="00AD714E">
      <w:pPr>
        <w:tabs>
          <w:tab w:val="left" w:pos="8931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AD714E">
        <w:rPr>
          <w:rFonts w:ascii="Times New Roman" w:hAnsi="Times New Roman" w:cs="Times New Roman"/>
          <w:b/>
          <w:sz w:val="28"/>
        </w:rPr>
        <w:t xml:space="preserve"> </w:t>
      </w:r>
      <w:bookmarkStart w:id="0" w:name="_Hlk195603833"/>
      <w:r w:rsidR="00AD714E">
        <w:rPr>
          <w:rFonts w:ascii="Times New Roman" w:hAnsi="Times New Roman" w:cs="Times New Roman"/>
          <w:b/>
          <w:sz w:val="28"/>
          <w:szCs w:val="28"/>
        </w:rPr>
        <w:t>о</w:t>
      </w:r>
      <w:r w:rsidR="00AD714E" w:rsidRPr="00AD714E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муниципального образования Славянский район</w:t>
      </w:r>
    </w:p>
    <w:p w:rsidR="00DD1AA3" w:rsidRPr="00AD714E" w:rsidRDefault="00AD714E" w:rsidP="00AD714E">
      <w:pPr>
        <w:tabs>
          <w:tab w:val="left" w:pos="8931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D714E">
        <w:rPr>
          <w:rFonts w:ascii="Times New Roman" w:hAnsi="Times New Roman" w:cs="Times New Roman"/>
          <w:b/>
          <w:sz w:val="28"/>
          <w:szCs w:val="28"/>
        </w:rPr>
        <w:t>от 5 июля 2024 г. № 1848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14E">
        <w:rPr>
          <w:rFonts w:ascii="Times New Roman" w:hAnsi="Times New Roman" w:cs="Times New Roman"/>
          <w:b/>
          <w:sz w:val="28"/>
          <w:szCs w:val="28"/>
        </w:rPr>
        <w:t>в жилое помещение»</w:t>
      </w:r>
      <w:bookmarkEnd w:id="0"/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AD714E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D714E">
        <w:rPr>
          <w:rFonts w:ascii="Times New Roman" w:hAnsi="Times New Roman" w:cs="Times New Roman"/>
          <w:sz w:val="28"/>
          <w:szCs w:val="28"/>
          <w:lang w:eastAsia="ar-SA"/>
        </w:rPr>
        <w:t>В целях приведения в соответствие с Федеральным законом от 27 июля 2010 г. № 210-ФЗ «Об организации предоставления государственных и мун</w:t>
      </w:r>
      <w:r w:rsidRPr="00AD714E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AD714E">
        <w:rPr>
          <w:rFonts w:ascii="Times New Roman" w:hAnsi="Times New Roman" w:cs="Times New Roman"/>
          <w:sz w:val="28"/>
          <w:szCs w:val="28"/>
          <w:lang w:eastAsia="ar-SA"/>
        </w:rPr>
        <w:t>ципальных услуг», а также реализованным</w:t>
      </w:r>
      <w:r w:rsidRPr="00AD714E">
        <w:rPr>
          <w:rFonts w:ascii="Times New Roman" w:hAnsi="Times New Roman" w:cs="Times New Roman"/>
        </w:rPr>
        <w:t xml:space="preserve"> </w:t>
      </w:r>
      <w:r w:rsidRPr="00AD714E">
        <w:rPr>
          <w:rFonts w:ascii="Times New Roman" w:hAnsi="Times New Roman" w:cs="Times New Roman"/>
          <w:sz w:val="28"/>
          <w:szCs w:val="28"/>
          <w:lang w:eastAsia="ar-SA"/>
        </w:rPr>
        <w:t>министерством цифрового развития, связи и массовых коммуникаций Российской Федерации сервисом № 83 «Се</w:t>
      </w:r>
      <w:r w:rsidRPr="00AD714E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AD714E">
        <w:rPr>
          <w:rFonts w:ascii="Times New Roman" w:hAnsi="Times New Roman" w:cs="Times New Roman"/>
          <w:sz w:val="28"/>
          <w:szCs w:val="28"/>
          <w:lang w:eastAsia="ar-SA"/>
        </w:rPr>
        <w:t>вис обеспечения деятельности по лицензированию управляющих компаний, жилищных инспекций, согласования перепланировок» на Единой цифровой платформе Российской Федерации «</w:t>
      </w:r>
      <w:proofErr w:type="spellStart"/>
      <w:r w:rsidRPr="00AD714E">
        <w:rPr>
          <w:rFonts w:ascii="Times New Roman" w:hAnsi="Times New Roman" w:cs="Times New Roman"/>
          <w:sz w:val="28"/>
          <w:szCs w:val="28"/>
          <w:lang w:eastAsia="ar-SA"/>
        </w:rPr>
        <w:t>ГосТех</w:t>
      </w:r>
      <w:proofErr w:type="spellEnd"/>
      <w:r w:rsidRPr="00AD714E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>
        <w:rPr>
          <w:rFonts w:ascii="Times New Roman" w:hAnsi="Times New Roman" w:cs="Times New Roman"/>
          <w:sz w:val="28"/>
        </w:rPr>
        <w:t>постановл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ния о внесении изменений в данный </w:t>
      </w:r>
      <w:r w:rsidR="007F753E">
        <w:rPr>
          <w:rFonts w:ascii="Times New Roman" w:hAnsi="Times New Roman" w:cs="Times New Roman"/>
          <w:sz w:val="28"/>
        </w:rPr>
        <w:t>административн</w:t>
      </w:r>
      <w:r>
        <w:rPr>
          <w:rFonts w:ascii="Times New Roman" w:hAnsi="Times New Roman" w:cs="Times New Roman"/>
          <w:sz w:val="28"/>
        </w:rPr>
        <w:t>ый</w:t>
      </w:r>
      <w:r w:rsidR="007F753E">
        <w:rPr>
          <w:rFonts w:ascii="Times New Roman" w:hAnsi="Times New Roman" w:cs="Times New Roman"/>
          <w:sz w:val="28"/>
        </w:rPr>
        <w:t xml:space="preserve">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1" w:name="_GoBack"/>
      <w:bookmarkEnd w:id="1"/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348" w:rsidRDefault="00454348" w:rsidP="00411C86">
      <w:pPr>
        <w:spacing w:after="0" w:line="240" w:lineRule="auto"/>
      </w:pPr>
      <w:r>
        <w:separator/>
      </w:r>
    </w:p>
  </w:endnote>
  <w:endnote w:type="continuationSeparator" w:id="0">
    <w:p w:rsidR="00454348" w:rsidRDefault="0045434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348" w:rsidRDefault="00454348" w:rsidP="00411C86">
      <w:pPr>
        <w:spacing w:after="0" w:line="240" w:lineRule="auto"/>
      </w:pPr>
      <w:r>
        <w:separator/>
      </w:r>
    </w:p>
  </w:footnote>
  <w:footnote w:type="continuationSeparator" w:id="0">
    <w:p w:rsidR="00454348" w:rsidRDefault="0045434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E34"/>
    <w:rsid w:val="001B72A2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54348"/>
    <w:rsid w:val="0051717E"/>
    <w:rsid w:val="00592CA2"/>
    <w:rsid w:val="00650035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729E7"/>
    <w:rsid w:val="009D4BA4"/>
    <w:rsid w:val="00A21818"/>
    <w:rsid w:val="00A267C7"/>
    <w:rsid w:val="00AD714E"/>
    <w:rsid w:val="00B15426"/>
    <w:rsid w:val="00B40F63"/>
    <w:rsid w:val="00BA73BA"/>
    <w:rsid w:val="00BB3923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7EE3D-027D-42B2-84D3-C149C744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3</cp:revision>
  <dcterms:created xsi:type="dcterms:W3CDTF">2021-03-26T09:00:00Z</dcterms:created>
  <dcterms:modified xsi:type="dcterms:W3CDTF">2025-04-15T11:36:00Z</dcterms:modified>
</cp:coreProperties>
</file>