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C64EF7" w:rsidRDefault="00592CA2" w:rsidP="00ED062D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C64EF7" w:rsidRPr="00C64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Выдача разрешения на установку и эксплуатацию</w:t>
      </w:r>
    </w:p>
    <w:p w:rsidR="00DD1AA3" w:rsidRPr="00411C86" w:rsidRDefault="00C64EF7" w:rsidP="00ED062D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C64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рекламных конструкций на соответствующей территории,</w:t>
      </w:r>
      <w:r w:rsidRPr="00C64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64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аннулирование</w:t>
      </w:r>
      <w:r w:rsidRPr="00C64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64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такого разрешения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64EF7" w:rsidP="00ED0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EF7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C64EF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64EF7">
        <w:rPr>
          <w:rFonts w:ascii="Times New Roman" w:hAnsi="Times New Roman" w:cs="Times New Roman"/>
          <w:color w:val="000000"/>
          <w:sz w:val="28"/>
          <w:szCs w:val="28"/>
        </w:rPr>
        <w:t>ности от 25 июня 2021 г. № 19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>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CD" w:rsidRDefault="00C313CD" w:rsidP="00411C86">
      <w:pPr>
        <w:spacing w:after="0" w:line="240" w:lineRule="auto"/>
      </w:pPr>
      <w:r>
        <w:separator/>
      </w:r>
    </w:p>
  </w:endnote>
  <w:endnote w:type="continuationSeparator" w:id="0">
    <w:p w:rsidR="00C313CD" w:rsidRDefault="00C313C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CD" w:rsidRDefault="00C313CD" w:rsidP="00411C86">
      <w:pPr>
        <w:spacing w:after="0" w:line="240" w:lineRule="auto"/>
      </w:pPr>
      <w:r>
        <w:separator/>
      </w:r>
    </w:p>
  </w:footnote>
  <w:footnote w:type="continuationSeparator" w:id="0">
    <w:p w:rsidR="00C313CD" w:rsidRDefault="00C313C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7087B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313CD"/>
    <w:rsid w:val="00C64EF7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D062D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9F40-8DB6-4962-A645-5C990705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2022-07-22T12:57:00Z</dcterms:created>
  <dcterms:modified xsi:type="dcterms:W3CDTF">2022-07-22T13:08:00Z</dcterms:modified>
</cp:coreProperties>
</file>