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E5947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E5947" w:rsidRPr="00BE5947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BE5947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E5947">
        <w:rPr>
          <w:rFonts w:ascii="Times New Roman" w:hAnsi="Times New Roman" w:cs="Times New Roman"/>
          <w:b/>
          <w:sz w:val="28"/>
        </w:rPr>
        <w:t>от 20 декабря 2018 года № 129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64" w:rsidRDefault="003B5A64" w:rsidP="00411C86">
      <w:pPr>
        <w:spacing w:after="0" w:line="240" w:lineRule="auto"/>
      </w:pPr>
      <w:r>
        <w:separator/>
      </w:r>
    </w:p>
  </w:endnote>
  <w:endnote w:type="continuationSeparator" w:id="0">
    <w:p w:rsidR="003B5A64" w:rsidRDefault="003B5A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64" w:rsidRDefault="003B5A64" w:rsidP="00411C86">
      <w:pPr>
        <w:spacing w:after="0" w:line="240" w:lineRule="auto"/>
      </w:pPr>
      <w:r>
        <w:separator/>
      </w:r>
    </w:p>
  </w:footnote>
  <w:footnote w:type="continuationSeparator" w:id="0">
    <w:p w:rsidR="003B5A64" w:rsidRDefault="003B5A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B5A64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BE5947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1B47-FB19-4D91-9054-5C202920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2020-06-15T08:48:00Z</dcterms:modified>
</cp:coreProperties>
</file>