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6A2522" w:rsidRPr="006A2522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28 декабря 2018 года № 214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AE" w:rsidRDefault="00296CAE" w:rsidP="00411C86">
      <w:pPr>
        <w:spacing w:after="0" w:line="240" w:lineRule="auto"/>
      </w:pPr>
      <w:r>
        <w:separator/>
      </w:r>
    </w:p>
  </w:endnote>
  <w:endnote w:type="continuationSeparator" w:id="0">
    <w:p w:rsidR="00296CAE" w:rsidRDefault="00296CA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AE" w:rsidRDefault="00296CAE" w:rsidP="00411C86">
      <w:pPr>
        <w:spacing w:after="0" w:line="240" w:lineRule="auto"/>
      </w:pPr>
      <w:r>
        <w:separator/>
      </w:r>
    </w:p>
  </w:footnote>
  <w:footnote w:type="continuationSeparator" w:id="0">
    <w:p w:rsidR="00296CAE" w:rsidRDefault="00296CA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96CA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A252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3870-97B0-4CB8-9B4E-51CC8E7D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2020-06-09T12:27:00Z</dcterms:modified>
</cp:coreProperties>
</file>