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DB3C3E" w:rsidRDefault="00DD1AA3" w:rsidP="00B34897">
      <w:pPr>
        <w:suppressAutoHyphens/>
        <w:spacing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B34897">
        <w:rPr>
          <w:rFonts w:ascii="Times New Roman" w:hAnsi="Times New Roman" w:cs="Times New Roman"/>
          <w:b/>
          <w:sz w:val="28"/>
        </w:rPr>
        <w:t>о</w:t>
      </w:r>
      <w:bookmarkStart w:id="0" w:name="_GoBack"/>
      <w:bookmarkEnd w:id="0"/>
      <w:r w:rsidR="00B34897" w:rsidRPr="00B34897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Прибрежного сельско</w:t>
      </w:r>
      <w:r w:rsidR="00B34897">
        <w:rPr>
          <w:rFonts w:ascii="Times New Roman" w:hAnsi="Times New Roman" w:cs="Times New Roman"/>
          <w:b/>
          <w:sz w:val="28"/>
        </w:rPr>
        <w:t>го поселения Славянского района</w:t>
      </w:r>
      <w:r w:rsidR="00B34897" w:rsidRPr="00B34897">
        <w:rPr>
          <w:rFonts w:ascii="Times New Roman" w:hAnsi="Times New Roman" w:cs="Times New Roman"/>
          <w:b/>
          <w:sz w:val="28"/>
        </w:rPr>
        <w:t xml:space="preserve"> </w:t>
      </w:r>
      <w:r w:rsidR="00B34897" w:rsidRPr="00B34897">
        <w:rPr>
          <w:rFonts w:ascii="Times New Roman" w:hAnsi="Times New Roman" w:cs="Times New Roman"/>
          <w:b/>
          <w:sz w:val="28"/>
        </w:rPr>
        <w:t>от 02 мая 2023 г. № 78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DB3C3E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B3C3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DB3C3E">
        <w:rPr>
          <w:rFonts w:ascii="Times New Roman" w:hAnsi="Times New Roman" w:cs="Times New Roman"/>
          <w:sz w:val="28"/>
          <w:szCs w:val="28"/>
        </w:rPr>
        <w:t>й</w:t>
      </w:r>
      <w:r w:rsidRPr="00DB3C3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DB3C3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B3C3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Российской Федерации и отдельные законодательные а</w:t>
      </w:r>
      <w:r w:rsidRPr="00DB3C3E">
        <w:rPr>
          <w:rFonts w:ascii="Times New Roman" w:hAnsi="Times New Roman" w:cs="Times New Roman"/>
          <w:sz w:val="28"/>
          <w:szCs w:val="28"/>
        </w:rPr>
        <w:t>к</w:t>
      </w:r>
      <w:r w:rsidRPr="00DB3C3E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</w:t>
      </w:r>
      <w:proofErr w:type="gramEnd"/>
      <w:r w:rsidRPr="00DB3C3E">
        <w:rPr>
          <w:rFonts w:ascii="Times New Roman" w:hAnsi="Times New Roman" w:cs="Times New Roman"/>
          <w:sz w:val="28"/>
          <w:szCs w:val="28"/>
        </w:rPr>
        <w:t xml:space="preserve"> изменений в Градостроительный кодекс Российской Федер</w:t>
      </w:r>
      <w:r w:rsidRPr="00DB3C3E">
        <w:rPr>
          <w:rFonts w:ascii="Times New Roman" w:hAnsi="Times New Roman" w:cs="Times New Roman"/>
          <w:sz w:val="28"/>
          <w:szCs w:val="28"/>
        </w:rPr>
        <w:t>а</w:t>
      </w:r>
      <w:r w:rsidRPr="00DB3C3E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4B" w:rsidRDefault="00D62E4B" w:rsidP="00411C86">
      <w:pPr>
        <w:spacing w:after="0" w:line="240" w:lineRule="auto"/>
      </w:pPr>
      <w:r>
        <w:separator/>
      </w:r>
    </w:p>
  </w:endnote>
  <w:endnote w:type="continuationSeparator" w:id="0">
    <w:p w:rsidR="00D62E4B" w:rsidRDefault="00D62E4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4B" w:rsidRDefault="00D62E4B" w:rsidP="00411C86">
      <w:pPr>
        <w:spacing w:after="0" w:line="240" w:lineRule="auto"/>
      </w:pPr>
      <w:r>
        <w:separator/>
      </w:r>
    </w:p>
  </w:footnote>
  <w:footnote w:type="continuationSeparator" w:id="0">
    <w:p w:rsidR="00D62E4B" w:rsidRDefault="00D62E4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13B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34897"/>
    <w:rsid w:val="00B40F63"/>
    <w:rsid w:val="00BA73BA"/>
    <w:rsid w:val="00C003F1"/>
    <w:rsid w:val="00C1011E"/>
    <w:rsid w:val="00C3517A"/>
    <w:rsid w:val="00CF22C5"/>
    <w:rsid w:val="00D56A65"/>
    <w:rsid w:val="00D62E4B"/>
    <w:rsid w:val="00D7667D"/>
    <w:rsid w:val="00D9541E"/>
    <w:rsid w:val="00DA23F1"/>
    <w:rsid w:val="00DB3C3E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0016-058E-4A12-B49B-196D9AA1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</cp:revision>
  <cp:lastPrinted>2021-11-10T08:45:00Z</cp:lastPrinted>
  <dcterms:created xsi:type="dcterms:W3CDTF">2024-07-15T05:52:00Z</dcterms:created>
  <dcterms:modified xsi:type="dcterms:W3CDTF">2024-07-15T05:52:00Z</dcterms:modified>
</cp:coreProperties>
</file>