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B1192" w:rsidRDefault="00DD1AA3" w:rsidP="009B11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9B1192" w:rsidRPr="009B1192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9B1192" w:rsidP="009B11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1192">
        <w:rPr>
          <w:rFonts w:ascii="Times New Roman" w:hAnsi="Times New Roman" w:cs="Times New Roman"/>
          <w:b/>
          <w:sz w:val="28"/>
        </w:rPr>
        <w:t>от 26 декабря 2018 года № 3345 «Об утверждении административного регламента предоставления муниципальной услуги «Переоформление права постоянного (бессрочного) пользования»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B1192" w:rsidRPr="009B1192">
        <w:rPr>
          <w:rFonts w:ascii="Times New Roman" w:hAnsi="Times New Roman" w:cs="Times New Roman"/>
          <w:sz w:val="28"/>
        </w:rPr>
        <w:t>Переоформление права постоянного (бессрочного) пол</w:t>
      </w:r>
      <w:r w:rsidR="009B1192" w:rsidRPr="009B1192">
        <w:rPr>
          <w:rFonts w:ascii="Times New Roman" w:hAnsi="Times New Roman" w:cs="Times New Roman"/>
          <w:sz w:val="28"/>
        </w:rPr>
        <w:t>ь</w:t>
      </w:r>
      <w:r w:rsidR="009B1192" w:rsidRPr="009B1192">
        <w:rPr>
          <w:rFonts w:ascii="Times New Roman" w:hAnsi="Times New Roman" w:cs="Times New Roman"/>
          <w:sz w:val="28"/>
        </w:rPr>
        <w:t>зования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00" w:rsidRDefault="00FE5700" w:rsidP="00411C86">
      <w:pPr>
        <w:spacing w:after="0" w:line="240" w:lineRule="auto"/>
      </w:pPr>
      <w:r>
        <w:separator/>
      </w:r>
    </w:p>
  </w:endnote>
  <w:endnote w:type="continuationSeparator" w:id="0">
    <w:p w:rsidR="00FE5700" w:rsidRDefault="00FE570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00" w:rsidRDefault="00FE5700" w:rsidP="00411C86">
      <w:pPr>
        <w:spacing w:after="0" w:line="240" w:lineRule="auto"/>
      </w:pPr>
      <w:r>
        <w:separator/>
      </w:r>
    </w:p>
  </w:footnote>
  <w:footnote w:type="continuationSeparator" w:id="0">
    <w:p w:rsidR="00FE5700" w:rsidRDefault="00FE570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B7594"/>
    <w:rsid w:val="008C7EF8"/>
    <w:rsid w:val="00902F8D"/>
    <w:rsid w:val="009729E7"/>
    <w:rsid w:val="009B1192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CB30-0B84-4EC9-8AED-2128B149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2020-06-15T13:19:00Z</dcterms:modified>
</cp:coreProperties>
</file>