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Анастасиевского сельского поселения Славянского района от 29 июня 2022 г. № 232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C0" w:rsidRDefault="00505EC0" w:rsidP="00411C86">
      <w:pPr>
        <w:spacing w:after="0" w:line="240" w:lineRule="auto"/>
      </w:pPr>
      <w:r>
        <w:separator/>
      </w:r>
    </w:p>
  </w:endnote>
  <w:endnote w:type="continuationSeparator" w:id="0">
    <w:p w:rsidR="00505EC0" w:rsidRDefault="00505E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C0" w:rsidRDefault="00505EC0" w:rsidP="00411C86">
      <w:pPr>
        <w:spacing w:after="0" w:line="240" w:lineRule="auto"/>
      </w:pPr>
      <w:r>
        <w:separator/>
      </w:r>
    </w:p>
  </w:footnote>
  <w:footnote w:type="continuationSeparator" w:id="0">
    <w:p w:rsidR="00505EC0" w:rsidRDefault="00505E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8744-23A4-4DDD-ACDF-32343A6A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2022-12-01T07:04:00Z</dcterms:modified>
</cp:coreProperties>
</file>