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9B67CC" w:rsidRPr="00E643C9" w:rsidTr="009B67CC">
        <w:trPr>
          <w:gridAfter w:val="2"/>
          <w:wAfter w:w="2247" w:type="pct"/>
        </w:trPr>
        <w:tc>
          <w:tcPr>
            <w:tcW w:w="986" w:type="pct"/>
            <w:gridSpan w:val="17"/>
            <w:tcBorders>
              <w:top w:val="nil"/>
              <w:left w:val="nil"/>
              <w:bottom w:val="nil"/>
              <w:right w:val="nil"/>
            </w:tcBorders>
          </w:tcPr>
          <w:p w:rsidR="009B67CC" w:rsidRPr="00E643C9" w:rsidRDefault="009B67CC" w:rsidP="004C30EB">
            <w:pPr>
              <w:widowControl w:val="0"/>
              <w:rPr>
                <w:color w:val="000000" w:themeColor="text1"/>
                <w:sz w:val="28"/>
                <w:szCs w:val="28"/>
              </w:rPr>
            </w:pPr>
            <w:bookmarkStart w:id="0" w:name="_GoBack"/>
            <w:bookmarkEnd w:id="0"/>
          </w:p>
        </w:tc>
        <w:tc>
          <w:tcPr>
            <w:tcW w:w="541" w:type="pct"/>
            <w:gridSpan w:val="6"/>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9B67CC" w:rsidRPr="00E643C9" w:rsidRDefault="009B67CC" w:rsidP="004C30EB">
            <w:pPr>
              <w:widowControl w:val="0"/>
              <w:rPr>
                <w:color w:val="000000" w:themeColor="text1"/>
                <w:szCs w:val="28"/>
              </w:rPr>
            </w:pPr>
            <w:r w:rsidRPr="00E643C9">
              <w:rPr>
                <w:color w:val="000000" w:themeColor="text1"/>
                <w:szCs w:val="28"/>
              </w:rPr>
              <w:t>В администрацию</w:t>
            </w:r>
          </w:p>
          <w:p w:rsidR="009B67CC" w:rsidRPr="00E643C9" w:rsidRDefault="009B67CC" w:rsidP="004C30EB">
            <w:pPr>
              <w:widowControl w:val="0"/>
              <w:rPr>
                <w:color w:val="000000" w:themeColor="text1"/>
                <w:szCs w:val="28"/>
              </w:rPr>
            </w:pPr>
            <w:r w:rsidRPr="00E643C9">
              <w:rPr>
                <w:color w:val="000000" w:themeColor="text1"/>
                <w:szCs w:val="28"/>
              </w:rPr>
              <w:t>Протокского сельского поселения Славянского района</w:t>
            </w:r>
          </w:p>
        </w:tc>
      </w:tr>
      <w:tr w:rsidR="009B67CC" w:rsidRPr="00E643C9" w:rsidTr="009B67CC">
        <w:trPr>
          <w:gridAfter w:val="2"/>
          <w:wAfter w:w="2247" w:type="pct"/>
        </w:trPr>
        <w:tc>
          <w:tcPr>
            <w:tcW w:w="986" w:type="pct"/>
            <w:gridSpan w:val="17"/>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541" w:type="pct"/>
            <w:gridSpan w:val="6"/>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1227" w:type="pct"/>
            <w:gridSpan w:val="5"/>
            <w:vMerge/>
            <w:tcBorders>
              <w:top w:val="nil"/>
              <w:left w:val="nil"/>
              <w:bottom w:val="nil"/>
              <w:right w:val="nil"/>
            </w:tcBorders>
          </w:tcPr>
          <w:p w:rsidR="009B67CC" w:rsidRPr="00E643C9" w:rsidRDefault="009B67CC" w:rsidP="004C30EB">
            <w:pPr>
              <w:widowControl w:val="0"/>
              <w:jc w:val="both"/>
              <w:rPr>
                <w:color w:val="000000" w:themeColor="text1"/>
                <w:sz w:val="28"/>
                <w:szCs w:val="28"/>
              </w:rPr>
            </w:pPr>
          </w:p>
        </w:tc>
      </w:tr>
      <w:tr w:rsidR="009B67CC" w:rsidRPr="00E643C9" w:rsidTr="009B67CC">
        <w:trPr>
          <w:gridAfter w:val="2"/>
          <w:wAfter w:w="2247" w:type="pct"/>
        </w:trPr>
        <w:tc>
          <w:tcPr>
            <w:tcW w:w="986" w:type="pct"/>
            <w:gridSpan w:val="17"/>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541" w:type="pct"/>
            <w:gridSpan w:val="6"/>
            <w:tcBorders>
              <w:top w:val="nil"/>
              <w:left w:val="nil"/>
              <w:bottom w:val="nil"/>
              <w:right w:val="nil"/>
            </w:tcBorders>
          </w:tcPr>
          <w:p w:rsidR="009B67CC" w:rsidRPr="00E643C9" w:rsidRDefault="009B67CC" w:rsidP="004C30EB">
            <w:pPr>
              <w:widowControl w:val="0"/>
              <w:rPr>
                <w:color w:val="000000" w:themeColor="text1"/>
                <w:sz w:val="28"/>
                <w:szCs w:val="28"/>
              </w:rPr>
            </w:pPr>
          </w:p>
        </w:tc>
        <w:tc>
          <w:tcPr>
            <w:tcW w:w="1227" w:type="pct"/>
            <w:gridSpan w:val="5"/>
            <w:vMerge/>
            <w:tcBorders>
              <w:top w:val="nil"/>
              <w:left w:val="nil"/>
              <w:bottom w:val="nil"/>
              <w:right w:val="nil"/>
            </w:tcBorders>
          </w:tcPr>
          <w:p w:rsidR="009B67CC" w:rsidRPr="00E643C9" w:rsidRDefault="009B67CC" w:rsidP="004C30EB">
            <w:pPr>
              <w:widowControl w:val="0"/>
              <w:jc w:val="both"/>
              <w:rPr>
                <w:color w:val="000000" w:themeColor="text1"/>
                <w:sz w:val="28"/>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suppressAutoHyphens/>
              <w:jc w:val="center"/>
              <w:rPr>
                <w:b/>
                <w:color w:val="000000" w:themeColor="text1"/>
                <w:sz w:val="28"/>
                <w:szCs w:val="28"/>
              </w:rPr>
            </w:pPr>
            <w:r w:rsidRPr="00E643C9">
              <w:rPr>
                <w:b/>
                <w:color w:val="000000" w:themeColor="text1"/>
                <w:sz w:val="28"/>
                <w:szCs w:val="28"/>
              </w:rPr>
              <w:t>Заявление</w:t>
            </w:r>
          </w:p>
          <w:p w:rsidR="009B67CC" w:rsidRPr="00E643C9" w:rsidRDefault="009B67CC" w:rsidP="004C30EB">
            <w:pPr>
              <w:widowControl w:val="0"/>
              <w:suppressAutoHyphens/>
              <w:jc w:val="center"/>
              <w:rPr>
                <w:color w:val="000000" w:themeColor="text1"/>
                <w:sz w:val="28"/>
                <w:szCs w:val="28"/>
              </w:rPr>
            </w:pPr>
            <w:r w:rsidRPr="00E643C9">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9B67CC" w:rsidRPr="00E643C9" w:rsidTr="004C30EB">
        <w:trPr>
          <w:gridAfter w:val="1"/>
          <w:wAfter w:w="2236" w:type="pct"/>
          <w:trHeight w:val="178"/>
        </w:trPr>
        <w:tc>
          <w:tcPr>
            <w:tcW w:w="2764" w:type="pct"/>
            <w:gridSpan w:val="29"/>
            <w:tcBorders>
              <w:top w:val="nil"/>
              <w:left w:val="nil"/>
              <w:bottom w:val="nil"/>
              <w:right w:val="nil"/>
            </w:tcBorders>
          </w:tcPr>
          <w:p w:rsidR="009B67CC" w:rsidRPr="00E643C9" w:rsidRDefault="009B67CC" w:rsidP="004C30EB">
            <w:pPr>
              <w:widowControl w:val="0"/>
              <w:ind w:firstLine="709"/>
              <w:rPr>
                <w:color w:val="000000" w:themeColor="text1"/>
                <w:sz w:val="14"/>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jc w:val="center"/>
              <w:rPr>
                <w:color w:val="000000" w:themeColor="text1"/>
                <w:sz w:val="28"/>
                <w:szCs w:val="28"/>
              </w:rPr>
            </w:pPr>
            <w:r w:rsidRPr="00E643C9">
              <w:rPr>
                <w:color w:val="000000" w:themeColor="text1"/>
                <w:szCs w:val="28"/>
              </w:rPr>
              <w:t>Иванова Ивана Ивановича</w:t>
            </w: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jc w:val="center"/>
              <w:rPr>
                <w:color w:val="000000" w:themeColor="text1"/>
                <w:sz w:val="28"/>
                <w:szCs w:val="28"/>
              </w:rPr>
            </w:pPr>
            <w:r w:rsidRPr="00E643C9">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jc w:val="both"/>
              <w:rPr>
                <w:color w:val="000000" w:themeColor="text1"/>
                <w:szCs w:val="28"/>
              </w:rPr>
            </w:pPr>
            <w:r w:rsidRPr="00E643C9">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1. Сведения о заявителе:</w:t>
            </w:r>
          </w:p>
          <w:p w:rsidR="009B67CC" w:rsidRPr="00E643C9" w:rsidRDefault="009B67CC" w:rsidP="004C30EB">
            <w:pPr>
              <w:widowControl w:val="0"/>
              <w:rPr>
                <w:color w:val="000000" w:themeColor="text1"/>
                <w:szCs w:val="28"/>
              </w:rPr>
            </w:pPr>
            <w:r w:rsidRPr="00E643C9">
              <w:rPr>
                <w:color w:val="000000" w:themeColor="text1"/>
                <w:szCs w:val="28"/>
              </w:rPr>
              <w:t>1.1. Физические лица:</w:t>
            </w:r>
          </w:p>
        </w:tc>
      </w:tr>
      <w:tr w:rsidR="009B67CC" w:rsidRPr="00E643C9" w:rsidTr="009B67CC">
        <w:trPr>
          <w:gridAfter w:val="1"/>
          <w:wAfter w:w="2236" w:type="pct"/>
        </w:trPr>
        <w:tc>
          <w:tcPr>
            <w:tcW w:w="445" w:type="pct"/>
            <w:gridSpan w:val="5"/>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фамилия:</w:t>
            </w:r>
          </w:p>
        </w:tc>
        <w:tc>
          <w:tcPr>
            <w:tcW w:w="2320" w:type="pct"/>
            <w:gridSpan w:val="24"/>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Иванов</w:t>
            </w:r>
          </w:p>
        </w:tc>
      </w:tr>
      <w:tr w:rsidR="009B67CC" w:rsidRPr="00E643C9" w:rsidTr="009B67CC">
        <w:trPr>
          <w:gridAfter w:val="1"/>
          <w:wAfter w:w="2236" w:type="pct"/>
        </w:trPr>
        <w:tc>
          <w:tcPr>
            <w:tcW w:w="325" w:type="pct"/>
            <w:gridSpan w:val="4"/>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имя:</w:t>
            </w:r>
          </w:p>
        </w:tc>
        <w:tc>
          <w:tcPr>
            <w:tcW w:w="2439" w:type="pct"/>
            <w:gridSpan w:val="25"/>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Иван</w:t>
            </w:r>
          </w:p>
        </w:tc>
      </w:tr>
      <w:tr w:rsidR="009B67CC" w:rsidRPr="00E643C9" w:rsidTr="004C30EB">
        <w:trPr>
          <w:gridAfter w:val="1"/>
          <w:wAfter w:w="2236" w:type="pct"/>
        </w:trPr>
        <w:tc>
          <w:tcPr>
            <w:tcW w:w="902" w:type="pct"/>
            <w:gridSpan w:val="14"/>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Иванович</w:t>
            </w:r>
          </w:p>
        </w:tc>
      </w:tr>
      <w:tr w:rsidR="009B67CC" w:rsidRPr="00E643C9" w:rsidTr="004C30EB">
        <w:trPr>
          <w:gridAfter w:val="1"/>
          <w:wAfter w:w="2236" w:type="pct"/>
        </w:trPr>
        <w:tc>
          <w:tcPr>
            <w:tcW w:w="789" w:type="pct"/>
            <w:gridSpan w:val="11"/>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место регистрации:</w:t>
            </w:r>
          </w:p>
        </w:tc>
        <w:tc>
          <w:tcPr>
            <w:tcW w:w="1975" w:type="pct"/>
            <w:gridSpan w:val="18"/>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ст. Петровская, ул. Степная, 7</w:t>
            </w:r>
          </w:p>
        </w:tc>
      </w:tr>
      <w:tr w:rsidR="009B67CC" w:rsidRPr="00E643C9" w:rsidTr="004C30EB">
        <w:trPr>
          <w:gridAfter w:val="1"/>
          <w:wAfter w:w="2236" w:type="pct"/>
        </w:trPr>
        <w:tc>
          <w:tcPr>
            <w:tcW w:w="1215" w:type="pct"/>
            <w:gridSpan w:val="21"/>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ст. Петровская, ул. Степная, 7</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реквизиты документа, удостоверяющего личность (паспортные данные):</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паспорт 0303 № 123456 выдан 23.09.2019, ОМВД по Славянскому району в Краснодарском крае</w:t>
            </w:r>
          </w:p>
        </w:tc>
      </w:tr>
      <w:tr w:rsidR="009B67CC" w:rsidRPr="00E643C9" w:rsidTr="009B67CC">
        <w:trPr>
          <w:gridAfter w:val="1"/>
          <w:wAfter w:w="2236" w:type="pct"/>
        </w:trPr>
        <w:tc>
          <w:tcPr>
            <w:tcW w:w="638" w:type="pct"/>
            <w:gridSpan w:val="8"/>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ст. Петровская, ул. Степная, 7</w:t>
            </w:r>
          </w:p>
        </w:tc>
      </w:tr>
      <w:tr w:rsidR="009B67CC" w:rsidRPr="00E643C9" w:rsidTr="004C30EB">
        <w:trPr>
          <w:gridAfter w:val="1"/>
          <w:wAfter w:w="2236" w:type="pct"/>
        </w:trPr>
        <w:tc>
          <w:tcPr>
            <w:tcW w:w="850" w:type="pct"/>
            <w:gridSpan w:val="1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qwerty@mail.ru</w:t>
            </w:r>
          </w:p>
        </w:tc>
      </w:tr>
      <w:tr w:rsidR="009B67CC" w:rsidRPr="00E643C9" w:rsidTr="004C30EB">
        <w:trPr>
          <w:gridAfter w:val="1"/>
          <w:wAfter w:w="2236" w:type="pct"/>
        </w:trPr>
        <w:tc>
          <w:tcPr>
            <w:tcW w:w="1053" w:type="pct"/>
            <w:gridSpan w:val="1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+7 999 1234567</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1.2. Юридические лица:</w:t>
            </w:r>
          </w:p>
        </w:tc>
      </w:tr>
      <w:tr w:rsidR="009B67CC" w:rsidRPr="00E643C9" w:rsidTr="009B67CC">
        <w:trPr>
          <w:gridAfter w:val="1"/>
          <w:wAfter w:w="2236" w:type="pct"/>
        </w:trPr>
        <w:tc>
          <w:tcPr>
            <w:tcW w:w="524" w:type="pct"/>
            <w:gridSpan w:val="6"/>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наименование:</w:t>
            </w:r>
          </w:p>
        </w:tc>
        <w:tc>
          <w:tcPr>
            <w:tcW w:w="2240" w:type="pct"/>
            <w:gridSpan w:val="23"/>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646" w:type="pct"/>
            <w:gridSpan w:val="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место нахождения:</w:t>
            </w:r>
          </w:p>
        </w:tc>
        <w:tc>
          <w:tcPr>
            <w:tcW w:w="2118" w:type="pct"/>
            <w:gridSpan w:val="20"/>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1093" w:type="pct"/>
            <w:gridSpan w:val="20"/>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84" w:type="pct"/>
            <w:gridSpan w:val="2"/>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ОГРН:</w:t>
            </w:r>
          </w:p>
        </w:tc>
        <w:tc>
          <w:tcPr>
            <w:tcW w:w="2480" w:type="pct"/>
            <w:gridSpan w:val="27"/>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305" w:type="pct"/>
            <w:gridSpan w:val="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ИНН:</w:t>
            </w:r>
          </w:p>
        </w:tc>
        <w:tc>
          <w:tcPr>
            <w:tcW w:w="2460" w:type="pct"/>
            <w:gridSpan w:val="26"/>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566" w:type="pct"/>
            <w:gridSpan w:val="7"/>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850" w:type="pct"/>
            <w:gridSpan w:val="1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9B67CC">
        <w:trPr>
          <w:gridAfter w:val="1"/>
          <w:wAfter w:w="2236" w:type="pct"/>
        </w:trPr>
        <w:tc>
          <w:tcPr>
            <w:tcW w:w="566" w:type="pct"/>
            <w:gridSpan w:val="7"/>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номер телефона:</w:t>
            </w:r>
          </w:p>
        </w:tc>
        <w:tc>
          <w:tcPr>
            <w:tcW w:w="2198" w:type="pct"/>
            <w:gridSpan w:val="22"/>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Height w:val="112"/>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1.3. Представитель заявителя:</w:t>
            </w:r>
          </w:p>
        </w:tc>
      </w:tr>
      <w:tr w:rsidR="009B67CC" w:rsidRPr="00E643C9" w:rsidTr="009B67CC">
        <w:trPr>
          <w:gridAfter w:val="1"/>
          <w:wAfter w:w="2236" w:type="pct"/>
        </w:trPr>
        <w:tc>
          <w:tcPr>
            <w:tcW w:w="445" w:type="pct"/>
            <w:gridSpan w:val="5"/>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фамилия:</w:t>
            </w:r>
          </w:p>
        </w:tc>
        <w:tc>
          <w:tcPr>
            <w:tcW w:w="2320" w:type="pct"/>
            <w:gridSpan w:val="24"/>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69" w:type="pct"/>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имя:</w:t>
            </w:r>
          </w:p>
        </w:tc>
        <w:tc>
          <w:tcPr>
            <w:tcW w:w="2495" w:type="pct"/>
            <w:gridSpan w:val="28"/>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950" w:type="pct"/>
            <w:gridSpan w:val="16"/>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1773" w:type="pct"/>
            <w:gridSpan w:val="25"/>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1896" w:type="pct"/>
            <w:gridSpan w:val="27"/>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646" w:type="pct"/>
            <w:gridSpan w:val="9"/>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850" w:type="pct"/>
            <w:gridSpan w:val="13"/>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674" w:type="pct"/>
            <w:gridSpan w:val="10"/>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номер телефона:</w:t>
            </w:r>
          </w:p>
        </w:tc>
        <w:tc>
          <w:tcPr>
            <w:tcW w:w="2090" w:type="pct"/>
            <w:gridSpan w:val="1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2. Сведения о земельном участке:</w:t>
            </w:r>
          </w:p>
        </w:tc>
      </w:tr>
      <w:tr w:rsidR="009B67CC" w:rsidRPr="00E643C9" w:rsidTr="004C30EB">
        <w:trPr>
          <w:gridAfter w:val="1"/>
          <w:wAfter w:w="2236" w:type="pct"/>
        </w:trPr>
        <w:tc>
          <w:tcPr>
            <w:tcW w:w="1255" w:type="pct"/>
            <w:gridSpan w:val="22"/>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23:27:1203001:555</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кадастровый номер квартала (в случае, если земельный участок не сформирован):</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адрес (адресные ориентиры земельного участка):</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х. Бараниковский, ул. Красная, 100</w:t>
            </w: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срок использования земельного участка в связи с размещением объекта:</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20 лет</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3. Вид пункта весового контроля транспортных средств:</w:t>
            </w:r>
          </w:p>
        </w:tc>
      </w:tr>
      <w:tr w:rsidR="009B67CC" w:rsidRPr="00E643C9" w:rsidTr="004C30EB">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p>
        </w:tc>
        <w:tc>
          <w:tcPr>
            <w:tcW w:w="2236" w:type="pct"/>
          </w:tcPr>
          <w:p w:rsidR="009B67CC" w:rsidRPr="00E643C9" w:rsidRDefault="009B67CC" w:rsidP="004C30EB">
            <w:pPr>
              <w:widowControl w:val="0"/>
              <w:rPr>
                <w:color w:val="000000" w:themeColor="text1"/>
                <w:sz w:val="28"/>
                <w:szCs w:val="28"/>
              </w:rPr>
            </w:pPr>
          </w:p>
        </w:tc>
      </w:tr>
      <w:tr w:rsidR="009B67CC" w:rsidRPr="00E643C9" w:rsidTr="004C30EB">
        <w:trPr>
          <w:gridAfter w:val="1"/>
          <w:wAfter w:w="2236" w:type="pct"/>
        </w:trPr>
        <w:tc>
          <w:tcPr>
            <w:tcW w:w="2764" w:type="pct"/>
            <w:gridSpan w:val="29"/>
            <w:tcBorders>
              <w:top w:val="single" w:sz="4" w:space="0" w:color="auto"/>
              <w:left w:val="nil"/>
              <w:bottom w:val="nil"/>
              <w:right w:val="nil"/>
            </w:tcBorders>
          </w:tcPr>
          <w:p w:rsidR="009B67CC" w:rsidRPr="00E643C9" w:rsidRDefault="009B67CC" w:rsidP="004C30EB">
            <w:pPr>
              <w:widowControl w:val="0"/>
              <w:jc w:val="center"/>
              <w:rPr>
                <w:color w:val="000000" w:themeColor="text1"/>
                <w:sz w:val="18"/>
                <w:szCs w:val="28"/>
              </w:rPr>
            </w:pPr>
            <w:r w:rsidRPr="00E643C9">
              <w:rPr>
                <w:color w:val="000000" w:themeColor="text1"/>
                <w:sz w:val="18"/>
                <w:szCs w:val="28"/>
              </w:rPr>
              <w:t>(стационарный пункт весового контроля, передвижной пункт весового контроля)</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4. Дополнительные сведения:</w:t>
            </w:r>
          </w:p>
        </w:tc>
      </w:tr>
      <w:tr w:rsidR="009B67CC" w:rsidRPr="00E643C9" w:rsidTr="004C30EB">
        <w:trPr>
          <w:gridAfter w:val="1"/>
          <w:wAfter w:w="2236" w:type="pct"/>
        </w:trPr>
        <w:tc>
          <w:tcPr>
            <w:tcW w:w="1700" w:type="pct"/>
            <w:gridSpan w:val="24"/>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 xml:space="preserve">на бумажном носителе в </w:t>
            </w:r>
          </w:p>
        </w:tc>
      </w:tr>
      <w:tr w:rsidR="009B67CC" w:rsidRPr="00E643C9" w:rsidTr="004C30EB">
        <w:trPr>
          <w:gridAfter w:val="1"/>
          <w:wAfter w:w="2236" w:type="pct"/>
        </w:trPr>
        <w:tc>
          <w:tcPr>
            <w:tcW w:w="2764" w:type="pct"/>
            <w:gridSpan w:val="29"/>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Администрации</w:t>
            </w:r>
          </w:p>
        </w:tc>
      </w:tr>
      <w:tr w:rsidR="009B67CC" w:rsidRPr="00E643C9" w:rsidTr="009B67CC">
        <w:trPr>
          <w:gridAfter w:val="1"/>
          <w:wAfter w:w="2236" w:type="pct"/>
        </w:trPr>
        <w:tc>
          <w:tcPr>
            <w:tcW w:w="638" w:type="pct"/>
            <w:gridSpan w:val="8"/>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Приложение: на</w:t>
            </w:r>
          </w:p>
        </w:tc>
        <w:tc>
          <w:tcPr>
            <w:tcW w:w="183" w:type="pct"/>
            <w:gridSpan w:val="4"/>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6</w:t>
            </w:r>
          </w:p>
        </w:tc>
        <w:tc>
          <w:tcPr>
            <w:tcW w:w="1944" w:type="pct"/>
            <w:gridSpan w:val="17"/>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л. в 1 экз.</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Достоверность представленных сведений и документов подтверждаю.</w:t>
            </w:r>
          </w:p>
        </w:tc>
      </w:tr>
      <w:tr w:rsidR="009B67CC" w:rsidRPr="00E643C9" w:rsidTr="004C30EB">
        <w:trPr>
          <w:gridAfter w:val="1"/>
          <w:wAfter w:w="2236" w:type="pct"/>
        </w:trPr>
        <w:tc>
          <w:tcPr>
            <w:tcW w:w="2764" w:type="pct"/>
            <w:gridSpan w:val="29"/>
            <w:tcBorders>
              <w:top w:val="nil"/>
              <w:left w:val="nil"/>
              <w:bottom w:val="nil"/>
              <w:right w:val="nil"/>
            </w:tcBorders>
          </w:tcPr>
          <w:p w:rsidR="009B67CC" w:rsidRPr="00E643C9" w:rsidRDefault="009B67CC" w:rsidP="004C30EB">
            <w:pPr>
              <w:widowControl w:val="0"/>
              <w:rPr>
                <w:color w:val="000000" w:themeColor="text1"/>
                <w:sz w:val="14"/>
                <w:szCs w:val="28"/>
              </w:rPr>
            </w:pPr>
          </w:p>
        </w:tc>
      </w:tr>
      <w:tr w:rsidR="009B67CC" w:rsidRPr="00E643C9" w:rsidTr="004C30EB">
        <w:trPr>
          <w:gridAfter w:val="1"/>
          <w:wAfter w:w="2236" w:type="pct"/>
        </w:trPr>
        <w:tc>
          <w:tcPr>
            <w:tcW w:w="269" w:type="pct"/>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Дата:</w:t>
            </w:r>
          </w:p>
        </w:tc>
        <w:tc>
          <w:tcPr>
            <w:tcW w:w="649" w:type="pct"/>
            <w:gridSpan w:val="14"/>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02 апреля 2024 г.</w:t>
            </w:r>
          </w:p>
        </w:tc>
        <w:tc>
          <w:tcPr>
            <w:tcW w:w="109" w:type="pct"/>
            <w:gridSpan w:val="3"/>
            <w:tcBorders>
              <w:top w:val="nil"/>
              <w:left w:val="nil"/>
              <w:bottom w:val="nil"/>
              <w:right w:val="nil"/>
            </w:tcBorders>
          </w:tcPr>
          <w:p w:rsidR="009B67CC" w:rsidRPr="00E643C9" w:rsidRDefault="009B67CC" w:rsidP="004C30EB">
            <w:pPr>
              <w:widowControl w:val="0"/>
              <w:rPr>
                <w:color w:val="000000" w:themeColor="text1"/>
                <w:szCs w:val="28"/>
              </w:rPr>
            </w:pPr>
          </w:p>
        </w:tc>
        <w:tc>
          <w:tcPr>
            <w:tcW w:w="746" w:type="pct"/>
            <w:gridSpan w:val="7"/>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ИВАНОВ</w:t>
            </w:r>
          </w:p>
        </w:tc>
        <w:tc>
          <w:tcPr>
            <w:tcW w:w="79" w:type="pct"/>
            <w:tcBorders>
              <w:top w:val="nil"/>
              <w:left w:val="nil"/>
              <w:bottom w:val="nil"/>
              <w:right w:val="nil"/>
            </w:tcBorders>
          </w:tcPr>
          <w:p w:rsidR="009B67CC" w:rsidRPr="00E643C9" w:rsidRDefault="009B67CC" w:rsidP="004C30EB">
            <w:pPr>
              <w:widowControl w:val="0"/>
              <w:rPr>
                <w:color w:val="000000" w:themeColor="text1"/>
                <w:szCs w:val="28"/>
              </w:rPr>
            </w:pPr>
            <w:r w:rsidRPr="00E643C9">
              <w:rPr>
                <w:color w:val="000000" w:themeColor="text1"/>
                <w:szCs w:val="28"/>
              </w:rPr>
              <w:t>/</w:t>
            </w:r>
          </w:p>
        </w:tc>
        <w:tc>
          <w:tcPr>
            <w:tcW w:w="912" w:type="pct"/>
            <w:gridSpan w:val="3"/>
            <w:tcBorders>
              <w:top w:val="nil"/>
              <w:left w:val="nil"/>
              <w:bottom w:val="single" w:sz="4" w:space="0" w:color="auto"/>
              <w:right w:val="nil"/>
            </w:tcBorders>
          </w:tcPr>
          <w:p w:rsidR="009B67CC" w:rsidRPr="00E643C9" w:rsidRDefault="009B67CC" w:rsidP="004C30EB">
            <w:pPr>
              <w:widowControl w:val="0"/>
              <w:rPr>
                <w:color w:val="000000" w:themeColor="text1"/>
                <w:szCs w:val="28"/>
              </w:rPr>
            </w:pPr>
            <w:r w:rsidRPr="00E643C9">
              <w:rPr>
                <w:color w:val="000000" w:themeColor="text1"/>
                <w:szCs w:val="28"/>
              </w:rPr>
              <w:t>И.И. Иванов</w:t>
            </w:r>
          </w:p>
        </w:tc>
      </w:tr>
      <w:tr w:rsidR="009B67CC" w:rsidRPr="00E643C9" w:rsidTr="004C30EB">
        <w:trPr>
          <w:gridAfter w:val="1"/>
          <w:wAfter w:w="2236" w:type="pct"/>
        </w:trPr>
        <w:tc>
          <w:tcPr>
            <w:tcW w:w="269" w:type="pct"/>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649" w:type="pct"/>
            <w:gridSpan w:val="14"/>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109" w:type="pct"/>
            <w:gridSpan w:val="3"/>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746" w:type="pct"/>
            <w:gridSpan w:val="7"/>
            <w:tcBorders>
              <w:top w:val="nil"/>
              <w:left w:val="nil"/>
              <w:bottom w:val="nil"/>
              <w:right w:val="nil"/>
            </w:tcBorders>
          </w:tcPr>
          <w:p w:rsidR="009B67CC" w:rsidRPr="00E643C9" w:rsidRDefault="009B67CC" w:rsidP="004C30EB">
            <w:pPr>
              <w:widowControl w:val="0"/>
              <w:jc w:val="center"/>
              <w:rPr>
                <w:color w:val="000000" w:themeColor="text1"/>
                <w:sz w:val="18"/>
                <w:szCs w:val="28"/>
              </w:rPr>
            </w:pPr>
            <w:r w:rsidRPr="00E643C9">
              <w:rPr>
                <w:color w:val="000000" w:themeColor="text1"/>
                <w:sz w:val="18"/>
                <w:szCs w:val="28"/>
              </w:rPr>
              <w:t>(подпись)</w:t>
            </w:r>
          </w:p>
        </w:tc>
        <w:tc>
          <w:tcPr>
            <w:tcW w:w="79" w:type="pct"/>
            <w:tcBorders>
              <w:top w:val="nil"/>
              <w:left w:val="nil"/>
              <w:bottom w:val="nil"/>
              <w:right w:val="nil"/>
            </w:tcBorders>
          </w:tcPr>
          <w:p w:rsidR="009B67CC" w:rsidRPr="00E643C9" w:rsidRDefault="009B67CC" w:rsidP="004C30EB">
            <w:pPr>
              <w:widowControl w:val="0"/>
              <w:jc w:val="center"/>
              <w:rPr>
                <w:color w:val="000000" w:themeColor="text1"/>
                <w:sz w:val="18"/>
                <w:szCs w:val="28"/>
              </w:rPr>
            </w:pPr>
          </w:p>
        </w:tc>
        <w:tc>
          <w:tcPr>
            <w:tcW w:w="912" w:type="pct"/>
            <w:gridSpan w:val="3"/>
            <w:tcBorders>
              <w:top w:val="nil"/>
              <w:left w:val="nil"/>
              <w:bottom w:val="nil"/>
              <w:right w:val="nil"/>
            </w:tcBorders>
          </w:tcPr>
          <w:p w:rsidR="009B67CC" w:rsidRPr="00E643C9" w:rsidRDefault="009B67CC" w:rsidP="004C30EB">
            <w:pPr>
              <w:widowControl w:val="0"/>
              <w:jc w:val="center"/>
              <w:rPr>
                <w:color w:val="000000" w:themeColor="text1"/>
                <w:sz w:val="18"/>
                <w:szCs w:val="28"/>
              </w:rPr>
            </w:pPr>
            <w:r w:rsidRPr="00E643C9">
              <w:rPr>
                <w:color w:val="000000" w:themeColor="text1"/>
                <w:sz w:val="18"/>
                <w:szCs w:val="28"/>
              </w:rPr>
              <w:t>(расшифровка)</w:t>
            </w:r>
          </w:p>
        </w:tc>
      </w:tr>
    </w:tbl>
    <w:p w:rsidR="00966774" w:rsidRPr="00702469" w:rsidRDefault="009B67CC"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702469"/>
    <w:rsid w:val="009B67CC"/>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2024-09-24T12:24:00Z</dcterms:created>
  <dcterms:modified xsi:type="dcterms:W3CDTF">2024-09-24T12:24:00Z</dcterms:modified>
</cp:coreProperties>
</file>