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207774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20777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0777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0777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0777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207774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207774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207774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207774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207774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207774">
        <w:rPr>
          <w:b/>
          <w:sz w:val="28"/>
          <w:szCs w:val="28"/>
        </w:rPr>
        <w:t>О внесении изменени</w:t>
      </w:r>
      <w:r w:rsidR="009544D4" w:rsidRPr="00207774">
        <w:rPr>
          <w:b/>
          <w:sz w:val="28"/>
          <w:szCs w:val="28"/>
        </w:rPr>
        <w:t>й</w:t>
      </w:r>
      <w:r w:rsidRPr="00207774">
        <w:rPr>
          <w:b/>
          <w:sz w:val="28"/>
          <w:szCs w:val="28"/>
        </w:rPr>
        <w:t xml:space="preserve"> в постановление администрации</w:t>
      </w:r>
      <w:r w:rsidR="00CB00DA" w:rsidRPr="00207774">
        <w:rPr>
          <w:b/>
          <w:sz w:val="28"/>
          <w:szCs w:val="28"/>
        </w:rPr>
        <w:t xml:space="preserve"> </w:t>
      </w:r>
    </w:p>
    <w:p w:rsidR="00203577" w:rsidRPr="00207774" w:rsidRDefault="0020777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207774">
        <w:rPr>
          <w:b/>
          <w:sz w:val="28"/>
          <w:szCs w:val="28"/>
        </w:rPr>
        <w:t>Забойского</w:t>
      </w:r>
      <w:r w:rsidR="004B69E8" w:rsidRPr="00207774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207774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207774">
        <w:rPr>
          <w:b/>
          <w:sz w:val="28"/>
          <w:szCs w:val="28"/>
        </w:rPr>
        <w:t xml:space="preserve">от </w:t>
      </w:r>
      <w:r w:rsidR="00207774" w:rsidRPr="00207774">
        <w:rPr>
          <w:b/>
          <w:sz w:val="28"/>
          <w:szCs w:val="28"/>
        </w:rPr>
        <w:t>12 мая 2023 г. № 31</w:t>
      </w:r>
      <w:r w:rsidRPr="00207774">
        <w:rPr>
          <w:b/>
          <w:sz w:val="28"/>
          <w:szCs w:val="28"/>
        </w:rPr>
        <w:t xml:space="preserve"> «</w:t>
      </w:r>
      <w:r w:rsidR="005F07BD" w:rsidRPr="00207774">
        <w:rPr>
          <w:b/>
          <w:sz w:val="28"/>
          <w:szCs w:val="28"/>
        </w:rPr>
        <w:t>Об утверждении административного регламента</w:t>
      </w:r>
      <w:r w:rsidR="00203577" w:rsidRPr="00207774">
        <w:rPr>
          <w:b/>
          <w:sz w:val="28"/>
          <w:szCs w:val="28"/>
        </w:rPr>
        <w:t xml:space="preserve"> </w:t>
      </w:r>
      <w:r w:rsidR="005F07BD" w:rsidRPr="00207774">
        <w:rPr>
          <w:b/>
          <w:sz w:val="28"/>
          <w:szCs w:val="28"/>
        </w:rPr>
        <w:t>предоставления муниципальной услуги «</w:t>
      </w:r>
      <w:r w:rsidR="00203577" w:rsidRPr="00207774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207774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207774">
        <w:rPr>
          <w:b/>
          <w:sz w:val="28"/>
          <w:szCs w:val="28"/>
        </w:rPr>
        <w:t>в муниципальной собственности, на торгах</w:t>
      </w:r>
      <w:r w:rsidR="005F07BD" w:rsidRPr="00207774">
        <w:rPr>
          <w:b/>
          <w:sz w:val="28"/>
          <w:szCs w:val="28"/>
        </w:rPr>
        <w:t>»</w:t>
      </w:r>
    </w:p>
    <w:bookmarkEnd w:id="0"/>
    <w:p w:rsidR="00DF37C4" w:rsidRPr="0020777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0777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07774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207774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207774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207774">
        <w:rPr>
          <w:sz w:val="28"/>
          <w:szCs w:val="28"/>
        </w:rPr>
        <w:t>е</w:t>
      </w:r>
      <w:r w:rsidR="00586499" w:rsidRPr="00207774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207774">
        <w:rPr>
          <w:sz w:val="28"/>
          <w:szCs w:val="28"/>
        </w:rPr>
        <w:t>,</w:t>
      </w:r>
      <w:r w:rsidRPr="00207774">
        <w:rPr>
          <w:sz w:val="28"/>
          <w:szCs w:val="28"/>
        </w:rPr>
        <w:t xml:space="preserve"> </w:t>
      </w:r>
      <w:r w:rsidR="009938C7" w:rsidRPr="00207774">
        <w:rPr>
          <w:sz w:val="28"/>
          <w:szCs w:val="28"/>
          <w:lang w:eastAsia="ar-SA"/>
        </w:rPr>
        <w:t>Фед</w:t>
      </w:r>
      <w:r w:rsidR="009938C7" w:rsidRPr="00207774">
        <w:rPr>
          <w:sz w:val="28"/>
          <w:szCs w:val="28"/>
          <w:lang w:eastAsia="ar-SA"/>
        </w:rPr>
        <w:t>е</w:t>
      </w:r>
      <w:r w:rsidR="009938C7" w:rsidRPr="00207774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207774">
        <w:rPr>
          <w:sz w:val="28"/>
          <w:szCs w:val="28"/>
          <w:lang w:eastAsia="ar-SA"/>
        </w:rPr>
        <w:t>е</w:t>
      </w:r>
      <w:r w:rsidR="009938C7" w:rsidRPr="00207774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207774">
        <w:rPr>
          <w:sz w:val="28"/>
          <w:szCs w:val="28"/>
        </w:rPr>
        <w:t>п о с т а н о в л я ю:</w:t>
      </w:r>
    </w:p>
    <w:p w:rsidR="00D23C8A" w:rsidRPr="00207774" w:rsidRDefault="00987109" w:rsidP="00586499">
      <w:pPr>
        <w:ind w:firstLine="709"/>
        <w:jc w:val="both"/>
        <w:rPr>
          <w:sz w:val="28"/>
        </w:rPr>
      </w:pPr>
      <w:r w:rsidRPr="00207774">
        <w:rPr>
          <w:sz w:val="28"/>
          <w:szCs w:val="28"/>
        </w:rPr>
        <w:t xml:space="preserve">1. </w:t>
      </w:r>
      <w:r w:rsidR="009544D4" w:rsidRPr="00207774">
        <w:rPr>
          <w:sz w:val="28"/>
          <w:szCs w:val="28"/>
        </w:rPr>
        <w:t>Утвердить изменения в</w:t>
      </w:r>
      <w:r w:rsidRPr="00207774">
        <w:rPr>
          <w:sz w:val="28"/>
          <w:szCs w:val="28"/>
        </w:rPr>
        <w:t xml:space="preserve"> постановление администрации</w:t>
      </w:r>
      <w:r w:rsidR="00CB00DA" w:rsidRPr="00207774">
        <w:rPr>
          <w:sz w:val="28"/>
          <w:szCs w:val="28"/>
        </w:rPr>
        <w:t xml:space="preserve"> </w:t>
      </w:r>
      <w:r w:rsidR="00207774" w:rsidRPr="00207774">
        <w:rPr>
          <w:sz w:val="28"/>
          <w:szCs w:val="28"/>
        </w:rPr>
        <w:t>Забойского</w:t>
      </w:r>
      <w:r w:rsidR="004B69E8" w:rsidRPr="00207774">
        <w:rPr>
          <w:sz w:val="28"/>
          <w:szCs w:val="28"/>
        </w:rPr>
        <w:t xml:space="preserve"> сельского поселения Славянского района</w:t>
      </w:r>
      <w:r w:rsidRPr="00207774">
        <w:rPr>
          <w:sz w:val="28"/>
          <w:szCs w:val="28"/>
        </w:rPr>
        <w:t xml:space="preserve"> </w:t>
      </w:r>
      <w:r w:rsidR="00586499" w:rsidRPr="00207774">
        <w:rPr>
          <w:sz w:val="28"/>
          <w:szCs w:val="28"/>
        </w:rPr>
        <w:t xml:space="preserve">от </w:t>
      </w:r>
      <w:r w:rsidR="00207774" w:rsidRPr="00207774">
        <w:rPr>
          <w:sz w:val="28"/>
          <w:szCs w:val="28"/>
        </w:rPr>
        <w:t>12 мая 2023 г. № 31</w:t>
      </w:r>
      <w:r w:rsidR="00586499" w:rsidRPr="00207774">
        <w:rPr>
          <w:sz w:val="28"/>
          <w:szCs w:val="28"/>
        </w:rPr>
        <w:t xml:space="preserve"> «Об утвержд</w:t>
      </w:r>
      <w:r w:rsidR="00586499" w:rsidRPr="00207774">
        <w:rPr>
          <w:sz w:val="28"/>
          <w:szCs w:val="28"/>
        </w:rPr>
        <w:t>е</w:t>
      </w:r>
      <w:r w:rsidR="00586499" w:rsidRPr="00207774">
        <w:rPr>
          <w:sz w:val="28"/>
          <w:szCs w:val="28"/>
        </w:rPr>
        <w:t>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207774">
        <w:rPr>
          <w:sz w:val="28"/>
          <w:szCs w:val="28"/>
        </w:rPr>
        <w:t>б</w:t>
      </w:r>
      <w:r w:rsidR="00586499" w:rsidRPr="00207774">
        <w:rPr>
          <w:sz w:val="28"/>
          <w:szCs w:val="28"/>
        </w:rPr>
        <w:t>ственности, на торгах»</w:t>
      </w:r>
      <w:r w:rsidR="00792620" w:rsidRPr="00207774">
        <w:rPr>
          <w:sz w:val="28"/>
          <w:szCs w:val="28"/>
        </w:rPr>
        <w:t xml:space="preserve"> </w:t>
      </w:r>
      <w:r w:rsidR="009544D4" w:rsidRPr="00207774">
        <w:rPr>
          <w:sz w:val="28"/>
        </w:rPr>
        <w:t>согласно приложению к настоящему постановлению.</w:t>
      </w:r>
    </w:p>
    <w:p w:rsidR="00586499" w:rsidRPr="006B50E7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50E7">
        <w:rPr>
          <w:sz w:val="28"/>
          <w:szCs w:val="28"/>
        </w:rPr>
        <w:t>2</w:t>
      </w:r>
      <w:r w:rsidR="00DF37C4" w:rsidRPr="006B50E7">
        <w:rPr>
          <w:sz w:val="28"/>
          <w:szCs w:val="28"/>
        </w:rPr>
        <w:t xml:space="preserve">. </w:t>
      </w:r>
      <w:r w:rsidR="00586499" w:rsidRPr="006B50E7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07774" w:rsidRPr="006B50E7">
        <w:rPr>
          <w:sz w:val="28"/>
          <w:szCs w:val="28"/>
        </w:rPr>
        <w:t>Забойского</w:t>
      </w:r>
      <w:r w:rsidR="00586499" w:rsidRPr="006B50E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6B50E7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6B50E7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207774" w:rsidRPr="006B50E7">
        <w:rPr>
          <w:rFonts w:eastAsia="Calibri"/>
          <w:color w:val="000000"/>
          <w:sz w:val="28"/>
          <w:szCs w:val="28"/>
          <w:lang w:eastAsia="en-US"/>
        </w:rPr>
        <w:t>Чекменева Н.А.</w:t>
      </w:r>
      <w:r w:rsidR="00586499" w:rsidRPr="006B50E7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207774" w:rsidRPr="006B50E7">
        <w:rPr>
          <w:sz w:val="28"/>
          <w:szCs w:val="28"/>
        </w:rPr>
        <w:t>З</w:t>
      </w:r>
      <w:r w:rsidR="00207774" w:rsidRPr="006B50E7">
        <w:rPr>
          <w:sz w:val="28"/>
          <w:szCs w:val="28"/>
        </w:rPr>
        <w:t>а</w:t>
      </w:r>
      <w:r w:rsidR="00207774" w:rsidRPr="006B50E7">
        <w:rPr>
          <w:sz w:val="28"/>
          <w:szCs w:val="28"/>
        </w:rPr>
        <w:t>бойского</w:t>
      </w:r>
      <w:r w:rsidR="00586499" w:rsidRPr="006B50E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207774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6B50E7">
        <w:rPr>
          <w:sz w:val="28"/>
          <w:szCs w:val="28"/>
        </w:rPr>
        <w:t>3. Постановление вступает в силу на следующий день после его офиц</w:t>
      </w:r>
      <w:r w:rsidRPr="006B50E7">
        <w:rPr>
          <w:sz w:val="28"/>
          <w:szCs w:val="28"/>
        </w:rPr>
        <w:t>и</w:t>
      </w:r>
      <w:r w:rsidRPr="006B50E7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20777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20777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207774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 xml:space="preserve">Глава </w:t>
      </w:r>
      <w:r w:rsidR="00207774" w:rsidRPr="00207774">
        <w:rPr>
          <w:rFonts w:eastAsia="Calibri"/>
          <w:sz w:val="28"/>
          <w:szCs w:val="28"/>
        </w:rPr>
        <w:t>Забойского</w:t>
      </w:r>
      <w:r w:rsidRPr="00207774">
        <w:rPr>
          <w:rFonts w:eastAsia="Calibri"/>
          <w:sz w:val="28"/>
          <w:szCs w:val="28"/>
        </w:rPr>
        <w:t xml:space="preserve"> сельского</w:t>
      </w:r>
    </w:p>
    <w:p w:rsidR="00281E4C" w:rsidRPr="00207774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207774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07774">
        <w:rPr>
          <w:rFonts w:eastAsia="Calibri"/>
          <w:sz w:val="28"/>
          <w:szCs w:val="28"/>
        </w:rPr>
        <w:t>поселения</w:t>
      </w:r>
      <w:r w:rsidR="006754FE" w:rsidRPr="00207774">
        <w:rPr>
          <w:rFonts w:eastAsia="Calibri"/>
          <w:sz w:val="28"/>
          <w:szCs w:val="28"/>
        </w:rPr>
        <w:t> </w:t>
      </w:r>
      <w:r w:rsidRPr="00207774">
        <w:rPr>
          <w:rFonts w:eastAsia="Calibri"/>
          <w:sz w:val="28"/>
          <w:szCs w:val="28"/>
        </w:rPr>
        <w:t>Славянского</w:t>
      </w:r>
      <w:r w:rsidR="006754FE" w:rsidRPr="00207774">
        <w:rPr>
          <w:rFonts w:eastAsia="Calibri"/>
          <w:sz w:val="28"/>
          <w:szCs w:val="28"/>
        </w:rPr>
        <w:t> </w:t>
      </w:r>
      <w:r w:rsidRPr="00207774">
        <w:rPr>
          <w:rFonts w:eastAsia="Calibri"/>
          <w:sz w:val="28"/>
          <w:szCs w:val="28"/>
        </w:rPr>
        <w:t xml:space="preserve">района </w:t>
      </w:r>
      <w:r w:rsidR="00207774" w:rsidRPr="00207774">
        <w:rPr>
          <w:rFonts w:eastAsia="Calibri"/>
          <w:sz w:val="28"/>
          <w:szCs w:val="28"/>
        </w:rPr>
        <w:t>С.В.</w:t>
      </w:r>
      <w:r w:rsidR="006754FE" w:rsidRPr="00207774">
        <w:rPr>
          <w:rFonts w:eastAsia="Calibri"/>
          <w:sz w:val="28"/>
          <w:szCs w:val="28"/>
        </w:rPr>
        <w:t> </w:t>
      </w:r>
      <w:r w:rsidR="00207774" w:rsidRPr="00207774">
        <w:rPr>
          <w:rFonts w:eastAsia="Calibri"/>
          <w:sz w:val="28"/>
          <w:szCs w:val="28"/>
        </w:rPr>
        <w:t>Шестопалов</w:t>
      </w:r>
      <w:r w:rsidR="006754FE" w:rsidRPr="00207774">
        <w:rPr>
          <w:rFonts w:eastAsia="Calibri"/>
          <w:sz w:val="28"/>
          <w:szCs w:val="28"/>
        </w:rPr>
        <w:br/>
      </w:r>
    </w:p>
    <w:p w:rsidR="00281E4C" w:rsidRPr="00207774" w:rsidRDefault="00281E4C" w:rsidP="00281E4C">
      <w:pPr>
        <w:widowControl w:val="0"/>
        <w:ind w:left="5245"/>
        <w:rPr>
          <w:sz w:val="28"/>
          <w:szCs w:val="28"/>
        </w:rPr>
      </w:pPr>
      <w:r w:rsidRPr="00207774">
        <w:rPr>
          <w:sz w:val="28"/>
          <w:szCs w:val="28"/>
        </w:rPr>
        <w:lastRenderedPageBreak/>
        <w:t>Приложение</w:t>
      </w:r>
    </w:p>
    <w:p w:rsidR="00281E4C" w:rsidRPr="00207774" w:rsidRDefault="00281E4C" w:rsidP="00281E4C">
      <w:pPr>
        <w:widowControl w:val="0"/>
        <w:ind w:left="5103"/>
        <w:rPr>
          <w:sz w:val="28"/>
        </w:rPr>
      </w:pPr>
    </w:p>
    <w:p w:rsidR="00281E4C" w:rsidRPr="00207774" w:rsidRDefault="00281E4C" w:rsidP="00281E4C">
      <w:pPr>
        <w:widowControl w:val="0"/>
        <w:ind w:left="5245"/>
        <w:rPr>
          <w:sz w:val="28"/>
        </w:rPr>
      </w:pPr>
      <w:r w:rsidRPr="00207774">
        <w:rPr>
          <w:sz w:val="28"/>
          <w:szCs w:val="28"/>
        </w:rPr>
        <w:t>УТВЕРЖДЕНЫ</w:t>
      </w:r>
    </w:p>
    <w:p w:rsidR="00281E4C" w:rsidRPr="0020777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0777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207774" w:rsidRDefault="00207774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07774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C04C80" w:rsidRPr="0020777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20777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07774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20777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207774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207774" w:rsidRDefault="00281E4C" w:rsidP="00281E4C">
      <w:pPr>
        <w:ind w:left="5245"/>
        <w:rPr>
          <w:b/>
          <w:sz w:val="28"/>
          <w:szCs w:val="28"/>
        </w:rPr>
      </w:pPr>
      <w:r w:rsidRPr="00207774">
        <w:rPr>
          <w:sz w:val="28"/>
          <w:szCs w:val="28"/>
        </w:rPr>
        <w:t>от</w:t>
      </w:r>
      <w:r w:rsidR="006754FE" w:rsidRPr="00207774">
        <w:rPr>
          <w:sz w:val="28"/>
          <w:szCs w:val="28"/>
        </w:rPr>
        <w:t xml:space="preserve"> </w:t>
      </w:r>
      <w:r w:rsidRPr="00207774">
        <w:rPr>
          <w:sz w:val="28"/>
          <w:szCs w:val="28"/>
        </w:rPr>
        <w:t>____________</w:t>
      </w:r>
      <w:r w:rsidR="006754FE" w:rsidRPr="00207774">
        <w:rPr>
          <w:sz w:val="28"/>
          <w:szCs w:val="28"/>
        </w:rPr>
        <w:t xml:space="preserve"> </w:t>
      </w:r>
      <w:r w:rsidRPr="00207774">
        <w:rPr>
          <w:sz w:val="28"/>
          <w:szCs w:val="28"/>
        </w:rPr>
        <w:t>№</w:t>
      </w:r>
      <w:r w:rsidR="006754FE" w:rsidRPr="00207774">
        <w:rPr>
          <w:sz w:val="28"/>
          <w:szCs w:val="28"/>
        </w:rPr>
        <w:t> </w:t>
      </w:r>
      <w:r w:rsidRPr="00207774">
        <w:rPr>
          <w:sz w:val="28"/>
          <w:szCs w:val="28"/>
        </w:rPr>
        <w:t>___________</w:t>
      </w:r>
    </w:p>
    <w:p w:rsidR="00281E4C" w:rsidRPr="0020777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0777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0777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0777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20777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07774">
        <w:rPr>
          <w:rFonts w:eastAsia="Calibri"/>
          <w:b/>
          <w:sz w:val="28"/>
          <w:szCs w:val="28"/>
        </w:rPr>
        <w:t>ИЗМЕНЕНИЯ,</w:t>
      </w:r>
    </w:p>
    <w:p w:rsidR="004B69E8" w:rsidRPr="0020777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0777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207774" w:rsidRPr="00207774">
        <w:rPr>
          <w:rFonts w:eastAsia="Calibri"/>
          <w:b/>
          <w:sz w:val="28"/>
          <w:szCs w:val="28"/>
        </w:rPr>
        <w:t>Забойского</w:t>
      </w:r>
    </w:p>
    <w:p w:rsidR="009544D4" w:rsidRPr="00207774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07774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207774">
        <w:rPr>
          <w:rFonts w:eastAsia="Calibri"/>
          <w:b/>
          <w:sz w:val="28"/>
          <w:szCs w:val="28"/>
        </w:rPr>
        <w:t xml:space="preserve"> </w:t>
      </w:r>
      <w:r w:rsidR="00586499" w:rsidRPr="00207774">
        <w:rPr>
          <w:rFonts w:eastAsia="Calibri"/>
          <w:b/>
          <w:sz w:val="28"/>
          <w:szCs w:val="28"/>
        </w:rPr>
        <w:t xml:space="preserve">от </w:t>
      </w:r>
      <w:r w:rsidR="00207774" w:rsidRPr="00207774">
        <w:rPr>
          <w:rFonts w:eastAsia="Calibri"/>
          <w:b/>
          <w:sz w:val="28"/>
          <w:szCs w:val="28"/>
        </w:rPr>
        <w:t>12 мая 2023 г. № 31</w:t>
      </w:r>
      <w:r w:rsidR="00586499" w:rsidRPr="00207774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20777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0777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207774" w:rsidRDefault="00B818E9" w:rsidP="00B818E9">
      <w:pPr>
        <w:ind w:firstLine="709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207774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>1)</w:t>
      </w:r>
      <w:r w:rsidR="00586499" w:rsidRPr="00207774">
        <w:rPr>
          <w:rFonts w:eastAsia="Calibri"/>
          <w:sz w:val="28"/>
          <w:szCs w:val="28"/>
        </w:rPr>
        <w:t xml:space="preserve"> в</w:t>
      </w:r>
      <w:r w:rsidRPr="00207774">
        <w:rPr>
          <w:rFonts w:eastAsia="Calibri"/>
          <w:sz w:val="28"/>
          <w:szCs w:val="28"/>
        </w:rPr>
        <w:t xml:space="preserve"> </w:t>
      </w:r>
      <w:r w:rsidR="00586499" w:rsidRPr="00207774">
        <w:rPr>
          <w:rFonts w:eastAsia="Calibri"/>
          <w:sz w:val="28"/>
          <w:szCs w:val="28"/>
        </w:rPr>
        <w:t>разделе I:</w:t>
      </w:r>
    </w:p>
    <w:p w:rsidR="00586499" w:rsidRPr="00207774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20777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74">
        <w:rPr>
          <w:rFonts w:eastAsia="Calibri"/>
          <w:sz w:val="28"/>
          <w:szCs w:val="28"/>
        </w:rPr>
        <w:t>«</w:t>
      </w:r>
      <w:r w:rsidRPr="00207774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207774" w:rsidRPr="00207774">
        <w:rPr>
          <w:rFonts w:ascii="Times New Roman" w:hAnsi="Times New Roman" w:cs="Times New Roman"/>
          <w:sz w:val="28"/>
          <w:szCs w:val="28"/>
        </w:rPr>
        <w:t>Забойского</w:t>
      </w:r>
      <w:r w:rsidRPr="0020777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</w:t>
      </w:r>
      <w:r w:rsidR="006754FE" w:rsidRPr="00207774">
        <w:rPr>
          <w:rFonts w:ascii="Times New Roman" w:hAnsi="Times New Roman" w:cs="Times New Roman"/>
          <w:sz w:val="28"/>
          <w:szCs w:val="28"/>
        </w:rPr>
        <w:t>–</w:t>
      </w:r>
      <w:r w:rsidRPr="00207774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20777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74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20777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74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207774">
        <w:rPr>
          <w:rFonts w:ascii="Times New Roman" w:hAnsi="Times New Roman" w:cs="Times New Roman"/>
          <w:sz w:val="28"/>
          <w:szCs w:val="28"/>
        </w:rPr>
        <w:t>я</w:t>
      </w:r>
      <w:r w:rsidRPr="00207774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207774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 xml:space="preserve">2) </w:t>
      </w:r>
      <w:r w:rsidR="009302C5" w:rsidRPr="00207774">
        <w:rPr>
          <w:rFonts w:eastAsia="Calibri"/>
          <w:sz w:val="28"/>
          <w:szCs w:val="28"/>
        </w:rPr>
        <w:t>в разделе II:</w:t>
      </w:r>
    </w:p>
    <w:p w:rsidR="00934DA6" w:rsidRPr="00207774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 xml:space="preserve">а) </w:t>
      </w:r>
      <w:r w:rsidR="00934DA6" w:rsidRPr="00207774">
        <w:rPr>
          <w:sz w:val="28"/>
          <w:szCs w:val="28"/>
        </w:rPr>
        <w:t>по тексту слова «</w:t>
      </w:r>
      <w:r w:rsidR="00934DA6" w:rsidRPr="00207774">
        <w:rPr>
          <w:sz w:val="28"/>
          <w:szCs w:val="22"/>
          <w:lang w:eastAsia="en-US"/>
        </w:rPr>
        <w:t>пятьдесят календарных дня</w:t>
      </w:r>
      <w:r w:rsidR="00934DA6" w:rsidRPr="00207774">
        <w:rPr>
          <w:color w:val="000000" w:themeColor="text1"/>
          <w:sz w:val="28"/>
          <w:szCs w:val="28"/>
        </w:rPr>
        <w:t>» заменить словами «</w:t>
      </w:r>
      <w:r w:rsidR="00934DA6" w:rsidRPr="00207774">
        <w:rPr>
          <w:sz w:val="28"/>
          <w:szCs w:val="22"/>
          <w:lang w:eastAsia="en-US"/>
        </w:rPr>
        <w:t>три</w:t>
      </w:r>
      <w:r w:rsidR="00934DA6" w:rsidRPr="00207774">
        <w:rPr>
          <w:sz w:val="28"/>
          <w:szCs w:val="22"/>
          <w:lang w:eastAsia="en-US"/>
        </w:rPr>
        <w:t>д</w:t>
      </w:r>
      <w:r w:rsidR="00934DA6" w:rsidRPr="00207774">
        <w:rPr>
          <w:sz w:val="28"/>
          <w:szCs w:val="22"/>
          <w:lang w:eastAsia="en-US"/>
        </w:rPr>
        <w:t>цать календарных дней</w:t>
      </w:r>
      <w:r w:rsidR="00934DA6" w:rsidRPr="00207774">
        <w:rPr>
          <w:color w:val="000000" w:themeColor="text1"/>
          <w:sz w:val="28"/>
          <w:szCs w:val="28"/>
        </w:rPr>
        <w:t>»;</w:t>
      </w:r>
    </w:p>
    <w:p w:rsidR="00586499" w:rsidRPr="00207774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207774">
        <w:rPr>
          <w:rFonts w:eastAsia="Calibri"/>
          <w:sz w:val="28"/>
          <w:szCs w:val="28"/>
        </w:rPr>
        <w:t>б)</w:t>
      </w:r>
      <w:r w:rsidRPr="00207774">
        <w:rPr>
          <w:bCs/>
          <w:color w:val="000000" w:themeColor="text1"/>
          <w:sz w:val="28"/>
          <w:szCs w:val="28"/>
        </w:rPr>
        <w:t xml:space="preserve"> </w:t>
      </w:r>
      <w:r w:rsidR="009302C5" w:rsidRPr="00207774">
        <w:rPr>
          <w:rFonts w:eastAsia="Calibri"/>
          <w:sz w:val="28"/>
          <w:szCs w:val="28"/>
        </w:rPr>
        <w:t xml:space="preserve">подпункт </w:t>
      </w:r>
      <w:r w:rsidR="00586499" w:rsidRPr="00207774">
        <w:rPr>
          <w:sz w:val="28"/>
          <w:szCs w:val="28"/>
        </w:rPr>
        <w:t xml:space="preserve">2.3.2. </w:t>
      </w:r>
      <w:r w:rsidR="009302C5" w:rsidRPr="00207774">
        <w:rPr>
          <w:sz w:val="28"/>
          <w:szCs w:val="28"/>
        </w:rPr>
        <w:t>пункта 2.3.</w:t>
      </w:r>
      <w:r w:rsidR="009302C5" w:rsidRPr="00207774">
        <w:rPr>
          <w:rFonts w:eastAsia="Calibri"/>
          <w:sz w:val="28"/>
          <w:szCs w:val="28"/>
        </w:rPr>
        <w:t xml:space="preserve"> </w:t>
      </w:r>
      <w:r w:rsidR="00586499" w:rsidRPr="00207774">
        <w:rPr>
          <w:rFonts w:eastAsia="Calibri"/>
          <w:sz w:val="28"/>
          <w:szCs w:val="28"/>
        </w:rPr>
        <w:t>дополнить абзацем</w:t>
      </w:r>
      <w:r w:rsidR="009302C5" w:rsidRPr="00207774">
        <w:rPr>
          <w:rFonts w:eastAsia="Calibri"/>
          <w:sz w:val="28"/>
          <w:szCs w:val="28"/>
        </w:rPr>
        <w:t xml:space="preserve"> </w:t>
      </w:r>
      <w:r w:rsidR="00586499" w:rsidRPr="00207774">
        <w:rPr>
          <w:rFonts w:eastAsia="Calibri"/>
          <w:sz w:val="28"/>
          <w:szCs w:val="28"/>
        </w:rPr>
        <w:t>следующего содерж</w:t>
      </w:r>
      <w:r w:rsidR="00586499" w:rsidRPr="00207774">
        <w:rPr>
          <w:rFonts w:eastAsia="Calibri"/>
          <w:sz w:val="28"/>
          <w:szCs w:val="28"/>
        </w:rPr>
        <w:t>а</w:t>
      </w:r>
      <w:r w:rsidR="00586499" w:rsidRPr="00207774">
        <w:rPr>
          <w:rFonts w:eastAsia="Calibri"/>
          <w:sz w:val="28"/>
          <w:szCs w:val="28"/>
        </w:rPr>
        <w:t>ния:</w:t>
      </w:r>
    </w:p>
    <w:p w:rsidR="009302C5" w:rsidRPr="00207774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774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207774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207774">
        <w:rPr>
          <w:sz w:val="28"/>
          <w:szCs w:val="28"/>
        </w:rPr>
        <w:t>.</w:t>
      </w:r>
      <w:r w:rsidR="009302C5" w:rsidRPr="00207774">
        <w:rPr>
          <w:sz w:val="28"/>
          <w:szCs w:val="28"/>
        </w:rPr>
        <w:t>»;</w:t>
      </w:r>
    </w:p>
    <w:p w:rsidR="009302C5" w:rsidRPr="00207774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7774">
        <w:rPr>
          <w:bCs/>
          <w:color w:val="000000" w:themeColor="text1"/>
          <w:sz w:val="28"/>
          <w:szCs w:val="28"/>
        </w:rPr>
        <w:t xml:space="preserve">в) </w:t>
      </w:r>
      <w:r w:rsidR="009302C5" w:rsidRPr="00207774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207774" w:rsidRDefault="00FD403D" w:rsidP="009302C5">
      <w:pPr>
        <w:widowControl w:val="0"/>
        <w:ind w:firstLine="709"/>
        <w:jc w:val="both"/>
        <w:rPr>
          <w:sz w:val="28"/>
        </w:rPr>
      </w:pPr>
      <w:r w:rsidRPr="00207774">
        <w:rPr>
          <w:rFonts w:eastAsia="Calibri"/>
          <w:sz w:val="28"/>
          <w:szCs w:val="28"/>
        </w:rPr>
        <w:t>г</w:t>
      </w:r>
      <w:r w:rsidR="009302C5" w:rsidRPr="00207774">
        <w:rPr>
          <w:rFonts w:eastAsia="Calibri"/>
          <w:sz w:val="28"/>
          <w:szCs w:val="28"/>
        </w:rPr>
        <w:t xml:space="preserve">) </w:t>
      </w:r>
      <w:r w:rsidR="009302C5" w:rsidRPr="00207774">
        <w:rPr>
          <w:sz w:val="28"/>
        </w:rPr>
        <w:t>пункт 2.12. изложить в следующей редакции:</w:t>
      </w:r>
    </w:p>
    <w:p w:rsidR="009302C5" w:rsidRPr="00207774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207774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20777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07774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207774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207774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20777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07774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20777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07774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207774" w:rsidRDefault="00FD403D" w:rsidP="00FD403D">
      <w:pPr>
        <w:ind w:firstLine="709"/>
        <w:jc w:val="both"/>
        <w:rPr>
          <w:sz w:val="28"/>
          <w:szCs w:val="28"/>
        </w:rPr>
      </w:pPr>
      <w:r w:rsidRPr="00207774">
        <w:rPr>
          <w:rFonts w:eastAsia="Calibri"/>
          <w:sz w:val="28"/>
          <w:szCs w:val="28"/>
        </w:rPr>
        <w:t>д</w:t>
      </w:r>
      <w:r w:rsidR="009302C5" w:rsidRPr="00207774">
        <w:rPr>
          <w:rFonts w:eastAsia="Calibri"/>
          <w:sz w:val="28"/>
          <w:szCs w:val="28"/>
        </w:rPr>
        <w:t xml:space="preserve">) </w:t>
      </w:r>
      <w:r w:rsidR="009302C5" w:rsidRPr="00207774">
        <w:rPr>
          <w:rFonts w:cs="Arial"/>
          <w:sz w:val="28"/>
          <w:szCs w:val="28"/>
        </w:rPr>
        <w:t>в пункте 2.14. слова «</w:t>
      </w:r>
      <w:r w:rsidR="009302C5" w:rsidRPr="00207774">
        <w:rPr>
          <w:sz w:val="28"/>
          <w:szCs w:val="28"/>
        </w:rPr>
        <w:t>и перечнем документов, необходимых для пред</w:t>
      </w:r>
      <w:r w:rsidR="009302C5" w:rsidRPr="00207774">
        <w:rPr>
          <w:sz w:val="28"/>
          <w:szCs w:val="28"/>
        </w:rPr>
        <w:t>о</w:t>
      </w:r>
      <w:r w:rsidR="009302C5" w:rsidRPr="00207774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207774">
        <w:rPr>
          <w:sz w:val="28"/>
          <w:szCs w:val="28"/>
        </w:rPr>
        <w:t>е</w:t>
      </w:r>
      <w:r w:rsidR="009302C5" w:rsidRPr="00207774">
        <w:rPr>
          <w:sz w:val="28"/>
          <w:szCs w:val="28"/>
        </w:rPr>
        <w:t>обходимых для предоставления»;</w:t>
      </w:r>
    </w:p>
    <w:p w:rsidR="009302C5" w:rsidRPr="0020777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774">
        <w:rPr>
          <w:rFonts w:cs="Arial"/>
          <w:sz w:val="28"/>
          <w:szCs w:val="28"/>
        </w:rPr>
        <w:t xml:space="preserve">е) в абзаце 4 подпункта </w:t>
      </w:r>
      <w:r w:rsidRPr="00207774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207774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207774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207774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207774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207774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207774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7774">
        <w:rPr>
          <w:color w:val="000000" w:themeColor="text1"/>
          <w:sz w:val="28"/>
          <w:szCs w:val="28"/>
        </w:rPr>
        <w:t xml:space="preserve">в) </w:t>
      </w:r>
      <w:r w:rsidR="009302C5" w:rsidRPr="00207774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207774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7774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07774">
        <w:rPr>
          <w:color w:val="000000" w:themeColor="text1"/>
          <w:sz w:val="28"/>
          <w:szCs w:val="28"/>
        </w:rPr>
        <w:t>н</w:t>
      </w:r>
      <w:r w:rsidRPr="00207774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207774">
        <w:rPr>
          <w:color w:val="000000" w:themeColor="text1"/>
          <w:sz w:val="28"/>
          <w:szCs w:val="28"/>
        </w:rPr>
        <w:t>т</w:t>
      </w:r>
      <w:r w:rsidRPr="00207774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207774">
        <w:rPr>
          <w:color w:val="000000" w:themeColor="text1"/>
          <w:sz w:val="28"/>
          <w:szCs w:val="28"/>
        </w:rPr>
        <w:t>а</w:t>
      </w:r>
      <w:r w:rsidRPr="00207774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207774">
        <w:rPr>
          <w:color w:val="000000" w:themeColor="text1"/>
          <w:sz w:val="28"/>
          <w:szCs w:val="28"/>
        </w:rPr>
        <w:t>ь</w:t>
      </w:r>
      <w:r w:rsidRPr="00207774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207774">
        <w:rPr>
          <w:color w:val="000000" w:themeColor="text1"/>
          <w:sz w:val="28"/>
          <w:szCs w:val="28"/>
        </w:rPr>
        <w:t>.</w:t>
      </w:r>
    </w:p>
    <w:p w:rsidR="00C900F3" w:rsidRPr="00207774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207774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207774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0777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07774" w:rsidRPr="00207774">
        <w:rPr>
          <w:sz w:val="28"/>
          <w:szCs w:val="28"/>
        </w:rPr>
        <w:t>Забойского</w:t>
      </w:r>
      <w:r w:rsidRPr="00207774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20777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207774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207774" w:rsidRPr="00207774">
        <w:rPr>
          <w:color w:val="000000" w:themeColor="text1"/>
          <w:kern w:val="32"/>
          <w:sz w:val="28"/>
          <w:szCs w:val="28"/>
          <w:lang w:eastAsia="ko-KR"/>
        </w:rPr>
        <w:t>С.В.</w:t>
      </w:r>
      <w:r w:rsidRPr="00207774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207774" w:rsidRPr="00207774">
        <w:rPr>
          <w:color w:val="000000" w:themeColor="text1"/>
          <w:kern w:val="32"/>
          <w:sz w:val="28"/>
          <w:szCs w:val="28"/>
          <w:lang w:eastAsia="ko-KR"/>
        </w:rPr>
        <w:t>Шестопалов</w:t>
      </w:r>
      <w:r w:rsidR="00281E4C" w:rsidRPr="00207774">
        <w:rPr>
          <w:iCs/>
          <w:sz w:val="28"/>
          <w:szCs w:val="28"/>
        </w:rPr>
        <w:br/>
      </w:r>
    </w:p>
    <w:sectPr w:rsidR="00DB3A4C" w:rsidRPr="0020777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DB" w:rsidRDefault="00B22DDB">
      <w:r>
        <w:separator/>
      </w:r>
    </w:p>
  </w:endnote>
  <w:endnote w:type="continuationSeparator" w:id="0">
    <w:p w:rsidR="00B22DDB" w:rsidRDefault="00B2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DB" w:rsidRDefault="00B22DDB">
      <w:r>
        <w:separator/>
      </w:r>
    </w:p>
  </w:footnote>
  <w:footnote w:type="continuationSeparator" w:id="0">
    <w:p w:rsidR="00B22DDB" w:rsidRDefault="00B2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6B50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0E7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50E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B50E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6B50E7">
    <w:pPr>
      <w:pStyle w:val="a4"/>
      <w:jc w:val="center"/>
    </w:pPr>
  </w:p>
  <w:p w:rsidR="00C50879" w:rsidRDefault="006B50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07774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50E7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2DDB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43024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2025-06-02T06:23:00Z</dcterms:modified>
</cp:coreProperties>
</file>