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73" w:rsidRDefault="007A7273" w:rsidP="007A7273">
      <w:pPr>
        <w:jc w:val="right"/>
        <w:outlineLvl w:val="0"/>
        <w:rPr>
          <w:b/>
          <w:spacing w:val="20"/>
          <w:sz w:val="28"/>
          <w:szCs w:val="28"/>
        </w:rPr>
      </w:pPr>
      <w:bookmarkStart w:id="0" w:name="sub_52"/>
    </w:p>
    <w:p w:rsidR="007A7273" w:rsidRDefault="007A7273" w:rsidP="007A7273">
      <w:pPr>
        <w:jc w:val="center"/>
        <w:outlineLvl w:val="0"/>
        <w:rPr>
          <w:b/>
          <w:color w:val="000000" w:themeColor="text1"/>
          <w:sz w:val="28"/>
          <w:szCs w:val="28"/>
        </w:rPr>
      </w:pPr>
    </w:p>
    <w:p w:rsidR="007A7273" w:rsidRDefault="007A7273" w:rsidP="007A7273">
      <w:pPr>
        <w:jc w:val="center"/>
        <w:outlineLvl w:val="0"/>
        <w:rPr>
          <w:b/>
          <w:color w:val="000000" w:themeColor="text1"/>
          <w:sz w:val="28"/>
          <w:szCs w:val="28"/>
        </w:rPr>
      </w:pPr>
    </w:p>
    <w:p w:rsidR="007A7273" w:rsidRDefault="007A7273" w:rsidP="007A7273">
      <w:pPr>
        <w:jc w:val="center"/>
        <w:outlineLvl w:val="0"/>
        <w:rPr>
          <w:b/>
          <w:color w:val="000000" w:themeColor="text1"/>
          <w:sz w:val="28"/>
          <w:szCs w:val="28"/>
        </w:rPr>
      </w:pPr>
    </w:p>
    <w:p w:rsidR="007A7273" w:rsidRDefault="007A7273" w:rsidP="007A7273">
      <w:pPr>
        <w:jc w:val="center"/>
        <w:outlineLvl w:val="0"/>
        <w:rPr>
          <w:b/>
          <w:color w:val="000000" w:themeColor="text1"/>
          <w:sz w:val="28"/>
          <w:szCs w:val="28"/>
        </w:rPr>
      </w:pPr>
    </w:p>
    <w:p w:rsidR="007A7273" w:rsidRDefault="007A7273" w:rsidP="007A7273">
      <w:pPr>
        <w:jc w:val="center"/>
        <w:outlineLvl w:val="0"/>
        <w:rPr>
          <w:b/>
          <w:color w:val="000000" w:themeColor="text1"/>
          <w:sz w:val="28"/>
          <w:szCs w:val="28"/>
        </w:rPr>
      </w:pPr>
    </w:p>
    <w:p w:rsidR="007A7273" w:rsidRDefault="007A7273" w:rsidP="007A7273">
      <w:pPr>
        <w:jc w:val="center"/>
        <w:outlineLvl w:val="0"/>
        <w:rPr>
          <w:b/>
          <w:color w:val="000000" w:themeColor="text1"/>
          <w:sz w:val="28"/>
          <w:szCs w:val="28"/>
        </w:rPr>
      </w:pPr>
      <w:r>
        <w:rPr>
          <w:b/>
          <w:color w:val="000000" w:themeColor="text1"/>
          <w:sz w:val="28"/>
          <w:szCs w:val="28"/>
        </w:rPr>
        <w:t>От __________2021</w:t>
      </w:r>
      <w:r>
        <w:rPr>
          <w:b/>
          <w:color w:val="000000" w:themeColor="text1"/>
          <w:sz w:val="28"/>
          <w:szCs w:val="28"/>
        </w:rPr>
        <w:tab/>
      </w:r>
      <w:r>
        <w:rPr>
          <w:b/>
          <w:color w:val="000000" w:themeColor="text1"/>
          <w:sz w:val="28"/>
          <w:szCs w:val="28"/>
        </w:rPr>
        <w:tab/>
        <w:t xml:space="preserve">      </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 xml:space="preserve">               № ____</w:t>
      </w:r>
    </w:p>
    <w:p w:rsidR="007A7273" w:rsidRDefault="007A7273" w:rsidP="007A7273">
      <w:pPr>
        <w:jc w:val="center"/>
        <w:outlineLvl w:val="0"/>
        <w:rPr>
          <w:b/>
          <w:color w:val="000000" w:themeColor="text1"/>
          <w:sz w:val="28"/>
          <w:szCs w:val="28"/>
        </w:rPr>
      </w:pPr>
    </w:p>
    <w:p w:rsidR="007A7273" w:rsidRDefault="007A7273" w:rsidP="007A7273">
      <w:pPr>
        <w:jc w:val="center"/>
        <w:outlineLvl w:val="0"/>
        <w:rPr>
          <w:b/>
          <w:color w:val="000000" w:themeColor="text1"/>
          <w:sz w:val="28"/>
          <w:szCs w:val="28"/>
        </w:rPr>
      </w:pPr>
    </w:p>
    <w:p w:rsidR="007A7273" w:rsidRDefault="007A7273" w:rsidP="007A7273">
      <w:pPr>
        <w:jc w:val="center"/>
        <w:outlineLvl w:val="0"/>
        <w:rPr>
          <w:b/>
          <w:color w:val="000000" w:themeColor="text1"/>
          <w:sz w:val="28"/>
          <w:szCs w:val="28"/>
        </w:rPr>
      </w:pPr>
    </w:p>
    <w:p w:rsidR="007A7273" w:rsidRDefault="007A7273" w:rsidP="007A7273">
      <w:pPr>
        <w:jc w:val="center"/>
        <w:outlineLvl w:val="0"/>
        <w:rPr>
          <w:b/>
          <w:color w:val="000000" w:themeColor="text1"/>
          <w:sz w:val="28"/>
          <w:szCs w:val="28"/>
        </w:rPr>
      </w:pPr>
    </w:p>
    <w:p w:rsidR="007A7273" w:rsidRDefault="007A7273" w:rsidP="007A7273">
      <w:pPr>
        <w:jc w:val="center"/>
        <w:outlineLvl w:val="0"/>
        <w:rPr>
          <w:b/>
          <w:color w:val="000000" w:themeColor="text1"/>
          <w:sz w:val="28"/>
          <w:szCs w:val="28"/>
        </w:rPr>
      </w:pPr>
    </w:p>
    <w:p w:rsidR="007A7273" w:rsidRDefault="007A7273" w:rsidP="007A7273">
      <w:pPr>
        <w:ind w:left="567"/>
        <w:jc w:val="center"/>
        <w:outlineLvl w:val="0"/>
        <w:rPr>
          <w:b/>
          <w:color w:val="000000" w:themeColor="text1"/>
          <w:sz w:val="28"/>
          <w:szCs w:val="28"/>
        </w:rPr>
      </w:pPr>
      <w:r>
        <w:rPr>
          <w:b/>
          <w:color w:val="000000" w:themeColor="text1"/>
          <w:sz w:val="28"/>
          <w:szCs w:val="28"/>
        </w:rPr>
        <w:t>Об утверждении административного регламента предоставления муниципальной услуги «Прием обращений потребителей и консультирование потребителей по вопросам защиты их прав»</w:t>
      </w:r>
    </w:p>
    <w:p w:rsidR="007A7273" w:rsidRDefault="007A7273" w:rsidP="007A7273">
      <w:pPr>
        <w:autoSpaceDE w:val="0"/>
        <w:adjustRightInd w:val="0"/>
        <w:ind w:firstLine="567"/>
        <w:jc w:val="both"/>
        <w:rPr>
          <w:color w:val="000000" w:themeColor="text1"/>
          <w:sz w:val="28"/>
          <w:szCs w:val="28"/>
        </w:rPr>
      </w:pPr>
    </w:p>
    <w:p w:rsidR="007A7273" w:rsidRDefault="007A7273" w:rsidP="007A7273">
      <w:pPr>
        <w:autoSpaceDE w:val="0"/>
        <w:adjustRightInd w:val="0"/>
        <w:ind w:firstLine="567"/>
        <w:jc w:val="both"/>
        <w:rPr>
          <w:color w:val="000000" w:themeColor="text1"/>
          <w:sz w:val="28"/>
          <w:szCs w:val="28"/>
        </w:rPr>
      </w:pPr>
    </w:p>
    <w:p w:rsidR="007A7273" w:rsidRDefault="007A7273" w:rsidP="007A7273">
      <w:pPr>
        <w:autoSpaceDE w:val="0"/>
        <w:adjustRightInd w:val="0"/>
        <w:ind w:firstLine="567"/>
        <w:jc w:val="both"/>
        <w:rPr>
          <w:color w:val="000000" w:themeColor="text1"/>
          <w:sz w:val="28"/>
          <w:szCs w:val="28"/>
        </w:rPr>
      </w:pPr>
    </w:p>
    <w:p w:rsidR="007A7273" w:rsidRDefault="007A7273" w:rsidP="007A7273">
      <w:pPr>
        <w:pStyle w:val="11"/>
        <w:shd w:val="clear" w:color="auto" w:fill="auto"/>
        <w:spacing w:before="0" w:after="0" w:line="240" w:lineRule="auto"/>
        <w:ind w:left="20" w:right="20" w:firstLine="567"/>
        <w:jc w:val="both"/>
        <w:rPr>
          <w:sz w:val="27"/>
          <w:szCs w:val="27"/>
        </w:rPr>
      </w:pPr>
      <w:r>
        <w:t>В целях приведения муниципальных правовых актов в соответствие с Федеральным законом от 18 марта 2019 года № 38-ФЗ «О внесении изменений в Закон Российской Федерации «О защите прав потребителей» в части совершенствования государственной политики в сфере защиты прав потребителей», Федеральным законом от 30 декабря 2020 года № 509-ФЗ «О внесении изменений в отдельные законодательстве акты Российской Федерации», Федеральным законом от 29 декабря 2020 года № 479-ФЗ «О внесении</w:t>
      </w:r>
      <w:bookmarkStart w:id="1" w:name="_GoBack"/>
      <w:bookmarkEnd w:id="1"/>
      <w:r>
        <w:t xml:space="preserve"> изменений в отдельные законодательстве акты Российской Федерации», п о с т а н о в л я ю:</w:t>
      </w:r>
    </w:p>
    <w:p w:rsidR="007A7273" w:rsidRDefault="007A7273" w:rsidP="007A7273">
      <w:pPr>
        <w:autoSpaceDE w:val="0"/>
        <w:adjustRightInd w:val="0"/>
        <w:ind w:firstLine="567"/>
        <w:jc w:val="both"/>
        <w:rPr>
          <w:color w:val="000000" w:themeColor="text1"/>
          <w:spacing w:val="-2"/>
          <w:sz w:val="28"/>
          <w:szCs w:val="28"/>
        </w:rPr>
      </w:pPr>
      <w:r>
        <w:rPr>
          <w:color w:val="000000" w:themeColor="text1"/>
          <w:sz w:val="28"/>
          <w:szCs w:val="28"/>
        </w:rPr>
        <w:t xml:space="preserve">1. </w:t>
      </w:r>
      <w:r>
        <w:rPr>
          <w:color w:val="000000" w:themeColor="text1"/>
          <w:spacing w:val="-2"/>
          <w:sz w:val="28"/>
          <w:szCs w:val="28"/>
        </w:rPr>
        <w:t>Утвердить административный регламент предоставления муниципальной услуги «Прием обращений потребителей и консультирование потребителей по вопросам защиты их прав»</w:t>
      </w:r>
      <w:r>
        <w:rPr>
          <w:bCs/>
          <w:color w:val="000000" w:themeColor="text1"/>
          <w:spacing w:val="-2"/>
          <w:sz w:val="28"/>
          <w:szCs w:val="28"/>
        </w:rPr>
        <w:t xml:space="preserve"> </w:t>
      </w:r>
      <w:r>
        <w:rPr>
          <w:color w:val="000000" w:themeColor="text1"/>
          <w:spacing w:val="-2"/>
          <w:sz w:val="28"/>
          <w:szCs w:val="28"/>
        </w:rPr>
        <w:t>согласно приложению к настоящему постановлению.</w:t>
      </w:r>
    </w:p>
    <w:p w:rsidR="007A7273" w:rsidRDefault="007A7273" w:rsidP="007A7273">
      <w:pPr>
        <w:autoSpaceDE w:val="0"/>
        <w:adjustRightInd w:val="0"/>
        <w:ind w:firstLine="567"/>
        <w:jc w:val="both"/>
        <w:rPr>
          <w:rFonts w:eastAsia="Calibri"/>
          <w:color w:val="000000" w:themeColor="text1"/>
          <w:sz w:val="28"/>
          <w:szCs w:val="28"/>
          <w:lang w:eastAsia="en-US"/>
        </w:rPr>
      </w:pPr>
      <w:r>
        <w:rPr>
          <w:color w:val="000000" w:themeColor="text1"/>
          <w:spacing w:val="-2"/>
          <w:sz w:val="28"/>
          <w:szCs w:val="28"/>
        </w:rPr>
        <w:t xml:space="preserve">2. </w:t>
      </w:r>
      <w:r>
        <w:rPr>
          <w:rFonts w:eastAsia="Calibri"/>
          <w:color w:val="000000" w:themeColor="text1"/>
          <w:sz w:val="28"/>
          <w:szCs w:val="28"/>
          <w:lang w:eastAsia="en-US"/>
        </w:rPr>
        <w:t>Управлению по взаимодействию со средствами массовой информации (Резец) обнародовать настоящее постановление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7A7273" w:rsidRDefault="007A7273" w:rsidP="007A7273">
      <w:pPr>
        <w:autoSpaceDE w:val="0"/>
        <w:adjustRightInd w:val="0"/>
        <w:ind w:firstLine="567"/>
        <w:jc w:val="both"/>
        <w:rPr>
          <w:sz w:val="28"/>
          <w:szCs w:val="28"/>
        </w:rPr>
      </w:pPr>
      <w:r>
        <w:rPr>
          <w:rFonts w:eastAsia="Calibri"/>
          <w:color w:val="000000" w:themeColor="text1"/>
          <w:sz w:val="28"/>
          <w:szCs w:val="28"/>
          <w:lang w:eastAsia="en-US"/>
        </w:rPr>
        <w:t xml:space="preserve">3. </w:t>
      </w:r>
      <w:r>
        <w:rPr>
          <w:sz w:val="28"/>
          <w:szCs w:val="28"/>
        </w:rPr>
        <w:t>Признать утратившими силу:</w:t>
      </w:r>
    </w:p>
    <w:p w:rsidR="007A7273" w:rsidRDefault="007A7273" w:rsidP="007A7273">
      <w:pPr>
        <w:pStyle w:val="11"/>
        <w:shd w:val="clear" w:color="auto" w:fill="auto"/>
        <w:spacing w:before="0" w:after="0" w:line="240" w:lineRule="auto"/>
        <w:ind w:left="20" w:right="20" w:firstLine="547"/>
        <w:jc w:val="both"/>
      </w:pPr>
      <w:r>
        <w:t>постановление от 14 апреля 2020 года № 797 «Об утверждении административного регламента предоставления муниципальной услуги «Прием обращений потребителей и консультирование потребителей по вопросам защиты их прав»;</w:t>
      </w:r>
    </w:p>
    <w:p w:rsidR="007A7273" w:rsidRDefault="007A7273" w:rsidP="007A7273">
      <w:pPr>
        <w:autoSpaceDE w:val="0"/>
        <w:adjustRightInd w:val="0"/>
        <w:ind w:firstLine="567"/>
        <w:jc w:val="both"/>
        <w:rPr>
          <w:sz w:val="28"/>
          <w:szCs w:val="28"/>
        </w:rPr>
      </w:pPr>
      <w:r>
        <w:rPr>
          <w:sz w:val="28"/>
          <w:szCs w:val="28"/>
        </w:rPr>
        <w:t>постановление от 27 августа 2020 года № 1738 «О внесении изменений в постановление администрации муниципального образования Славянский район от 14 апреля 2020 года № 797 «Об утверждении административного регламента предоставления муниципальной услуги «Прием обращений потребителей и консультирование потребителей по вопросам защиты их прав».</w:t>
      </w:r>
    </w:p>
    <w:p w:rsidR="007A7273" w:rsidRDefault="007A7273" w:rsidP="007A7273">
      <w:pPr>
        <w:ind w:firstLine="567"/>
        <w:jc w:val="both"/>
        <w:rPr>
          <w:rFonts w:eastAsia="Calibri"/>
          <w:color w:val="000000" w:themeColor="text1"/>
          <w:sz w:val="28"/>
          <w:szCs w:val="28"/>
          <w:lang w:eastAsia="en-US"/>
        </w:rPr>
      </w:pPr>
      <w:r>
        <w:rPr>
          <w:color w:val="000000" w:themeColor="text1"/>
          <w:sz w:val="28"/>
          <w:szCs w:val="28"/>
        </w:rPr>
        <w:lastRenderedPageBreak/>
        <w:t xml:space="preserve">4. </w:t>
      </w:r>
      <w:r>
        <w:rPr>
          <w:rFonts w:eastAsia="Calibri"/>
          <w:color w:val="000000" w:themeColor="text1"/>
          <w:sz w:val="28"/>
          <w:szCs w:val="28"/>
          <w:lang w:eastAsia="en-US"/>
        </w:rPr>
        <w:t xml:space="preserve">Контроль за выполнением настоящего постановления возложить </w:t>
      </w:r>
      <w:r>
        <w:rPr>
          <w:rFonts w:eastAsia="Calibri"/>
          <w:sz w:val="28"/>
          <w:szCs w:val="28"/>
          <w:lang w:eastAsia="en-US"/>
        </w:rPr>
        <w:t>на первого заместителя главы муниципального образования Славянский район (</w:t>
      </w:r>
      <w:r>
        <w:rPr>
          <w:color w:val="000000"/>
          <w:spacing w:val="-1"/>
          <w:sz w:val="28"/>
          <w:szCs w:val="28"/>
        </w:rPr>
        <w:t>вопросы экономического развития) Е.В. Колдомасова</w:t>
      </w:r>
      <w:r>
        <w:rPr>
          <w:rFonts w:eastAsia="Calibri"/>
          <w:sz w:val="28"/>
          <w:szCs w:val="28"/>
          <w:lang w:eastAsia="en-US"/>
        </w:rPr>
        <w:t>.</w:t>
      </w:r>
    </w:p>
    <w:p w:rsidR="007A7273" w:rsidRDefault="007A7273" w:rsidP="007A7273">
      <w:pPr>
        <w:autoSpaceDE w:val="0"/>
        <w:adjustRightInd w:val="0"/>
        <w:ind w:firstLine="567"/>
        <w:jc w:val="both"/>
        <w:rPr>
          <w:color w:val="000000" w:themeColor="text1"/>
          <w:sz w:val="28"/>
          <w:szCs w:val="28"/>
        </w:rPr>
      </w:pPr>
      <w:r>
        <w:rPr>
          <w:color w:val="000000" w:themeColor="text1"/>
          <w:sz w:val="28"/>
          <w:szCs w:val="28"/>
        </w:rPr>
        <w:t>5. Постановление вступает в силу на следующий день после его официального обнародования</w:t>
      </w:r>
      <w:r>
        <w:rPr>
          <w:rFonts w:eastAsia="Calibri"/>
          <w:color w:val="000000" w:themeColor="text1"/>
          <w:sz w:val="28"/>
          <w:szCs w:val="28"/>
          <w:lang w:eastAsia="en-US"/>
        </w:rPr>
        <w:t>.</w:t>
      </w:r>
    </w:p>
    <w:p w:rsidR="007A7273" w:rsidRDefault="007A7273" w:rsidP="007A7273">
      <w:pPr>
        <w:keepLines/>
        <w:rPr>
          <w:color w:val="000000" w:themeColor="text1"/>
          <w:sz w:val="28"/>
          <w:szCs w:val="28"/>
          <w:lang w:eastAsia="ko-KR"/>
        </w:rPr>
      </w:pPr>
    </w:p>
    <w:p w:rsidR="007A7273" w:rsidRDefault="007A7273" w:rsidP="007A7273">
      <w:pPr>
        <w:keepLines/>
        <w:rPr>
          <w:color w:val="000000" w:themeColor="text1"/>
          <w:sz w:val="28"/>
          <w:szCs w:val="28"/>
          <w:lang w:eastAsia="ko-KR"/>
        </w:rPr>
      </w:pPr>
    </w:p>
    <w:p w:rsidR="007A7273" w:rsidRDefault="007A7273" w:rsidP="007A7273">
      <w:pPr>
        <w:keepLines/>
        <w:outlineLvl w:val="0"/>
        <w:rPr>
          <w:bCs/>
          <w:color w:val="000000" w:themeColor="text1"/>
          <w:kern w:val="32"/>
          <w:sz w:val="28"/>
          <w:szCs w:val="28"/>
          <w:lang w:eastAsia="ko-KR"/>
        </w:rPr>
      </w:pPr>
      <w:r>
        <w:rPr>
          <w:bCs/>
          <w:color w:val="000000" w:themeColor="text1"/>
          <w:kern w:val="32"/>
          <w:sz w:val="28"/>
          <w:szCs w:val="28"/>
          <w:lang w:eastAsia="ko-KR"/>
        </w:rPr>
        <w:t xml:space="preserve">Глава муниципального </w:t>
      </w:r>
    </w:p>
    <w:p w:rsidR="007A7273" w:rsidRDefault="007A7273" w:rsidP="007A7273">
      <w:pPr>
        <w:jc w:val="center"/>
        <w:outlineLvl w:val="0"/>
        <w:rPr>
          <w:kern w:val="0"/>
          <w:sz w:val="24"/>
          <w:szCs w:val="24"/>
        </w:rPr>
      </w:pPr>
      <w:r>
        <w:rPr>
          <w:bCs/>
          <w:color w:val="000000" w:themeColor="text1"/>
          <w:kern w:val="32"/>
          <w:sz w:val="28"/>
          <w:szCs w:val="28"/>
          <w:lang w:eastAsia="ko-KR"/>
        </w:rPr>
        <w:t xml:space="preserve">образования Славянский район </w:t>
      </w:r>
      <w:r>
        <w:rPr>
          <w:color w:val="000000" w:themeColor="text1"/>
          <w:kern w:val="32"/>
          <w:sz w:val="28"/>
          <w:szCs w:val="28"/>
          <w:lang w:eastAsia="ko-KR"/>
        </w:rPr>
        <w:t xml:space="preserve">                                                    Р.И. Синяговский</w:t>
      </w:r>
    </w:p>
    <w:p w:rsidR="007A7273" w:rsidRDefault="007A7273">
      <w:pPr>
        <w:pStyle w:val="Standard"/>
        <w:widowControl w:val="0"/>
        <w:tabs>
          <w:tab w:val="left" w:pos="6096"/>
        </w:tabs>
        <w:spacing w:line="200" w:lineRule="atLeast"/>
        <w:ind w:left="5245"/>
        <w:jc w:val="center"/>
        <w:rPr>
          <w:bCs/>
          <w:color w:val="000000"/>
          <w:sz w:val="28"/>
          <w:szCs w:val="28"/>
        </w:rPr>
        <w:sectPr w:rsidR="007A7273" w:rsidSect="007A7273">
          <w:headerReference w:type="default" r:id="rId9"/>
          <w:pgSz w:w="11906" w:h="16838"/>
          <w:pgMar w:top="708" w:right="567" w:bottom="1418" w:left="1701" w:header="720" w:footer="720" w:gutter="0"/>
          <w:cols w:space="720"/>
          <w:titlePg/>
          <w:docGrid w:linePitch="272"/>
        </w:sectPr>
      </w:pPr>
    </w:p>
    <w:p w:rsidR="002425F5" w:rsidRDefault="008E5C44">
      <w:pPr>
        <w:pStyle w:val="Standard"/>
        <w:widowControl w:val="0"/>
        <w:tabs>
          <w:tab w:val="left" w:pos="6096"/>
        </w:tabs>
        <w:spacing w:line="200" w:lineRule="atLeast"/>
        <w:ind w:left="5245"/>
        <w:jc w:val="center"/>
      </w:pPr>
      <w:r>
        <w:rPr>
          <w:bCs/>
          <w:color w:val="000000"/>
          <w:sz w:val="28"/>
          <w:szCs w:val="28"/>
        </w:rPr>
        <w:lastRenderedPageBreak/>
        <w:t>ПРИЛОЖЕНИЕ</w:t>
      </w:r>
    </w:p>
    <w:p w:rsidR="002425F5" w:rsidRDefault="002425F5">
      <w:pPr>
        <w:pStyle w:val="Standard"/>
        <w:widowControl w:val="0"/>
        <w:tabs>
          <w:tab w:val="left" w:pos="6096"/>
        </w:tabs>
        <w:spacing w:line="200" w:lineRule="atLeast"/>
        <w:ind w:left="5245"/>
        <w:jc w:val="center"/>
        <w:rPr>
          <w:bCs/>
          <w:color w:val="000000"/>
          <w:sz w:val="28"/>
          <w:szCs w:val="28"/>
        </w:rPr>
      </w:pPr>
    </w:p>
    <w:p w:rsidR="002425F5" w:rsidRDefault="008E5C44">
      <w:pPr>
        <w:pStyle w:val="Standard"/>
        <w:widowControl w:val="0"/>
        <w:tabs>
          <w:tab w:val="left" w:pos="6096"/>
        </w:tabs>
        <w:spacing w:line="200" w:lineRule="atLeast"/>
        <w:ind w:left="5245"/>
        <w:jc w:val="center"/>
      </w:pPr>
      <w:r>
        <w:rPr>
          <w:bCs/>
          <w:color w:val="000000"/>
          <w:sz w:val="28"/>
          <w:szCs w:val="28"/>
        </w:rPr>
        <w:t>УТВЕРЖДЕН</w:t>
      </w:r>
    </w:p>
    <w:p w:rsidR="002425F5" w:rsidRDefault="008E5C44">
      <w:pPr>
        <w:pStyle w:val="Standard"/>
        <w:widowControl w:val="0"/>
        <w:ind w:left="5245"/>
        <w:jc w:val="center"/>
      </w:pPr>
      <w:r>
        <w:rPr>
          <w:rFonts w:eastAsia="Arial"/>
          <w:color w:val="000000"/>
          <w:sz w:val="28"/>
          <w:szCs w:val="28"/>
          <w:lang w:bidi="ru-RU"/>
        </w:rPr>
        <w:t>постановлением администрации</w:t>
      </w:r>
    </w:p>
    <w:p w:rsidR="002425F5" w:rsidRDefault="008E5C44">
      <w:pPr>
        <w:pStyle w:val="Standard"/>
        <w:widowControl w:val="0"/>
        <w:ind w:left="5245"/>
        <w:jc w:val="center"/>
      </w:pPr>
      <w:r>
        <w:rPr>
          <w:rFonts w:eastAsia="Arial"/>
          <w:color w:val="000000"/>
          <w:sz w:val="28"/>
          <w:szCs w:val="28"/>
          <w:lang w:bidi="ru-RU"/>
        </w:rPr>
        <w:t>муниципального образования</w:t>
      </w:r>
    </w:p>
    <w:p w:rsidR="002425F5" w:rsidRDefault="008E5C44">
      <w:pPr>
        <w:pStyle w:val="Standard"/>
        <w:widowControl w:val="0"/>
        <w:ind w:left="5245"/>
        <w:jc w:val="center"/>
      </w:pPr>
      <w:r>
        <w:rPr>
          <w:rFonts w:eastAsia="Arial"/>
          <w:color w:val="000000"/>
          <w:sz w:val="28"/>
          <w:szCs w:val="28"/>
          <w:lang w:bidi="ru-RU"/>
        </w:rPr>
        <w:t>Славянский район</w:t>
      </w:r>
    </w:p>
    <w:p w:rsidR="002425F5" w:rsidRDefault="008E5C44">
      <w:pPr>
        <w:pStyle w:val="Standard"/>
        <w:widowControl w:val="0"/>
        <w:ind w:left="5245"/>
        <w:jc w:val="center"/>
      </w:pPr>
      <w:r>
        <w:rPr>
          <w:rFonts w:eastAsia="Arial"/>
          <w:color w:val="000000"/>
          <w:sz w:val="28"/>
          <w:szCs w:val="28"/>
          <w:lang w:bidi="ru-RU"/>
        </w:rPr>
        <w:t>от ____________ № ____________</w:t>
      </w:r>
    </w:p>
    <w:p w:rsidR="002425F5" w:rsidRDefault="002425F5">
      <w:pPr>
        <w:pStyle w:val="Standard"/>
        <w:widowControl w:val="0"/>
        <w:ind w:firstLine="540"/>
        <w:jc w:val="center"/>
        <w:rPr>
          <w:color w:val="000000"/>
          <w:sz w:val="28"/>
          <w:szCs w:val="28"/>
        </w:rPr>
      </w:pPr>
    </w:p>
    <w:p w:rsidR="002425F5" w:rsidRDefault="002425F5">
      <w:pPr>
        <w:pStyle w:val="Standard"/>
        <w:widowControl w:val="0"/>
        <w:ind w:firstLine="540"/>
        <w:jc w:val="center"/>
        <w:rPr>
          <w:color w:val="000000"/>
          <w:sz w:val="28"/>
          <w:szCs w:val="28"/>
        </w:rPr>
      </w:pPr>
    </w:p>
    <w:p w:rsidR="002425F5" w:rsidRDefault="002425F5">
      <w:pPr>
        <w:pStyle w:val="Standard"/>
        <w:widowControl w:val="0"/>
        <w:ind w:firstLine="540"/>
        <w:jc w:val="center"/>
        <w:rPr>
          <w:color w:val="000000"/>
          <w:sz w:val="28"/>
          <w:szCs w:val="28"/>
        </w:rPr>
      </w:pPr>
    </w:p>
    <w:p w:rsidR="002425F5" w:rsidRPr="00D738BB" w:rsidRDefault="008E5C44">
      <w:pPr>
        <w:pStyle w:val="Standard"/>
        <w:widowControl w:val="0"/>
        <w:tabs>
          <w:tab w:val="left" w:pos="1276"/>
        </w:tabs>
        <w:ind w:left="567"/>
        <w:jc w:val="center"/>
      </w:pPr>
      <w:r w:rsidRPr="00D738BB">
        <w:rPr>
          <w:color w:val="000000"/>
          <w:sz w:val="28"/>
          <w:szCs w:val="28"/>
        </w:rPr>
        <w:t>АДМИНИСТРАТИВНЫЙ РЕГЛАМЕНТ</w:t>
      </w:r>
    </w:p>
    <w:p w:rsidR="002425F5" w:rsidRPr="00D738BB" w:rsidRDefault="008E5C44">
      <w:pPr>
        <w:pStyle w:val="Standard"/>
        <w:widowControl w:val="0"/>
        <w:tabs>
          <w:tab w:val="left" w:pos="1276"/>
        </w:tabs>
        <w:ind w:left="567"/>
        <w:jc w:val="center"/>
      </w:pPr>
      <w:r w:rsidRPr="00D738BB">
        <w:rPr>
          <w:color w:val="000000"/>
          <w:sz w:val="28"/>
          <w:szCs w:val="28"/>
        </w:rPr>
        <w:t>предоставления муниципальной услуги</w:t>
      </w:r>
    </w:p>
    <w:p w:rsidR="002425F5" w:rsidRPr="00D738BB" w:rsidRDefault="008E5C44">
      <w:pPr>
        <w:pStyle w:val="Standard"/>
        <w:widowControl w:val="0"/>
        <w:tabs>
          <w:tab w:val="left" w:pos="1276"/>
        </w:tabs>
        <w:ind w:left="567"/>
        <w:jc w:val="center"/>
      </w:pPr>
      <w:r w:rsidRPr="00D738BB">
        <w:rPr>
          <w:color w:val="000000"/>
          <w:sz w:val="28"/>
          <w:szCs w:val="28"/>
        </w:rPr>
        <w:t>«Прием обращений потребителей и консультирование потребителей по вопросам защиты их прав»</w:t>
      </w:r>
    </w:p>
    <w:p w:rsidR="002425F5" w:rsidRPr="00D738BB" w:rsidRDefault="002425F5">
      <w:pPr>
        <w:pStyle w:val="1"/>
        <w:widowControl w:val="0"/>
        <w:tabs>
          <w:tab w:val="left" w:pos="426"/>
        </w:tabs>
        <w:spacing w:after="240"/>
        <w:rPr>
          <w:b w:val="0"/>
          <w:color w:val="000000"/>
          <w:szCs w:val="28"/>
        </w:rPr>
      </w:pPr>
      <w:bookmarkStart w:id="2" w:name="sub_51"/>
    </w:p>
    <w:p w:rsidR="002425F5" w:rsidRPr="00D738BB" w:rsidRDefault="008E5C44" w:rsidP="00D95436">
      <w:pPr>
        <w:pStyle w:val="1"/>
        <w:widowControl w:val="0"/>
        <w:tabs>
          <w:tab w:val="left" w:pos="426"/>
        </w:tabs>
        <w:rPr>
          <w:b w:val="0"/>
        </w:rPr>
      </w:pPr>
      <w:r w:rsidRPr="00D738BB">
        <w:rPr>
          <w:b w:val="0"/>
          <w:color w:val="000000"/>
          <w:szCs w:val="28"/>
          <w:lang w:val="en-US"/>
        </w:rPr>
        <w:t>I</w:t>
      </w:r>
      <w:r w:rsidRPr="00D738BB">
        <w:rPr>
          <w:b w:val="0"/>
          <w:color w:val="000000"/>
          <w:szCs w:val="28"/>
        </w:rPr>
        <w:t>. Общие положения</w:t>
      </w:r>
    </w:p>
    <w:p w:rsidR="002425F5" w:rsidRDefault="008E5C44">
      <w:pPr>
        <w:pStyle w:val="Default"/>
        <w:widowControl w:val="0"/>
        <w:ind w:firstLine="567"/>
        <w:jc w:val="both"/>
      </w:pPr>
      <w:r>
        <w:rPr>
          <w:rFonts w:ascii="Times New Roman" w:hAnsi="Times New Roman" w:cs="Times New Roman"/>
          <w:bCs/>
          <w:sz w:val="28"/>
          <w:szCs w:val="28"/>
        </w:rPr>
        <w:t xml:space="preserve">1.1. Административный регламент </w:t>
      </w:r>
      <w:r>
        <w:rPr>
          <w:rFonts w:ascii="Times New Roman" w:hAnsi="Times New Roman" w:cs="Times New Roman"/>
          <w:sz w:val="28"/>
          <w:szCs w:val="28"/>
        </w:rPr>
        <w:t>предоставления муниципальной услуги «Прием обращений потребителей и консультирование потребителей по вопросам защиты их прав»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«Прием обращений потребителей и консультирование потребителей по вопросам защиты их прав»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2425F5" w:rsidRDefault="008E5C44">
      <w:pPr>
        <w:pStyle w:val="12"/>
        <w:widowControl w:val="0"/>
        <w:tabs>
          <w:tab w:val="left" w:pos="420"/>
          <w:tab w:val="left" w:pos="709"/>
          <w:tab w:val="left" w:pos="18321"/>
        </w:tabs>
        <w:spacing w:before="0" w:after="0"/>
        <w:ind w:firstLine="539"/>
      </w:pPr>
      <w:r>
        <w:rPr>
          <w:color w:val="000000"/>
          <w:sz w:val="28"/>
          <w:szCs w:val="28"/>
        </w:rPr>
        <w:t xml:space="preserve">1.2. </w:t>
      </w:r>
      <w:bookmarkEnd w:id="2"/>
      <w:r>
        <w:rPr>
          <w:color w:val="000000"/>
          <w:sz w:val="28"/>
          <w:szCs w:val="28"/>
        </w:rPr>
        <w:t>Получателями Муниципальной услуги (далее – заявителями) могут являться граждане, 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 или уполномоченные ими лица.</w:t>
      </w:r>
    </w:p>
    <w:p w:rsidR="002425F5" w:rsidRDefault="008E5C44">
      <w:pPr>
        <w:pStyle w:val="Standard"/>
        <w:widowControl w:val="0"/>
        <w:ind w:firstLine="567"/>
        <w:jc w:val="both"/>
      </w:pPr>
      <w:r>
        <w:rPr>
          <w:color w:val="000000"/>
          <w:sz w:val="28"/>
          <w:szCs w:val="28"/>
          <w:lang w:eastAsia="ar-SA"/>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p>
    <w:p w:rsidR="002425F5" w:rsidRDefault="008E5C44">
      <w:pPr>
        <w:pStyle w:val="Standard"/>
        <w:widowControl w:val="0"/>
        <w:ind w:firstLine="567"/>
        <w:jc w:val="both"/>
      </w:pPr>
      <w:r>
        <w:rPr>
          <w:color w:val="000000"/>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t>
      </w:r>
      <w:r>
        <w:rPr>
          <w:color w:val="000000"/>
          <w:sz w:val="28"/>
          <w:szCs w:val="28"/>
          <w:lang w:val="en-US"/>
        </w:rPr>
        <w:t>www</w:t>
      </w:r>
      <w:r>
        <w:rPr>
          <w:color w:val="000000"/>
          <w:sz w:val="28"/>
          <w:szCs w:val="28"/>
        </w:rPr>
        <w:t>.pgu.krasnodar.ru) (далее – Региональный портал).</w:t>
      </w:r>
    </w:p>
    <w:p w:rsidR="002425F5" w:rsidRDefault="008E5C44">
      <w:pPr>
        <w:pStyle w:val="Standard"/>
        <w:widowControl w:val="0"/>
        <w:ind w:firstLine="600"/>
        <w:jc w:val="both"/>
      </w:pPr>
      <w:r>
        <w:rPr>
          <w:color w:val="000000"/>
          <w:sz w:val="28"/>
          <w:szCs w:val="28"/>
          <w:lang w:eastAsia="ar-SA"/>
        </w:rPr>
        <w:lastRenderedPageBreak/>
        <w:t>Информирование о предоставлении Муниципальной услуги осуществляется:</w:t>
      </w:r>
    </w:p>
    <w:p w:rsidR="002425F5" w:rsidRDefault="008E5C44">
      <w:pPr>
        <w:pStyle w:val="Standard"/>
        <w:widowControl w:val="0"/>
        <w:ind w:firstLine="600"/>
        <w:jc w:val="both"/>
      </w:pPr>
      <w:r>
        <w:rPr>
          <w:color w:val="000000"/>
          <w:sz w:val="28"/>
          <w:szCs w:val="28"/>
        </w:rPr>
        <w:t>в Многофункциональных центрах предоставления государственных и муниципальных услуг Краснодарского края (далее – МФЦ);</w:t>
      </w:r>
    </w:p>
    <w:p w:rsidR="002425F5" w:rsidRDefault="008E5C44">
      <w:pPr>
        <w:pStyle w:val="Standard"/>
        <w:widowControl w:val="0"/>
        <w:ind w:firstLine="600"/>
        <w:jc w:val="both"/>
      </w:pPr>
      <w:r>
        <w:rPr>
          <w:color w:val="000000"/>
          <w:sz w:val="28"/>
          <w:szCs w:val="28"/>
          <w:lang w:eastAsia="ar-SA"/>
        </w:rPr>
        <w:t xml:space="preserve">непосредственно в </w:t>
      </w:r>
      <w:r>
        <w:rPr>
          <w:color w:val="000000"/>
          <w:sz w:val="28"/>
          <w:szCs w:val="28"/>
        </w:rPr>
        <w:t>администрации муниципального образования Славянский район (далее – Администрация);</w:t>
      </w:r>
    </w:p>
    <w:p w:rsidR="002425F5" w:rsidRDefault="008E5C44">
      <w:pPr>
        <w:pStyle w:val="Standard"/>
        <w:widowControl w:val="0"/>
        <w:ind w:firstLine="600"/>
        <w:jc w:val="both"/>
      </w:pPr>
      <w:r>
        <w:rPr>
          <w:color w:val="000000"/>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Pr>
          <w:color w:val="000000"/>
          <w:sz w:val="28"/>
          <w:szCs w:val="28"/>
          <w:lang w:eastAsia="ar-SA"/>
        </w:rPr>
        <w:t>;</w:t>
      </w:r>
    </w:p>
    <w:p w:rsidR="002425F5" w:rsidRDefault="008E5C44">
      <w:pPr>
        <w:pStyle w:val="Standard"/>
        <w:widowControl w:val="0"/>
        <w:tabs>
          <w:tab w:val="left" w:pos="360"/>
          <w:tab w:val="left" w:pos="709"/>
          <w:tab w:val="left" w:pos="1134"/>
          <w:tab w:val="left" w:pos="1418"/>
        </w:tabs>
        <w:ind w:firstLine="600"/>
        <w:jc w:val="both"/>
      </w:pPr>
      <w:r>
        <w:rPr>
          <w:color w:val="000000"/>
          <w:sz w:val="28"/>
          <w:szCs w:val="28"/>
          <w:lang w:eastAsia="ar-SA"/>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2425F5" w:rsidRDefault="008E5C44">
      <w:pPr>
        <w:pStyle w:val="Standard"/>
        <w:widowControl w:val="0"/>
        <w:tabs>
          <w:tab w:val="left" w:pos="360"/>
          <w:tab w:val="left" w:pos="709"/>
          <w:tab w:val="left" w:pos="1134"/>
          <w:tab w:val="left" w:pos="1418"/>
        </w:tabs>
        <w:ind w:firstLine="600"/>
        <w:jc w:val="both"/>
      </w:pPr>
      <w:r>
        <w:rPr>
          <w:color w:val="000000"/>
          <w:sz w:val="28"/>
          <w:szCs w:val="28"/>
          <w:lang w:eastAsia="ar-SA"/>
        </w:rPr>
        <w:t>посредством Единого бесплатного многоканального номера 8-800-1000-900 (понедельник-пятница с 9-00 до 18-00).</w:t>
      </w:r>
    </w:p>
    <w:p w:rsidR="002425F5" w:rsidRDefault="008E5C44">
      <w:pPr>
        <w:pStyle w:val="Standard"/>
        <w:widowControl w:val="0"/>
        <w:ind w:firstLine="600"/>
        <w:jc w:val="both"/>
      </w:pPr>
      <w:r>
        <w:rPr>
          <w:color w:val="000000"/>
          <w:sz w:val="28"/>
          <w:szCs w:val="28"/>
          <w:lang w:eastAsia="ar-SA"/>
        </w:rPr>
        <w:t>Информирование о ходе предоставления Муниципальной услуги осуществляется:</w:t>
      </w:r>
    </w:p>
    <w:p w:rsidR="002425F5" w:rsidRDefault="008E5C44">
      <w:pPr>
        <w:pStyle w:val="Standard"/>
        <w:widowControl w:val="0"/>
        <w:ind w:firstLine="600"/>
        <w:jc w:val="both"/>
      </w:pPr>
      <w:r>
        <w:rPr>
          <w:color w:val="000000"/>
          <w:sz w:val="28"/>
          <w:szCs w:val="28"/>
        </w:rPr>
        <w:t>в МФЦ;</w:t>
      </w:r>
    </w:p>
    <w:p w:rsidR="002425F5" w:rsidRDefault="008E5C44">
      <w:pPr>
        <w:pStyle w:val="Standard"/>
        <w:widowControl w:val="0"/>
        <w:ind w:firstLine="600"/>
        <w:jc w:val="both"/>
      </w:pPr>
      <w:r>
        <w:rPr>
          <w:color w:val="000000"/>
          <w:sz w:val="28"/>
          <w:szCs w:val="28"/>
          <w:lang w:eastAsia="ar-SA"/>
        </w:rPr>
        <w:t xml:space="preserve">непосредственно в </w:t>
      </w:r>
      <w:r>
        <w:rPr>
          <w:color w:val="000000"/>
          <w:sz w:val="28"/>
          <w:szCs w:val="28"/>
        </w:rPr>
        <w:t>Администрации;</w:t>
      </w:r>
    </w:p>
    <w:p w:rsidR="002425F5" w:rsidRDefault="008E5C44">
      <w:pPr>
        <w:pStyle w:val="Standard"/>
        <w:widowControl w:val="0"/>
        <w:ind w:firstLine="600"/>
        <w:jc w:val="both"/>
      </w:pPr>
      <w:r>
        <w:rPr>
          <w:color w:val="000000"/>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Pr>
          <w:color w:val="000000"/>
          <w:sz w:val="28"/>
          <w:szCs w:val="28"/>
          <w:lang w:eastAsia="ar-SA"/>
        </w:rPr>
        <w:t>.</w:t>
      </w:r>
    </w:p>
    <w:p w:rsidR="002425F5" w:rsidRDefault="008E5C44">
      <w:pPr>
        <w:pStyle w:val="Standard"/>
        <w:widowControl w:val="0"/>
        <w:ind w:firstLine="600"/>
        <w:jc w:val="both"/>
      </w:pPr>
      <w:r>
        <w:rPr>
          <w:color w:val="000000"/>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2425F5" w:rsidRDefault="008E5C44">
      <w:pPr>
        <w:pStyle w:val="Standard"/>
        <w:widowControl w:val="0"/>
        <w:ind w:firstLine="600"/>
        <w:jc w:val="both"/>
      </w:pPr>
      <w:r>
        <w:rPr>
          <w:color w:val="000000"/>
          <w:sz w:val="28"/>
          <w:szCs w:val="28"/>
          <w:lang w:eastAsia="ar-SA"/>
        </w:rPr>
        <w:t>Информация, предоставляемая гражданам о Муниципальной услуге, является открытой и общедоступной.</w:t>
      </w:r>
    </w:p>
    <w:p w:rsidR="002425F5" w:rsidRDefault="008E5C44">
      <w:pPr>
        <w:pStyle w:val="Standard"/>
        <w:widowControl w:val="0"/>
        <w:ind w:firstLine="600"/>
        <w:jc w:val="both"/>
      </w:pPr>
      <w:bookmarkStart w:id="3" w:name="sub_216"/>
      <w:r>
        <w:rPr>
          <w:color w:val="000000"/>
          <w:sz w:val="28"/>
          <w:szCs w:val="28"/>
          <w:lang w:eastAsia="ar-SA"/>
        </w:rPr>
        <w:t>Основными требованиями к информированию граждан являются:</w:t>
      </w:r>
    </w:p>
    <w:bookmarkEnd w:id="3"/>
    <w:p w:rsidR="002425F5" w:rsidRDefault="008E5C44">
      <w:pPr>
        <w:pStyle w:val="Standard"/>
        <w:widowControl w:val="0"/>
        <w:ind w:firstLine="600"/>
        <w:jc w:val="both"/>
      </w:pPr>
      <w:r>
        <w:rPr>
          <w:color w:val="000000"/>
          <w:sz w:val="28"/>
          <w:szCs w:val="28"/>
          <w:lang w:eastAsia="ar-SA"/>
        </w:rPr>
        <w:t>достоверность предоставляемой информации;</w:t>
      </w:r>
    </w:p>
    <w:p w:rsidR="002425F5" w:rsidRDefault="008E5C44">
      <w:pPr>
        <w:pStyle w:val="Standard"/>
        <w:widowControl w:val="0"/>
        <w:ind w:firstLine="600"/>
        <w:jc w:val="both"/>
      </w:pPr>
      <w:r>
        <w:rPr>
          <w:color w:val="000000"/>
          <w:sz w:val="28"/>
          <w:szCs w:val="28"/>
          <w:lang w:eastAsia="ar-SA"/>
        </w:rPr>
        <w:t>четкость в изложении информации;</w:t>
      </w:r>
    </w:p>
    <w:p w:rsidR="002425F5" w:rsidRDefault="008E5C44">
      <w:pPr>
        <w:pStyle w:val="Standard"/>
        <w:widowControl w:val="0"/>
        <w:ind w:firstLine="600"/>
        <w:jc w:val="both"/>
      </w:pPr>
      <w:r>
        <w:rPr>
          <w:color w:val="000000"/>
          <w:sz w:val="28"/>
          <w:szCs w:val="28"/>
          <w:lang w:eastAsia="ar-SA"/>
        </w:rPr>
        <w:t>полнота информации;</w:t>
      </w:r>
    </w:p>
    <w:p w:rsidR="002425F5" w:rsidRDefault="008E5C44">
      <w:pPr>
        <w:pStyle w:val="Standard"/>
        <w:widowControl w:val="0"/>
        <w:ind w:firstLine="600"/>
        <w:jc w:val="both"/>
      </w:pPr>
      <w:r>
        <w:rPr>
          <w:color w:val="000000"/>
          <w:sz w:val="28"/>
          <w:szCs w:val="28"/>
          <w:lang w:eastAsia="ar-SA"/>
        </w:rPr>
        <w:t>наглядность форм предоставляемой информации;</w:t>
      </w:r>
    </w:p>
    <w:p w:rsidR="002425F5" w:rsidRDefault="008E5C44">
      <w:pPr>
        <w:pStyle w:val="Standard"/>
        <w:widowControl w:val="0"/>
        <w:ind w:firstLine="600"/>
        <w:jc w:val="both"/>
      </w:pPr>
      <w:r>
        <w:rPr>
          <w:color w:val="000000"/>
          <w:sz w:val="28"/>
          <w:szCs w:val="28"/>
          <w:lang w:eastAsia="ar-SA"/>
        </w:rPr>
        <w:t>удобство и доступность получения информации;</w:t>
      </w:r>
    </w:p>
    <w:p w:rsidR="002425F5" w:rsidRDefault="008E5C44">
      <w:pPr>
        <w:pStyle w:val="Standard"/>
        <w:widowControl w:val="0"/>
        <w:ind w:firstLine="600"/>
        <w:jc w:val="both"/>
      </w:pPr>
      <w:r>
        <w:rPr>
          <w:color w:val="000000"/>
          <w:sz w:val="28"/>
          <w:szCs w:val="28"/>
          <w:lang w:eastAsia="ar-SA"/>
        </w:rPr>
        <w:t>оперативность предоставления информации.</w:t>
      </w:r>
    </w:p>
    <w:p w:rsidR="002425F5" w:rsidRDefault="008E5C44">
      <w:pPr>
        <w:pStyle w:val="Standard"/>
        <w:widowControl w:val="0"/>
        <w:ind w:firstLine="600"/>
        <w:jc w:val="both"/>
      </w:pPr>
      <w:bookmarkStart w:id="4" w:name="sub_217"/>
      <w:r>
        <w:rPr>
          <w:color w:val="000000"/>
          <w:sz w:val="28"/>
          <w:szCs w:val="28"/>
          <w:lang w:eastAsia="ar-SA"/>
        </w:rPr>
        <w:t>Информирование граждан организуется следующим образом:</w:t>
      </w:r>
    </w:p>
    <w:bookmarkEnd w:id="4"/>
    <w:p w:rsidR="002425F5" w:rsidRDefault="008E5C44">
      <w:pPr>
        <w:pStyle w:val="Standard"/>
        <w:widowControl w:val="0"/>
        <w:ind w:firstLine="600"/>
        <w:jc w:val="both"/>
      </w:pPr>
      <w:r>
        <w:rPr>
          <w:color w:val="000000"/>
          <w:sz w:val="28"/>
          <w:szCs w:val="28"/>
          <w:lang w:eastAsia="ar-SA"/>
        </w:rPr>
        <w:t>индивидуальное информирование;</w:t>
      </w:r>
    </w:p>
    <w:p w:rsidR="002425F5" w:rsidRDefault="008E5C44">
      <w:pPr>
        <w:pStyle w:val="Standard"/>
        <w:widowControl w:val="0"/>
        <w:ind w:firstLine="600"/>
        <w:jc w:val="both"/>
      </w:pPr>
      <w:r>
        <w:rPr>
          <w:color w:val="000000"/>
          <w:sz w:val="28"/>
          <w:szCs w:val="28"/>
          <w:lang w:eastAsia="ar-SA"/>
        </w:rPr>
        <w:t>публичное информирование.</w:t>
      </w:r>
    </w:p>
    <w:p w:rsidR="002425F5" w:rsidRDefault="008E5C44">
      <w:pPr>
        <w:pStyle w:val="Standard"/>
        <w:widowControl w:val="0"/>
        <w:ind w:firstLine="600"/>
        <w:jc w:val="both"/>
      </w:pPr>
      <w:bookmarkStart w:id="5" w:name="sub_218"/>
      <w:r>
        <w:rPr>
          <w:color w:val="000000"/>
          <w:sz w:val="28"/>
          <w:szCs w:val="28"/>
          <w:lang w:eastAsia="ar-SA"/>
        </w:rPr>
        <w:t>Информирование проводится в форме:</w:t>
      </w:r>
    </w:p>
    <w:bookmarkEnd w:id="5"/>
    <w:p w:rsidR="002425F5" w:rsidRDefault="008E5C44">
      <w:pPr>
        <w:pStyle w:val="Standard"/>
        <w:widowControl w:val="0"/>
        <w:ind w:firstLine="600"/>
        <w:jc w:val="both"/>
      </w:pPr>
      <w:r>
        <w:rPr>
          <w:color w:val="000000"/>
          <w:sz w:val="28"/>
          <w:szCs w:val="28"/>
          <w:lang w:eastAsia="ar-SA"/>
        </w:rPr>
        <w:t>устного информирования;</w:t>
      </w:r>
    </w:p>
    <w:p w:rsidR="002425F5" w:rsidRDefault="008E5C44">
      <w:pPr>
        <w:pStyle w:val="Standard"/>
        <w:widowControl w:val="0"/>
        <w:ind w:firstLine="600"/>
        <w:jc w:val="both"/>
      </w:pPr>
      <w:r>
        <w:rPr>
          <w:color w:val="000000"/>
          <w:sz w:val="28"/>
          <w:szCs w:val="28"/>
          <w:lang w:eastAsia="ar-SA"/>
        </w:rPr>
        <w:t>письменного информирования.</w:t>
      </w:r>
    </w:p>
    <w:p w:rsidR="002425F5" w:rsidRDefault="008E5C44">
      <w:pPr>
        <w:pStyle w:val="Standard"/>
        <w:widowControl w:val="0"/>
        <w:ind w:firstLine="600"/>
        <w:jc w:val="both"/>
      </w:pPr>
      <w:bookmarkStart w:id="6" w:name="sub_219"/>
      <w:r>
        <w:rPr>
          <w:color w:val="000000"/>
          <w:sz w:val="28"/>
          <w:szCs w:val="28"/>
          <w:lang w:eastAsia="ar-SA"/>
        </w:rPr>
        <w:lastRenderedPageBreak/>
        <w:t xml:space="preserve">Индивидуальное устное информирование граждан осуществляется сотрудниками </w:t>
      </w:r>
      <w:r>
        <w:rPr>
          <w:color w:val="000000"/>
          <w:sz w:val="28"/>
          <w:szCs w:val="28"/>
        </w:rPr>
        <w:t>МФЦ</w:t>
      </w:r>
      <w:r>
        <w:rPr>
          <w:color w:val="000000"/>
          <w:sz w:val="28"/>
          <w:szCs w:val="28"/>
          <w:lang w:eastAsia="ar-SA"/>
        </w:rPr>
        <w:t xml:space="preserve"> и специалистами Администрации, ответственными за предоставление Муниципальной услуги (далее – специалист Администрации) при обращении граждан за информацией:</w:t>
      </w:r>
    </w:p>
    <w:bookmarkEnd w:id="6"/>
    <w:p w:rsidR="002425F5" w:rsidRDefault="008E5C44">
      <w:pPr>
        <w:pStyle w:val="Standard"/>
        <w:widowControl w:val="0"/>
        <w:ind w:firstLine="600"/>
        <w:jc w:val="both"/>
      </w:pPr>
      <w:r>
        <w:rPr>
          <w:color w:val="000000"/>
          <w:sz w:val="28"/>
          <w:szCs w:val="28"/>
          <w:lang w:eastAsia="ar-SA"/>
        </w:rPr>
        <w:t>при личном обращении;</w:t>
      </w:r>
    </w:p>
    <w:p w:rsidR="002425F5" w:rsidRDefault="008E5C44">
      <w:pPr>
        <w:pStyle w:val="Standard"/>
        <w:widowControl w:val="0"/>
        <w:ind w:firstLine="600"/>
        <w:jc w:val="both"/>
      </w:pPr>
      <w:r>
        <w:rPr>
          <w:color w:val="000000"/>
          <w:sz w:val="28"/>
          <w:szCs w:val="28"/>
          <w:lang w:eastAsia="ar-SA"/>
        </w:rPr>
        <w:t>по телефону.</w:t>
      </w:r>
    </w:p>
    <w:p w:rsidR="002425F5" w:rsidRDefault="008E5C44">
      <w:pPr>
        <w:pStyle w:val="Standard"/>
        <w:widowControl w:val="0"/>
        <w:ind w:firstLine="567"/>
        <w:jc w:val="both"/>
      </w:pPr>
      <w:r>
        <w:rPr>
          <w:color w:val="000000"/>
          <w:sz w:val="28"/>
          <w:szCs w:val="28"/>
          <w:lang w:eastAsia="ar-SA"/>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2425F5" w:rsidRDefault="008E5C44">
      <w:pPr>
        <w:pStyle w:val="Standard"/>
        <w:widowControl w:val="0"/>
        <w:ind w:firstLine="600"/>
        <w:jc w:val="both"/>
      </w:pPr>
      <w:r>
        <w:rPr>
          <w:color w:val="000000"/>
          <w:sz w:val="28"/>
          <w:szCs w:val="28"/>
          <w:lang w:eastAsia="ar-SA"/>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2425F5" w:rsidRDefault="008E5C44">
      <w:pPr>
        <w:pStyle w:val="Standard"/>
        <w:widowControl w:val="0"/>
        <w:ind w:firstLine="600"/>
        <w:jc w:val="both"/>
      </w:pPr>
      <w:r>
        <w:rPr>
          <w:color w:val="000000"/>
          <w:sz w:val="28"/>
          <w:szCs w:val="28"/>
          <w:lang w:eastAsia="ar-SA"/>
        </w:rPr>
        <w:t xml:space="preserve">Звонки от граждан по вопросу информирования о порядке предоставления Муниципальной услуги принимаются в соответствии с графиком работы </w:t>
      </w:r>
      <w:r>
        <w:rPr>
          <w:color w:val="000000"/>
          <w:sz w:val="28"/>
          <w:szCs w:val="28"/>
        </w:rPr>
        <w:t>МФЦ</w:t>
      </w:r>
      <w:r>
        <w:rPr>
          <w:color w:val="000000"/>
          <w:sz w:val="28"/>
          <w:szCs w:val="28"/>
          <w:lang w:eastAsia="ar-SA"/>
        </w:rPr>
        <w:t>, а также непосредственно Администрации. Разговор не должен продолжаться более 15 минут.</w:t>
      </w:r>
      <w:bookmarkStart w:id="7" w:name="sub_2113"/>
    </w:p>
    <w:p w:rsidR="002425F5" w:rsidRDefault="008E5C44">
      <w:pPr>
        <w:pStyle w:val="Standard"/>
        <w:widowControl w:val="0"/>
        <w:ind w:firstLine="600"/>
        <w:jc w:val="both"/>
      </w:pPr>
      <w:r>
        <w:rPr>
          <w:color w:val="000000"/>
          <w:sz w:val="28"/>
          <w:szCs w:val="28"/>
          <w:lang w:eastAsia="ar-SA"/>
        </w:rPr>
        <w:t>Обязанности должностных лиц при ответе на телефонные звонки, устные и письменные обращения граждан или организаций.</w:t>
      </w:r>
      <w:bookmarkEnd w:id="7"/>
    </w:p>
    <w:p w:rsidR="002425F5" w:rsidRDefault="008E5C44">
      <w:pPr>
        <w:pStyle w:val="Standard"/>
        <w:widowControl w:val="0"/>
        <w:ind w:firstLine="600"/>
        <w:jc w:val="both"/>
      </w:pPr>
      <w:r>
        <w:rPr>
          <w:color w:val="000000"/>
          <w:sz w:val="28"/>
          <w:szCs w:val="28"/>
          <w:lang w:eastAsia="ar-SA"/>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сняв трубку, должен представиться: назвать фамилию, имя, отчество, должность, название учреждения или наименование органа.</w:t>
      </w:r>
    </w:p>
    <w:p w:rsidR="002425F5" w:rsidRDefault="008E5C44">
      <w:pPr>
        <w:pStyle w:val="Standard"/>
        <w:widowControl w:val="0"/>
        <w:ind w:firstLine="600"/>
        <w:jc w:val="both"/>
      </w:pPr>
      <w:r>
        <w:rPr>
          <w:color w:val="000000"/>
          <w:sz w:val="28"/>
          <w:szCs w:val="28"/>
          <w:lang w:eastAsia="ar-SA"/>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8" w:name="sub_2110"/>
    </w:p>
    <w:p w:rsidR="002425F5" w:rsidRDefault="008E5C44">
      <w:pPr>
        <w:pStyle w:val="Standard"/>
        <w:widowControl w:val="0"/>
        <w:ind w:firstLine="600"/>
        <w:jc w:val="both"/>
      </w:pPr>
      <w:r>
        <w:rPr>
          <w:color w:val="000000"/>
          <w:sz w:val="28"/>
          <w:szCs w:val="28"/>
          <w:lang w:eastAsia="ar-SA"/>
        </w:rPr>
        <w:t xml:space="preserve">Индивидуальное письменное информирование при обращении граждан в </w:t>
      </w:r>
      <w:r>
        <w:rPr>
          <w:color w:val="000000"/>
          <w:sz w:val="28"/>
          <w:szCs w:val="28"/>
        </w:rPr>
        <w:t>МФЦ</w:t>
      </w:r>
      <w:r>
        <w:rPr>
          <w:color w:val="000000"/>
          <w:sz w:val="28"/>
          <w:szCs w:val="28"/>
          <w:lang w:eastAsia="ar-SA"/>
        </w:rPr>
        <w:t>, а также непосредственно в Администрацию осуществляется путем почтовых отправлений.</w:t>
      </w:r>
      <w:bookmarkEnd w:id="8"/>
    </w:p>
    <w:p w:rsidR="002425F5" w:rsidRDefault="008E5C44">
      <w:pPr>
        <w:pStyle w:val="Standard"/>
        <w:widowControl w:val="0"/>
        <w:ind w:firstLine="600"/>
        <w:jc w:val="both"/>
      </w:pPr>
      <w:r>
        <w:rPr>
          <w:color w:val="000000"/>
          <w:sz w:val="28"/>
          <w:szCs w:val="28"/>
          <w:lang w:eastAsia="ar-SA"/>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2425F5" w:rsidRDefault="008E5C44">
      <w:pPr>
        <w:pStyle w:val="Standard"/>
        <w:widowControl w:val="0"/>
        <w:ind w:firstLine="600"/>
        <w:jc w:val="both"/>
      </w:pPr>
      <w:r>
        <w:rPr>
          <w:color w:val="000000"/>
          <w:sz w:val="28"/>
          <w:szCs w:val="28"/>
          <w:lang w:eastAsia="ar-SA"/>
        </w:rPr>
        <w:t>Публичное устное информирование осуществляется с привлечением средств массовой информации, радио (далее СМИ).</w:t>
      </w:r>
    </w:p>
    <w:p w:rsidR="002425F5" w:rsidRDefault="008E5C44">
      <w:pPr>
        <w:pStyle w:val="Standard"/>
        <w:widowControl w:val="0"/>
        <w:ind w:left="30" w:firstLine="567"/>
        <w:jc w:val="both"/>
      </w:pPr>
      <w:r>
        <w:rPr>
          <w:color w:val="000000"/>
          <w:sz w:val="28"/>
          <w:szCs w:val="28"/>
          <w:lang w:eastAsia="ar-SA"/>
        </w:rPr>
        <w:t xml:space="preserve">Публичное письменное информирование осуществляется путем публикации информационных материалов в СМИ, размещении на официальном </w:t>
      </w:r>
      <w:r>
        <w:rPr>
          <w:color w:val="000000"/>
          <w:sz w:val="28"/>
          <w:szCs w:val="28"/>
          <w:lang w:eastAsia="ar-SA"/>
        </w:rPr>
        <w:lastRenderedPageBreak/>
        <w:t>Интернет-сайте Администрации (</w:t>
      </w:r>
      <w:hyperlink r:id="rId10" w:history="1">
        <w:r>
          <w:rPr>
            <w:color w:val="000000"/>
            <w:sz w:val="28"/>
          </w:rPr>
          <w:t>www.slavyansk.ru</w:t>
        </w:r>
      </w:hyperlink>
      <w:r>
        <w:rPr>
          <w:color w:val="000000"/>
          <w:sz w:val="28"/>
          <w:szCs w:val="28"/>
          <w:lang w:eastAsia="ar-SA"/>
        </w:rPr>
        <w:t>).</w:t>
      </w:r>
    </w:p>
    <w:p w:rsidR="002425F5" w:rsidRPr="00A66C26" w:rsidRDefault="008E5C44">
      <w:pPr>
        <w:pStyle w:val="Textbody"/>
        <w:widowControl w:val="0"/>
        <w:shd w:val="clear" w:color="auto" w:fill="FFFFFF"/>
        <w:ind w:left="20" w:right="20" w:firstLine="560"/>
        <w:jc w:val="both"/>
      </w:pPr>
      <w:r w:rsidRPr="00A66C26">
        <w:rPr>
          <w:bCs/>
          <w:color w:val="000000"/>
          <w:sz w:val="28"/>
          <w:szCs w:val="28"/>
          <w:lang w:eastAsia="ar-SA"/>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2425F5" w:rsidRDefault="008E5C44">
      <w:pPr>
        <w:pStyle w:val="Standard"/>
        <w:widowControl w:val="0"/>
        <w:ind w:left="30" w:firstLine="567"/>
        <w:jc w:val="both"/>
      </w:pPr>
      <w:r w:rsidRPr="00A66C26">
        <w:rPr>
          <w:color w:val="000000"/>
          <w:sz w:val="28"/>
          <w:szCs w:val="28"/>
        </w:rPr>
        <w:t>1.4. Порядок, форма, место размещения и способы получения</w:t>
      </w:r>
      <w:r>
        <w:rPr>
          <w:color w:val="000000"/>
          <w:sz w:val="28"/>
          <w:szCs w:val="28"/>
        </w:rPr>
        <w:t xml:space="preserve">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425F5" w:rsidRDefault="008E5C44">
      <w:pPr>
        <w:pStyle w:val="Standard"/>
        <w:widowControl w:val="0"/>
        <w:ind w:firstLine="567"/>
        <w:jc w:val="both"/>
      </w:pPr>
      <w:r>
        <w:rPr>
          <w:color w:val="000000"/>
          <w:sz w:val="28"/>
          <w:szCs w:val="28"/>
        </w:rPr>
        <w:t>На Едином портале государственных и муниципальных услуг (функций) (https://www.gosuslugi.ru/structure/2340200010000478800), Региональном портале (https://pgu.krasnodar.ru/structure/detail.php?orgID=158512) размещается следующая информация:</w:t>
      </w:r>
    </w:p>
    <w:p w:rsidR="002425F5" w:rsidRDefault="008E5C44">
      <w:pPr>
        <w:pStyle w:val="Standard"/>
        <w:widowControl w:val="0"/>
        <w:ind w:firstLine="567"/>
        <w:jc w:val="both"/>
      </w:pPr>
      <w:r>
        <w:rPr>
          <w:color w:val="000000"/>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2425F5" w:rsidRDefault="008E5C44">
      <w:pPr>
        <w:pStyle w:val="Standard"/>
        <w:widowControl w:val="0"/>
        <w:ind w:firstLine="567"/>
        <w:jc w:val="both"/>
      </w:pPr>
      <w:r>
        <w:rPr>
          <w:color w:val="000000"/>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2425F5" w:rsidRDefault="008E5C44">
      <w:pPr>
        <w:pStyle w:val="Standard"/>
        <w:widowControl w:val="0"/>
        <w:ind w:firstLine="567"/>
        <w:jc w:val="both"/>
      </w:pPr>
      <w:r>
        <w:rPr>
          <w:color w:val="000000"/>
          <w:sz w:val="28"/>
          <w:szCs w:val="28"/>
        </w:rPr>
        <w:t>3) адреса электронной почты и (или) формы обратной связи органа, предоставляющего муниципальную услугу, в сети «Интернет»;</w:t>
      </w:r>
    </w:p>
    <w:p w:rsidR="002425F5" w:rsidRDefault="008E5C44">
      <w:pPr>
        <w:pStyle w:val="Standard"/>
        <w:widowControl w:val="0"/>
        <w:ind w:firstLine="567"/>
        <w:jc w:val="both"/>
      </w:pPr>
      <w:r>
        <w:rPr>
          <w:color w:val="000000"/>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25F5" w:rsidRDefault="008E5C44">
      <w:pPr>
        <w:pStyle w:val="Standard"/>
        <w:widowControl w:val="0"/>
        <w:ind w:firstLine="567"/>
        <w:jc w:val="both"/>
      </w:pPr>
      <w:r>
        <w:rPr>
          <w:color w:val="000000"/>
          <w:sz w:val="28"/>
          <w:szCs w:val="28"/>
        </w:rPr>
        <w:t>5) круг заявителей;</w:t>
      </w:r>
    </w:p>
    <w:p w:rsidR="002425F5" w:rsidRDefault="008E5C44">
      <w:pPr>
        <w:pStyle w:val="Standard"/>
        <w:widowControl w:val="0"/>
        <w:ind w:firstLine="567"/>
        <w:jc w:val="both"/>
      </w:pPr>
      <w:r>
        <w:rPr>
          <w:color w:val="000000"/>
          <w:sz w:val="28"/>
          <w:szCs w:val="28"/>
        </w:rPr>
        <w:t>6) срок предоставления Муниципальной услуги;</w:t>
      </w:r>
    </w:p>
    <w:p w:rsidR="002425F5" w:rsidRDefault="008E5C44">
      <w:pPr>
        <w:pStyle w:val="Standard"/>
        <w:widowControl w:val="0"/>
        <w:ind w:firstLine="567"/>
        <w:jc w:val="both"/>
      </w:pPr>
      <w:r>
        <w:rPr>
          <w:color w:val="000000"/>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25F5" w:rsidRDefault="008E5C44">
      <w:pPr>
        <w:pStyle w:val="Standard"/>
        <w:widowControl w:val="0"/>
        <w:ind w:firstLine="567"/>
        <w:jc w:val="both"/>
      </w:pPr>
      <w:r>
        <w:rPr>
          <w:color w:val="000000"/>
          <w:sz w:val="28"/>
          <w:szCs w:val="28"/>
        </w:rPr>
        <w:t>8) размер государственной пошлины, взимаемой за предоставление Муниципальной услуги;</w:t>
      </w:r>
    </w:p>
    <w:p w:rsidR="002425F5" w:rsidRDefault="008E5C44">
      <w:pPr>
        <w:pStyle w:val="Standard"/>
        <w:widowControl w:val="0"/>
        <w:ind w:firstLine="567"/>
        <w:jc w:val="both"/>
      </w:pPr>
      <w:r>
        <w:rPr>
          <w:color w:val="000000"/>
          <w:sz w:val="28"/>
          <w:szCs w:val="28"/>
        </w:rPr>
        <w:t xml:space="preserve">9) исчерпывающий перечень оснований для приостановления или отказа </w:t>
      </w:r>
      <w:r>
        <w:rPr>
          <w:color w:val="000000"/>
          <w:sz w:val="28"/>
          <w:szCs w:val="28"/>
        </w:rPr>
        <w:br/>
        <w:t>в предоставлении Муниципальной услуги;</w:t>
      </w:r>
    </w:p>
    <w:p w:rsidR="002425F5" w:rsidRDefault="008E5C44">
      <w:pPr>
        <w:pStyle w:val="Standard"/>
        <w:widowControl w:val="0"/>
        <w:ind w:firstLine="567"/>
        <w:jc w:val="both"/>
      </w:pPr>
      <w:r>
        <w:rPr>
          <w:color w:val="000000"/>
          <w:sz w:val="28"/>
          <w:szCs w:val="28"/>
        </w:rPr>
        <w:t xml:space="preserve">10) о праве заявителя на досудебное (внесудебное) обжалование действий </w:t>
      </w:r>
      <w:r>
        <w:rPr>
          <w:color w:val="000000"/>
          <w:sz w:val="28"/>
          <w:szCs w:val="28"/>
        </w:rPr>
        <w:lastRenderedPageBreak/>
        <w:t>(бездействия) и решений, принятых (осуществляемых) в ходе предоставления Муниципальной услуги;</w:t>
      </w:r>
    </w:p>
    <w:p w:rsidR="002425F5" w:rsidRDefault="008E5C44">
      <w:pPr>
        <w:pStyle w:val="Standard"/>
        <w:widowControl w:val="0"/>
        <w:ind w:firstLine="567"/>
        <w:jc w:val="both"/>
      </w:pPr>
      <w:r>
        <w:rPr>
          <w:color w:val="000000"/>
          <w:sz w:val="28"/>
          <w:szCs w:val="28"/>
        </w:rPr>
        <w:t xml:space="preserve">11) формы </w:t>
      </w:r>
      <w:r w:rsidR="00A043AD" w:rsidRPr="00A043AD">
        <w:rPr>
          <w:color w:val="000000"/>
          <w:sz w:val="28"/>
          <w:szCs w:val="28"/>
          <w:highlight w:val="yellow"/>
        </w:rPr>
        <w:t>обращений</w:t>
      </w:r>
      <w:r>
        <w:rPr>
          <w:color w:val="000000"/>
          <w:sz w:val="28"/>
          <w:szCs w:val="28"/>
        </w:rPr>
        <w:t xml:space="preserve"> (уведомлений, сообщений), используемые при предоставлении Муниципальной услуги.</w:t>
      </w:r>
    </w:p>
    <w:p w:rsidR="002425F5" w:rsidRDefault="008E5C44">
      <w:pPr>
        <w:pStyle w:val="Standard"/>
        <w:widowControl w:val="0"/>
        <w:ind w:firstLine="567"/>
        <w:jc w:val="both"/>
      </w:pPr>
      <w:r>
        <w:rPr>
          <w:color w:val="000000"/>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2425F5" w:rsidRDefault="008E5C44">
      <w:pPr>
        <w:pStyle w:val="Standard"/>
        <w:widowControl w:val="0"/>
        <w:ind w:firstLine="567"/>
        <w:jc w:val="both"/>
      </w:pPr>
      <w:r>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25F5" w:rsidRDefault="008E5C44">
      <w:pPr>
        <w:pStyle w:val="Standard"/>
        <w:widowControl w:val="0"/>
        <w:tabs>
          <w:tab w:val="left" w:pos="360"/>
          <w:tab w:val="left" w:pos="1134"/>
          <w:tab w:val="left" w:pos="1418"/>
        </w:tabs>
        <w:ind w:firstLine="600"/>
        <w:jc w:val="both"/>
      </w:pPr>
      <w:r>
        <w:rPr>
          <w:color w:val="000000"/>
          <w:sz w:val="28"/>
          <w:szCs w:val="28"/>
          <w:lang w:eastAsia="ar-SA"/>
        </w:rPr>
        <w:t xml:space="preserve">На информационных стендах в помещении, предназначенном для приема документов для предоставления Муниципальной услуги, и Интернет-сайте </w:t>
      </w:r>
      <w:r>
        <w:rPr>
          <w:color w:val="000000"/>
          <w:sz w:val="28"/>
          <w:szCs w:val="28"/>
        </w:rPr>
        <w:t>Администрации</w:t>
      </w:r>
      <w:r>
        <w:rPr>
          <w:color w:val="000000"/>
          <w:sz w:val="28"/>
          <w:szCs w:val="28"/>
          <w:lang w:eastAsia="ar-SA"/>
        </w:rPr>
        <w:t>, размещается следующая информация:</w:t>
      </w:r>
    </w:p>
    <w:p w:rsidR="002425F5" w:rsidRDefault="008E5C44">
      <w:pPr>
        <w:pStyle w:val="Standard"/>
        <w:widowControl w:val="0"/>
        <w:tabs>
          <w:tab w:val="left" w:pos="0"/>
          <w:tab w:val="left" w:pos="360"/>
        </w:tabs>
        <w:ind w:firstLine="600"/>
        <w:jc w:val="both"/>
      </w:pPr>
      <w:r>
        <w:rPr>
          <w:color w:val="000000"/>
          <w:sz w:val="28"/>
          <w:szCs w:val="28"/>
          <w:lang w:eastAsia="ar-SA"/>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2425F5" w:rsidRDefault="008E5C44">
      <w:pPr>
        <w:pStyle w:val="Standard"/>
        <w:widowControl w:val="0"/>
        <w:ind w:firstLine="600"/>
        <w:jc w:val="both"/>
      </w:pPr>
      <w:r>
        <w:rPr>
          <w:color w:val="000000"/>
          <w:sz w:val="28"/>
          <w:szCs w:val="28"/>
          <w:lang w:eastAsia="ar-SA"/>
        </w:rPr>
        <w:t>текст Административного регламента с приложениями (полная версия на Интернет-сайте и извлечения на информационных стендах);</w:t>
      </w:r>
    </w:p>
    <w:p w:rsidR="002425F5" w:rsidRDefault="008E5C44">
      <w:pPr>
        <w:pStyle w:val="Standard"/>
        <w:widowControl w:val="0"/>
        <w:ind w:firstLine="600"/>
        <w:jc w:val="both"/>
      </w:pPr>
      <w:r>
        <w:rPr>
          <w:color w:val="000000"/>
          <w:sz w:val="28"/>
          <w:szCs w:val="28"/>
          <w:lang w:eastAsia="ar-SA"/>
        </w:rPr>
        <w:t>краткое описание порядка предоставления услуги;</w:t>
      </w:r>
    </w:p>
    <w:p w:rsidR="002425F5" w:rsidRDefault="008E5C44">
      <w:pPr>
        <w:pStyle w:val="Standard"/>
        <w:widowControl w:val="0"/>
        <w:tabs>
          <w:tab w:val="left" w:pos="360"/>
          <w:tab w:val="left" w:pos="1418"/>
        </w:tabs>
        <w:ind w:firstLine="600"/>
        <w:jc w:val="both"/>
      </w:pPr>
      <w:r>
        <w:rPr>
          <w:color w:val="000000"/>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2425F5" w:rsidRDefault="008E5C44">
      <w:pPr>
        <w:pStyle w:val="Standard"/>
        <w:widowControl w:val="0"/>
        <w:tabs>
          <w:tab w:val="left" w:pos="0"/>
          <w:tab w:val="left" w:pos="360"/>
        </w:tabs>
        <w:ind w:firstLine="600"/>
        <w:jc w:val="both"/>
      </w:pPr>
      <w:r>
        <w:rPr>
          <w:color w:val="000000"/>
          <w:sz w:val="28"/>
          <w:szCs w:val="28"/>
          <w:lang w:eastAsia="ar-SA"/>
        </w:rPr>
        <w:t>образцы оформления документов, необходимых для предоставления Муниципальной услуги;</w:t>
      </w:r>
    </w:p>
    <w:p w:rsidR="002425F5" w:rsidRDefault="008E5C44">
      <w:pPr>
        <w:pStyle w:val="Standard"/>
        <w:widowControl w:val="0"/>
        <w:ind w:firstLine="600"/>
        <w:jc w:val="both"/>
      </w:pPr>
      <w:r>
        <w:rPr>
          <w:color w:val="000000"/>
          <w:sz w:val="28"/>
          <w:szCs w:val="28"/>
          <w:lang w:eastAsia="ar-SA"/>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2425F5" w:rsidRDefault="008E5C44">
      <w:pPr>
        <w:pStyle w:val="Standard"/>
        <w:widowControl w:val="0"/>
        <w:tabs>
          <w:tab w:val="left" w:pos="360"/>
          <w:tab w:val="left" w:pos="1134"/>
          <w:tab w:val="left" w:pos="1418"/>
        </w:tabs>
        <w:ind w:firstLine="600"/>
        <w:jc w:val="both"/>
      </w:pPr>
      <w:r>
        <w:rPr>
          <w:color w:val="000000"/>
          <w:sz w:val="28"/>
          <w:szCs w:val="28"/>
          <w:lang w:eastAsia="ar-SA"/>
        </w:rPr>
        <w:t>основания отказа в предоставлении Муниципальной услуги;</w:t>
      </w:r>
    </w:p>
    <w:p w:rsidR="002425F5" w:rsidRDefault="008E5C44">
      <w:pPr>
        <w:pStyle w:val="Standard"/>
        <w:widowControl w:val="0"/>
        <w:ind w:firstLine="600"/>
        <w:jc w:val="both"/>
      </w:pPr>
      <w:r>
        <w:rPr>
          <w:color w:val="000000"/>
          <w:sz w:val="28"/>
          <w:szCs w:val="28"/>
          <w:lang w:eastAsia="ar-SA"/>
        </w:rPr>
        <w:t>схемы размещения кабинетов должностных лиц, в которых предоставляется Муниципальная услуга.</w:t>
      </w:r>
    </w:p>
    <w:p w:rsidR="002425F5" w:rsidRDefault="008E5C44">
      <w:pPr>
        <w:pStyle w:val="Standard"/>
        <w:widowControl w:val="0"/>
        <w:ind w:firstLine="567"/>
        <w:jc w:val="both"/>
      </w:pPr>
      <w:r>
        <w:rPr>
          <w:color w:val="000000"/>
          <w:sz w:val="28"/>
          <w:szCs w:val="28"/>
        </w:rPr>
        <w:t xml:space="preserve">В предоставлении муниципальной услуги могут участвовать МФЦ.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Pr="00137740">
        <w:rPr>
          <w:sz w:val="28"/>
          <w:szCs w:val="28"/>
          <w:lang w:eastAsia="ar-SA"/>
        </w:rPr>
        <w:t>(далее - Единый портал МФЦ КК)</w:t>
      </w:r>
      <w:r w:rsidRPr="00137740">
        <w:rPr>
          <w:color w:val="000000"/>
          <w:sz w:val="28"/>
          <w:szCs w:val="28"/>
        </w:rPr>
        <w:t xml:space="preserve"> -</w:t>
      </w:r>
      <w:r>
        <w:rPr>
          <w:color w:val="000000"/>
          <w:sz w:val="28"/>
          <w:szCs w:val="28"/>
        </w:rPr>
        <w:t xml:space="preserve"> </w:t>
      </w:r>
      <w:r>
        <w:rPr>
          <w:color w:val="000000"/>
          <w:sz w:val="28"/>
          <w:szCs w:val="28"/>
        </w:rPr>
        <w:lastRenderedPageBreak/>
        <w:t>http://www.e-mfc.ru.</w:t>
      </w:r>
    </w:p>
    <w:p w:rsidR="002425F5" w:rsidRPr="00D738BB" w:rsidRDefault="008E5C44">
      <w:pPr>
        <w:pStyle w:val="1"/>
        <w:widowControl w:val="0"/>
        <w:spacing w:before="100" w:after="100"/>
        <w:rPr>
          <w:b w:val="0"/>
        </w:rPr>
      </w:pPr>
      <w:r w:rsidRPr="00D738BB">
        <w:rPr>
          <w:b w:val="0"/>
          <w:szCs w:val="28"/>
          <w:lang w:val="en-US"/>
        </w:rPr>
        <w:t>II</w:t>
      </w:r>
      <w:r w:rsidRPr="00D738BB">
        <w:rPr>
          <w:b w:val="0"/>
          <w:szCs w:val="28"/>
        </w:rPr>
        <w:t>. Стандарт предоставления муниципальной услуги</w:t>
      </w:r>
    </w:p>
    <w:p w:rsidR="002425F5" w:rsidRDefault="008E5C44">
      <w:pPr>
        <w:pStyle w:val="Standard"/>
        <w:widowControl w:val="0"/>
        <w:tabs>
          <w:tab w:val="left" w:pos="426"/>
        </w:tabs>
        <w:ind w:firstLine="567"/>
        <w:jc w:val="both"/>
      </w:pPr>
      <w:r>
        <w:rPr>
          <w:color w:val="000000"/>
          <w:sz w:val="28"/>
          <w:szCs w:val="28"/>
        </w:rPr>
        <w:t>2.1. Наименование Муниципальной услуги - «Прием обращений потребителей и консультирование потребителей по вопросам защиты их прав».</w:t>
      </w:r>
    </w:p>
    <w:p w:rsidR="002425F5" w:rsidRDefault="008E5C44">
      <w:pPr>
        <w:pStyle w:val="Standard"/>
        <w:widowControl w:val="0"/>
        <w:ind w:firstLine="601"/>
        <w:jc w:val="both"/>
      </w:pPr>
      <w:r>
        <w:rPr>
          <w:color w:val="000000"/>
          <w:sz w:val="28"/>
          <w:szCs w:val="28"/>
        </w:rPr>
        <w:t>2.2. Наименование органа, предоставляющего Муниципальную услугу.</w:t>
      </w:r>
    </w:p>
    <w:p w:rsidR="002425F5" w:rsidRDefault="008E5C44">
      <w:pPr>
        <w:pStyle w:val="Standard"/>
        <w:widowControl w:val="0"/>
        <w:ind w:firstLine="539"/>
        <w:jc w:val="both"/>
      </w:pPr>
      <w:r>
        <w:rPr>
          <w:color w:val="000000"/>
          <w:sz w:val="28"/>
          <w:szCs w:val="28"/>
        </w:rPr>
        <w:t xml:space="preserve">Муниципальная услуга предоставляется Администрацией </w:t>
      </w:r>
      <w:r>
        <w:rPr>
          <w:sz w:val="28"/>
          <w:szCs w:val="28"/>
        </w:rPr>
        <w:t>через управление по торговле и защите прав потребителей администрации муниципального образования Славянский район (далее – Управление).</w:t>
      </w:r>
    </w:p>
    <w:p w:rsidR="002425F5" w:rsidRDefault="008E5C44">
      <w:pPr>
        <w:pStyle w:val="Standard"/>
        <w:widowControl w:val="0"/>
        <w:ind w:firstLine="539"/>
        <w:jc w:val="both"/>
      </w:pPr>
      <w:r>
        <w:rPr>
          <w:color w:val="000000"/>
          <w:sz w:val="28"/>
          <w:szCs w:val="28"/>
        </w:rPr>
        <w:t>В предоставлении Муниципальной услуги участвуют:</w:t>
      </w:r>
    </w:p>
    <w:p w:rsidR="002425F5" w:rsidRDefault="008E5C44">
      <w:pPr>
        <w:pStyle w:val="Standard"/>
        <w:widowControl w:val="0"/>
        <w:ind w:firstLine="567"/>
        <w:jc w:val="both"/>
      </w:pPr>
      <w:r>
        <w:rPr>
          <w:color w:val="000000"/>
          <w:sz w:val="28"/>
          <w:szCs w:val="28"/>
        </w:rPr>
        <w:t>МФЦ;</w:t>
      </w:r>
    </w:p>
    <w:p w:rsidR="002425F5" w:rsidRDefault="008E5C44">
      <w:pPr>
        <w:pStyle w:val="Standard"/>
        <w:widowControl w:val="0"/>
        <w:ind w:firstLine="601"/>
        <w:jc w:val="both"/>
      </w:pPr>
      <w:r>
        <w:rPr>
          <w:bCs/>
          <w:color w:val="000000"/>
          <w:sz w:val="28"/>
          <w:szCs w:val="28"/>
        </w:rPr>
        <w:t>общий отдел управления делами администрации муниципального образования Славянский район (далее – Общий отдел)</w:t>
      </w:r>
      <w:r>
        <w:rPr>
          <w:color w:val="000000"/>
          <w:sz w:val="28"/>
          <w:szCs w:val="28"/>
          <w:lang w:eastAsia="ar-SA"/>
        </w:rPr>
        <w:t>.</w:t>
      </w:r>
    </w:p>
    <w:p w:rsidR="002425F5" w:rsidRDefault="008E5C44">
      <w:pPr>
        <w:pStyle w:val="Standard"/>
        <w:widowControl w:val="0"/>
        <w:ind w:firstLine="567"/>
        <w:jc w:val="both"/>
      </w:pPr>
      <w:r>
        <w:rPr>
          <w:color w:val="000000"/>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425F5" w:rsidRDefault="008E5C44">
      <w:pPr>
        <w:pStyle w:val="Standard"/>
        <w:widowControl w:val="0"/>
        <w:ind w:firstLine="567"/>
        <w:jc w:val="both"/>
      </w:pPr>
      <w:r>
        <w:rPr>
          <w:color w:val="000000"/>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2425F5" w:rsidRDefault="008E5C44">
      <w:pPr>
        <w:pStyle w:val="Standard"/>
        <w:widowControl w:val="0"/>
        <w:ind w:firstLine="567"/>
        <w:jc w:val="both"/>
      </w:pPr>
      <w:r>
        <w:rPr>
          <w:color w:val="000000"/>
          <w:sz w:val="28"/>
          <w:szCs w:val="28"/>
        </w:rPr>
        <w:t>2.3. Результат предоставления Муниципальной услуги.</w:t>
      </w:r>
    </w:p>
    <w:p w:rsidR="002425F5" w:rsidRDefault="008E5C44">
      <w:pPr>
        <w:pStyle w:val="Standard"/>
        <w:widowControl w:val="0"/>
        <w:ind w:firstLine="567"/>
        <w:jc w:val="both"/>
      </w:pPr>
      <w:r>
        <w:rPr>
          <w:color w:val="000000"/>
          <w:sz w:val="28"/>
          <w:szCs w:val="28"/>
        </w:rPr>
        <w:t>Результатом предоставления Муниципальной услуги может являться:</w:t>
      </w:r>
    </w:p>
    <w:p w:rsidR="002425F5" w:rsidRDefault="008E5C44">
      <w:pPr>
        <w:pStyle w:val="Standard"/>
        <w:widowControl w:val="0"/>
        <w:ind w:firstLine="567"/>
        <w:jc w:val="both"/>
      </w:pPr>
      <w:r>
        <w:rPr>
          <w:color w:val="000000"/>
          <w:sz w:val="28"/>
          <w:szCs w:val="28"/>
        </w:rPr>
        <w:t>консультирование о механизме реализации прав потребителей в соответствии с требованиями действующего законодательства в сфере защиты прав потребителей;</w:t>
      </w:r>
    </w:p>
    <w:p w:rsidR="002425F5" w:rsidRDefault="008E5C44">
      <w:pPr>
        <w:pStyle w:val="Standard"/>
        <w:widowControl w:val="0"/>
        <w:ind w:firstLine="567"/>
      </w:pPr>
      <w:r>
        <w:rPr>
          <w:color w:val="000000"/>
          <w:sz w:val="28"/>
          <w:szCs w:val="28"/>
        </w:rPr>
        <w:t>письменный ответ по существу обращения;</w:t>
      </w:r>
    </w:p>
    <w:p w:rsidR="002425F5" w:rsidRDefault="008E5C44">
      <w:pPr>
        <w:pStyle w:val="Standard"/>
        <w:widowControl w:val="0"/>
        <w:ind w:firstLine="567"/>
      </w:pPr>
      <w:r>
        <w:rPr>
          <w:color w:val="000000"/>
          <w:sz w:val="28"/>
          <w:szCs w:val="28"/>
        </w:rPr>
        <w:t>уведомление об отказе в предоставление Муниципальной услуги.</w:t>
      </w:r>
    </w:p>
    <w:p w:rsidR="002425F5" w:rsidRDefault="008E5C44">
      <w:pPr>
        <w:pStyle w:val="Standard"/>
        <w:widowControl w:val="0"/>
        <w:ind w:firstLine="567"/>
      </w:pPr>
      <w:r>
        <w:rPr>
          <w:color w:val="000000"/>
          <w:sz w:val="28"/>
          <w:szCs w:val="28"/>
        </w:rPr>
        <w:t>Процедура предоставления Муниципальной услуги завершается путём:</w:t>
      </w:r>
    </w:p>
    <w:p w:rsidR="002425F5" w:rsidRDefault="008E5C44">
      <w:pPr>
        <w:pStyle w:val="Standard"/>
        <w:widowControl w:val="0"/>
        <w:ind w:firstLine="567"/>
        <w:jc w:val="both"/>
      </w:pPr>
      <w:r>
        <w:rPr>
          <w:color w:val="000000"/>
          <w:sz w:val="28"/>
          <w:szCs w:val="28"/>
        </w:rPr>
        <w:t>предоставления консультации о механизме реализации прав потребителей в соответствии с требованиями действующего законодательства в сфере защиты прав потребителей;</w:t>
      </w:r>
    </w:p>
    <w:p w:rsidR="002425F5" w:rsidRDefault="008E5C44">
      <w:pPr>
        <w:pStyle w:val="Standard"/>
        <w:widowControl w:val="0"/>
        <w:ind w:firstLine="567"/>
      </w:pPr>
      <w:r>
        <w:rPr>
          <w:color w:val="000000"/>
          <w:sz w:val="28"/>
          <w:szCs w:val="28"/>
        </w:rPr>
        <w:t>выдачи заявителю письменного ответа по существу обращения;</w:t>
      </w:r>
    </w:p>
    <w:p w:rsidR="002425F5" w:rsidRDefault="008E5C44">
      <w:pPr>
        <w:pStyle w:val="Standard"/>
        <w:widowControl w:val="0"/>
        <w:ind w:firstLine="540"/>
        <w:jc w:val="both"/>
      </w:pPr>
      <w:r>
        <w:rPr>
          <w:color w:val="000000"/>
          <w:sz w:val="28"/>
          <w:szCs w:val="28"/>
        </w:rPr>
        <w:t>выдачи заявителю уведомления об отказе в предоставление Муниципальной услуги.</w:t>
      </w:r>
    </w:p>
    <w:p w:rsidR="002425F5" w:rsidRDefault="008E5C44">
      <w:pPr>
        <w:pStyle w:val="Standard"/>
        <w:widowControl w:val="0"/>
        <w:ind w:firstLine="540"/>
        <w:jc w:val="both"/>
      </w:pPr>
      <w:r>
        <w:rPr>
          <w:color w:val="000000"/>
          <w:sz w:val="28"/>
          <w:szCs w:val="26"/>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Pr>
          <w:sz w:val="28"/>
          <w:szCs w:val="26"/>
        </w:rPr>
        <w:t>3.2.4</w:t>
      </w:r>
      <w:r>
        <w:rPr>
          <w:color w:val="000000"/>
          <w:sz w:val="28"/>
          <w:szCs w:val="26"/>
        </w:rPr>
        <w:t xml:space="preserve"> настоящего Административного регламента.</w:t>
      </w:r>
    </w:p>
    <w:p w:rsidR="002425F5" w:rsidRDefault="008E5C44">
      <w:pPr>
        <w:pStyle w:val="Standard"/>
        <w:widowControl w:val="0"/>
        <w:ind w:firstLine="567"/>
        <w:jc w:val="both"/>
      </w:pPr>
      <w:r>
        <w:rPr>
          <w:color w:val="000000"/>
          <w:sz w:val="28"/>
          <w:szCs w:val="28"/>
        </w:rPr>
        <w:t xml:space="preserve">Результат предоставления Муниципальной услуги по экстерриториальному принципу в виде электронных документов и (или) электронных образов </w:t>
      </w:r>
      <w:r>
        <w:rPr>
          <w:color w:val="000000"/>
          <w:sz w:val="28"/>
          <w:szCs w:val="28"/>
        </w:rPr>
        <w:lastRenderedPageBreak/>
        <w:t>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2425F5" w:rsidRDefault="008E5C44">
      <w:pPr>
        <w:pStyle w:val="Standard"/>
        <w:widowControl w:val="0"/>
        <w:ind w:firstLine="567"/>
        <w:jc w:val="both"/>
      </w:pPr>
      <w:r>
        <w:rPr>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425F5" w:rsidRPr="00137740" w:rsidRDefault="008E5C44">
      <w:pPr>
        <w:pStyle w:val="Standard"/>
        <w:widowControl w:val="0"/>
        <w:ind w:firstLine="567"/>
        <w:jc w:val="both"/>
      </w:pPr>
      <w:r>
        <w:rPr>
          <w:color w:val="000000"/>
          <w:sz w:val="28"/>
          <w:szCs w:val="28"/>
        </w:rPr>
        <w:t xml:space="preserve">а) общий срок предоставления Муниципальной услуги составляет 30 рабочих дней </w:t>
      </w:r>
      <w:r w:rsidRPr="00137740">
        <w:rPr>
          <w:sz w:val="28"/>
          <w:szCs w:val="28"/>
          <w:lang w:eastAsia="ar-SA"/>
        </w:rPr>
        <w:t>со дня поступления заявления в Администрацию</w:t>
      </w:r>
      <w:r w:rsidRPr="00137740">
        <w:rPr>
          <w:color w:val="000000"/>
          <w:sz w:val="28"/>
          <w:szCs w:val="28"/>
        </w:rPr>
        <w:t>.</w:t>
      </w:r>
    </w:p>
    <w:p w:rsidR="002425F5" w:rsidRDefault="008E5C44">
      <w:pPr>
        <w:pStyle w:val="Standard"/>
        <w:widowControl w:val="0"/>
        <w:ind w:firstLine="567"/>
        <w:jc w:val="both"/>
      </w:pPr>
      <w:r>
        <w:rPr>
          <w:color w:val="000000"/>
          <w:sz w:val="28"/>
          <w:szCs w:val="28"/>
        </w:rPr>
        <w:t>Срок выдачи (направления) документов, являющихся результатом предоставления Муниципальной услуги, составляет 3 рабочих дня.</w:t>
      </w:r>
    </w:p>
    <w:p w:rsidR="002425F5" w:rsidRDefault="008E5C44">
      <w:pPr>
        <w:pStyle w:val="Standard"/>
        <w:widowControl w:val="0"/>
        <w:ind w:firstLine="567"/>
        <w:jc w:val="both"/>
      </w:pPr>
      <w:r>
        <w:rPr>
          <w:color w:val="000000"/>
          <w:sz w:val="28"/>
          <w:szCs w:val="28"/>
        </w:rPr>
        <w:t>б) консультирование заявителей осуществляется при личном обращении заявителя не более 30 минут. При телефонном звонке - консультация осуществляется в момент обращения гражданина, не более 15 минут. Прием заявителей ведется в порядке живой очереди в дни и часы приема согласно графику работы Управления.</w:t>
      </w:r>
    </w:p>
    <w:p w:rsidR="002425F5" w:rsidRDefault="008E5C44">
      <w:pPr>
        <w:pStyle w:val="Standard"/>
        <w:widowControl w:val="0"/>
        <w:ind w:firstLine="567"/>
        <w:jc w:val="both"/>
      </w:pPr>
      <w:r>
        <w:rPr>
          <w:color w:val="000000"/>
          <w:sz w:val="28"/>
          <w:szCs w:val="28"/>
        </w:rPr>
        <w:t>2.5. Нормативные правовые акты, регулирующие предоставление Муниципальной услуги.</w:t>
      </w:r>
    </w:p>
    <w:p w:rsidR="002425F5" w:rsidRDefault="008E5C44">
      <w:pPr>
        <w:pStyle w:val="Standard"/>
        <w:widowControl w:val="0"/>
        <w:ind w:firstLine="539"/>
        <w:jc w:val="both"/>
      </w:pPr>
      <w:r>
        <w:rPr>
          <w:color w:val="000000"/>
          <w:sz w:val="28"/>
          <w:szCs w:val="28"/>
        </w:rPr>
        <w:t>Перечень нормативных правовых актов, регулирующих предоставление Муниципальной услуги, размещен на официальном сайте Администрации  (slavyansk.ru/</w:t>
      </w:r>
      <w:proofErr w:type="spellStart"/>
      <w:r>
        <w:rPr>
          <w:color w:val="000000"/>
          <w:sz w:val="28"/>
          <w:szCs w:val="28"/>
        </w:rPr>
        <w:t>article</w:t>
      </w:r>
      <w:proofErr w:type="spellEnd"/>
      <w:r>
        <w:rPr>
          <w:color w:val="000000"/>
          <w:sz w:val="28"/>
          <w:szCs w:val="28"/>
        </w:rPr>
        <w:t>/a-2668.html), в Федеральном реестре и на Едином портале государственных и муниципальных услуг (функций) (www.gosuslugi.ru/</w:t>
      </w:r>
      <w:proofErr w:type="spellStart"/>
      <w:r>
        <w:rPr>
          <w:color w:val="000000"/>
          <w:sz w:val="28"/>
          <w:szCs w:val="28"/>
        </w:rPr>
        <w:t>structure</w:t>
      </w:r>
      <w:proofErr w:type="spellEnd"/>
      <w:r>
        <w:rPr>
          <w:color w:val="000000"/>
          <w:sz w:val="28"/>
          <w:szCs w:val="28"/>
        </w:rPr>
        <w:t>/2340200010000478800), Региональном портале (</w:t>
      </w:r>
      <w:proofErr w:type="spellStart"/>
      <w:r>
        <w:rPr>
          <w:color w:val="000000"/>
          <w:sz w:val="28"/>
          <w:szCs w:val="28"/>
        </w:rPr>
        <w:t>pgu.kras</w:t>
      </w:r>
      <w:proofErr w:type="spellEnd"/>
      <w:r>
        <w:rPr>
          <w:color w:val="000000"/>
          <w:sz w:val="28"/>
          <w:szCs w:val="28"/>
          <w:lang w:val="en-US"/>
        </w:rPr>
        <w:t>n</w:t>
      </w:r>
      <w:r>
        <w:rPr>
          <w:color w:val="000000"/>
          <w:sz w:val="28"/>
          <w:szCs w:val="28"/>
        </w:rPr>
        <w:t>odar.ru/</w:t>
      </w:r>
      <w:proofErr w:type="spellStart"/>
      <w:r>
        <w:rPr>
          <w:color w:val="000000"/>
          <w:sz w:val="28"/>
          <w:szCs w:val="28"/>
        </w:rPr>
        <w:t>structure</w:t>
      </w:r>
      <w:proofErr w:type="spellEnd"/>
      <w:r>
        <w:rPr>
          <w:color w:val="000000"/>
          <w:sz w:val="28"/>
          <w:szCs w:val="28"/>
        </w:rPr>
        <w:t>/</w:t>
      </w:r>
      <w:proofErr w:type="spellStart"/>
      <w:r>
        <w:rPr>
          <w:color w:val="000000"/>
          <w:sz w:val="28"/>
          <w:szCs w:val="28"/>
        </w:rPr>
        <w:t>detail.php?orgID</w:t>
      </w:r>
      <w:proofErr w:type="spellEnd"/>
      <w:r>
        <w:rPr>
          <w:color w:val="000000"/>
          <w:sz w:val="28"/>
          <w:szCs w:val="28"/>
        </w:rPr>
        <w:t>=158512).</w:t>
      </w:r>
    </w:p>
    <w:p w:rsidR="002425F5" w:rsidRDefault="008E5C44">
      <w:pPr>
        <w:pStyle w:val="Standard"/>
        <w:widowControl w:val="0"/>
        <w:ind w:firstLine="539"/>
        <w:jc w:val="both"/>
      </w:pPr>
      <w:r>
        <w:rPr>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9748" w:type="dxa"/>
        <w:tblInd w:w="-55" w:type="dxa"/>
        <w:tblLayout w:type="fixed"/>
        <w:tblCellMar>
          <w:left w:w="10" w:type="dxa"/>
          <w:right w:w="10" w:type="dxa"/>
        </w:tblCellMar>
        <w:tblLook w:val="0000" w:firstRow="0" w:lastRow="0" w:firstColumn="0" w:lastColumn="0" w:noHBand="0" w:noVBand="0"/>
      </w:tblPr>
      <w:tblGrid>
        <w:gridCol w:w="488"/>
        <w:gridCol w:w="3961"/>
        <w:gridCol w:w="2409"/>
        <w:gridCol w:w="2890"/>
      </w:tblGrid>
      <w:tr w:rsidR="002425F5">
        <w:trPr>
          <w:trHeight w:val="390"/>
        </w:trPr>
        <w:tc>
          <w:tcPr>
            <w:tcW w:w="488"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jc w:val="center"/>
            </w:pPr>
            <w:r>
              <w:rPr>
                <w:sz w:val="22"/>
                <w:szCs w:val="22"/>
              </w:rPr>
              <w:t>№</w:t>
            </w:r>
          </w:p>
          <w:p w:rsidR="002425F5" w:rsidRDefault="008E5C44">
            <w:pPr>
              <w:pStyle w:val="Standard"/>
              <w:widowControl w:val="0"/>
              <w:jc w:val="center"/>
            </w:pPr>
            <w:r>
              <w:rPr>
                <w:sz w:val="22"/>
                <w:szCs w:val="22"/>
              </w:rPr>
              <w:t>п/п</w:t>
            </w:r>
          </w:p>
        </w:tc>
        <w:tc>
          <w:tcPr>
            <w:tcW w:w="3961"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jc w:val="center"/>
            </w:pPr>
            <w:r>
              <w:rPr>
                <w:color w:val="000000"/>
                <w:sz w:val="22"/>
                <w:szCs w:val="22"/>
              </w:rPr>
              <w:t>Наименование документа</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jc w:val="center"/>
            </w:pPr>
            <w:r>
              <w:rPr>
                <w:color w:val="000000"/>
                <w:sz w:val="22"/>
                <w:szCs w:val="22"/>
              </w:rPr>
              <w:t>Тип документа</w:t>
            </w:r>
          </w:p>
          <w:p w:rsidR="002425F5" w:rsidRDefault="008E5C44">
            <w:pPr>
              <w:pStyle w:val="Standard"/>
              <w:widowControl w:val="0"/>
              <w:jc w:val="center"/>
            </w:pPr>
            <w:r>
              <w:rPr>
                <w:color w:val="000000"/>
                <w:sz w:val="22"/>
                <w:szCs w:val="22"/>
              </w:rPr>
              <w:t>(оригинал, копия)</w:t>
            </w:r>
          </w:p>
        </w:tc>
        <w:tc>
          <w:tcPr>
            <w:tcW w:w="2890"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jc w:val="center"/>
            </w:pPr>
            <w:r>
              <w:rPr>
                <w:color w:val="000000"/>
                <w:sz w:val="22"/>
                <w:szCs w:val="22"/>
              </w:rPr>
              <w:t>Примечание</w:t>
            </w:r>
          </w:p>
        </w:tc>
      </w:tr>
      <w:tr w:rsidR="002425F5">
        <w:trPr>
          <w:trHeight w:val="300"/>
        </w:trPr>
        <w:tc>
          <w:tcPr>
            <w:tcW w:w="9748" w:type="dxa"/>
            <w:gridSpan w:val="4"/>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Pr="00D738BB" w:rsidRDefault="008E5C44">
            <w:pPr>
              <w:pStyle w:val="Standard"/>
              <w:widowControl w:val="0"/>
              <w:jc w:val="center"/>
            </w:pPr>
            <w:r w:rsidRPr="00D738BB">
              <w:rPr>
                <w:sz w:val="22"/>
                <w:szCs w:val="22"/>
              </w:rPr>
              <w:t>Документы, предоставляемые заявителем:</w:t>
            </w:r>
          </w:p>
        </w:tc>
      </w:tr>
      <w:tr w:rsidR="002425F5">
        <w:trPr>
          <w:trHeight w:val="435"/>
        </w:trPr>
        <w:tc>
          <w:tcPr>
            <w:tcW w:w="488"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2425F5">
            <w:pPr>
              <w:pStyle w:val="af1"/>
              <w:widowControl w:val="0"/>
              <w:numPr>
                <w:ilvl w:val="0"/>
                <w:numId w:val="31"/>
              </w:numPr>
              <w:spacing w:after="0" w:line="240" w:lineRule="auto"/>
              <w:ind w:left="0" w:firstLine="113"/>
              <w:jc w:val="center"/>
              <w:rPr>
                <w:rFonts w:ascii="Times New Roman" w:hAnsi="Times New Roman"/>
              </w:rPr>
            </w:pPr>
          </w:p>
        </w:tc>
        <w:tc>
          <w:tcPr>
            <w:tcW w:w="3961"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pPr>
            <w:r>
              <w:rPr>
                <w:color w:val="000000"/>
                <w:sz w:val="22"/>
                <w:szCs w:val="22"/>
              </w:rPr>
              <w:t>Обращение заявителя</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TableContents"/>
              <w:widowControl w:val="0"/>
              <w:suppressLineNumbers w:val="0"/>
              <w:suppressAutoHyphens w:val="0"/>
              <w:jc w:val="center"/>
            </w:pPr>
            <w:r>
              <w:rPr>
                <w:rFonts w:eastAsia="Arial CYR"/>
                <w:color w:val="000000"/>
                <w:sz w:val="22"/>
                <w:szCs w:val="22"/>
              </w:rPr>
              <w:t>Подлинник</w:t>
            </w:r>
          </w:p>
        </w:tc>
        <w:tc>
          <w:tcPr>
            <w:tcW w:w="2890"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pPr>
            <w:r>
              <w:rPr>
                <w:color w:val="000000"/>
                <w:sz w:val="22"/>
                <w:szCs w:val="22"/>
              </w:rPr>
              <w:t>Приложение 1</w:t>
            </w:r>
          </w:p>
          <w:p w:rsidR="002425F5" w:rsidRDefault="008E5C44">
            <w:pPr>
              <w:pStyle w:val="Standard"/>
              <w:widowControl w:val="0"/>
            </w:pPr>
            <w:r>
              <w:rPr>
                <w:color w:val="000000"/>
                <w:sz w:val="22"/>
                <w:szCs w:val="22"/>
              </w:rPr>
              <w:t>Не требуется в случае проведения консультации заявителя по вопросам защиты его прав</w:t>
            </w:r>
          </w:p>
        </w:tc>
      </w:tr>
      <w:tr w:rsidR="002425F5">
        <w:trPr>
          <w:trHeight w:val="435"/>
        </w:trPr>
        <w:tc>
          <w:tcPr>
            <w:tcW w:w="488"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2425F5">
            <w:pPr>
              <w:pStyle w:val="af1"/>
              <w:widowControl w:val="0"/>
              <w:numPr>
                <w:ilvl w:val="0"/>
                <w:numId w:val="30"/>
              </w:numPr>
              <w:spacing w:after="0" w:line="240" w:lineRule="auto"/>
              <w:ind w:left="0" w:firstLine="113"/>
              <w:jc w:val="center"/>
              <w:rPr>
                <w:rFonts w:ascii="Times New Roman" w:hAnsi="Times New Roman"/>
              </w:rPr>
            </w:pPr>
          </w:p>
        </w:tc>
        <w:tc>
          <w:tcPr>
            <w:tcW w:w="3961"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pPr>
            <w:r>
              <w:rPr>
                <w:color w:val="000000"/>
                <w:sz w:val="22"/>
                <w:szCs w:val="22"/>
              </w:rPr>
              <w:t>Документ, удостоверяющий  личность заявителя (представителя заявителя)</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Pr="00A043AD" w:rsidRDefault="003269DB">
            <w:pPr>
              <w:pStyle w:val="Standard"/>
              <w:widowControl w:val="0"/>
              <w:jc w:val="center"/>
              <w:rPr>
                <w:sz w:val="22"/>
                <w:szCs w:val="22"/>
              </w:rPr>
            </w:pPr>
            <w:r w:rsidRPr="00A043AD">
              <w:rPr>
                <w:sz w:val="22"/>
                <w:szCs w:val="22"/>
              </w:rPr>
              <w:t>Копия, предъявляемая вместе с оригиналом или оригинал для снятия копии</w:t>
            </w:r>
          </w:p>
        </w:tc>
        <w:tc>
          <w:tcPr>
            <w:tcW w:w="2890"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pPr>
            <w:r>
              <w:rPr>
                <w:color w:val="000000"/>
                <w:sz w:val="22"/>
                <w:szCs w:val="22"/>
              </w:rPr>
              <w:t>Не требуется в случае проведения консультации заявителя по вопросам защиты его прав</w:t>
            </w:r>
          </w:p>
        </w:tc>
      </w:tr>
      <w:tr w:rsidR="002425F5">
        <w:trPr>
          <w:trHeight w:val="435"/>
        </w:trPr>
        <w:tc>
          <w:tcPr>
            <w:tcW w:w="488"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2425F5">
            <w:pPr>
              <w:pStyle w:val="af1"/>
              <w:widowControl w:val="0"/>
              <w:numPr>
                <w:ilvl w:val="0"/>
                <w:numId w:val="30"/>
              </w:numPr>
              <w:spacing w:after="0" w:line="240" w:lineRule="auto"/>
              <w:ind w:left="0" w:firstLine="113"/>
              <w:jc w:val="center"/>
              <w:rPr>
                <w:rFonts w:ascii="Times New Roman" w:hAnsi="Times New Roman"/>
              </w:rPr>
            </w:pPr>
          </w:p>
        </w:tc>
        <w:tc>
          <w:tcPr>
            <w:tcW w:w="3961"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pPr>
            <w:r>
              <w:rPr>
                <w:color w:val="000000"/>
                <w:sz w:val="22"/>
                <w:szCs w:val="22"/>
              </w:rPr>
              <w:t>Документ, подтверждающий полномочия представителя заявителя</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Pr="00A043AD" w:rsidRDefault="003269DB" w:rsidP="003269DB">
            <w:pPr>
              <w:pStyle w:val="Standard"/>
              <w:widowControl w:val="0"/>
              <w:jc w:val="center"/>
              <w:rPr>
                <w:sz w:val="22"/>
                <w:szCs w:val="22"/>
              </w:rPr>
            </w:pPr>
            <w:r w:rsidRPr="00A043AD">
              <w:rPr>
                <w:sz w:val="22"/>
                <w:szCs w:val="22"/>
              </w:rPr>
              <w:t xml:space="preserve">Заверенная копия или копия, предъявляемая </w:t>
            </w:r>
            <w:r w:rsidRPr="00A043AD">
              <w:rPr>
                <w:sz w:val="22"/>
                <w:szCs w:val="22"/>
              </w:rPr>
              <w:lastRenderedPageBreak/>
              <w:t>вместе с оригиналом</w:t>
            </w:r>
            <w:r w:rsidRPr="00A043AD">
              <w:rPr>
                <w:rFonts w:eastAsia="Arial CYR"/>
                <w:color w:val="000000"/>
                <w:sz w:val="22"/>
                <w:szCs w:val="22"/>
              </w:rPr>
              <w:t xml:space="preserve"> </w:t>
            </w:r>
          </w:p>
        </w:tc>
        <w:tc>
          <w:tcPr>
            <w:tcW w:w="2890"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Pr="003269DB" w:rsidRDefault="008E5C44">
            <w:pPr>
              <w:pStyle w:val="Standard"/>
              <w:widowControl w:val="0"/>
              <w:rPr>
                <w:sz w:val="22"/>
                <w:szCs w:val="22"/>
              </w:rPr>
            </w:pPr>
            <w:r w:rsidRPr="003269DB">
              <w:rPr>
                <w:color w:val="000000"/>
                <w:sz w:val="22"/>
                <w:szCs w:val="22"/>
              </w:rPr>
              <w:lastRenderedPageBreak/>
              <w:t>Если обращается представитель заявителя.</w:t>
            </w:r>
          </w:p>
          <w:p w:rsidR="002425F5" w:rsidRPr="003269DB" w:rsidRDefault="008E5C44">
            <w:pPr>
              <w:pStyle w:val="Standard"/>
              <w:widowControl w:val="0"/>
              <w:rPr>
                <w:sz w:val="22"/>
                <w:szCs w:val="22"/>
              </w:rPr>
            </w:pPr>
            <w:r w:rsidRPr="003269DB">
              <w:rPr>
                <w:color w:val="000000"/>
                <w:sz w:val="22"/>
                <w:szCs w:val="22"/>
              </w:rPr>
              <w:lastRenderedPageBreak/>
              <w:t>Не требуется в случае проведения консультации заявителя по вопросам защиты его прав</w:t>
            </w:r>
          </w:p>
        </w:tc>
      </w:tr>
      <w:tr w:rsidR="002425F5">
        <w:trPr>
          <w:trHeight w:val="435"/>
        </w:trPr>
        <w:tc>
          <w:tcPr>
            <w:tcW w:w="488"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2425F5">
            <w:pPr>
              <w:pStyle w:val="af1"/>
              <w:widowControl w:val="0"/>
              <w:numPr>
                <w:ilvl w:val="0"/>
                <w:numId w:val="30"/>
              </w:numPr>
              <w:spacing w:after="0" w:line="240" w:lineRule="auto"/>
              <w:ind w:left="0" w:firstLine="113"/>
              <w:jc w:val="center"/>
              <w:rPr>
                <w:rFonts w:ascii="Times New Roman" w:hAnsi="Times New Roman"/>
              </w:rPr>
            </w:pPr>
          </w:p>
        </w:tc>
        <w:tc>
          <w:tcPr>
            <w:tcW w:w="3961"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pPr>
            <w:r>
              <w:rPr>
                <w:color w:val="000000"/>
                <w:sz w:val="22"/>
                <w:szCs w:val="22"/>
              </w:rPr>
              <w:t>Документы, имеющие непосредственное отношение к оказываемой услуге и обеспечивающих предоставление нужной гражданину информации</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TableContents"/>
              <w:widowControl w:val="0"/>
              <w:suppressLineNumbers w:val="0"/>
              <w:suppressAutoHyphens w:val="0"/>
              <w:jc w:val="center"/>
            </w:pPr>
            <w:r>
              <w:rPr>
                <w:color w:val="000000"/>
                <w:sz w:val="22"/>
                <w:szCs w:val="22"/>
              </w:rPr>
              <w:t>Копии</w:t>
            </w:r>
          </w:p>
        </w:tc>
        <w:tc>
          <w:tcPr>
            <w:tcW w:w="2890" w:type="dxa"/>
            <w:tcBorders>
              <w:top w:val="single" w:sz="4" w:space="0" w:color="00000A"/>
              <w:left w:val="single" w:sz="4" w:space="0" w:color="00000A"/>
              <w:bottom w:val="single" w:sz="4" w:space="0" w:color="00000A"/>
              <w:right w:val="single" w:sz="4" w:space="0" w:color="00000A"/>
            </w:tcBorders>
            <w:shd w:val="clear" w:color="auto" w:fill="auto"/>
            <w:tcMar>
              <w:top w:w="55" w:type="dxa"/>
              <w:left w:w="55" w:type="dxa"/>
              <w:bottom w:w="55" w:type="dxa"/>
              <w:right w:w="55" w:type="dxa"/>
            </w:tcMar>
          </w:tcPr>
          <w:p w:rsidR="002425F5" w:rsidRDefault="008E5C44">
            <w:pPr>
              <w:pStyle w:val="Standard"/>
              <w:widowControl w:val="0"/>
            </w:pPr>
            <w:r>
              <w:rPr>
                <w:color w:val="000000"/>
                <w:sz w:val="22"/>
                <w:szCs w:val="22"/>
              </w:rPr>
              <w:t>При наличии</w:t>
            </w:r>
          </w:p>
        </w:tc>
      </w:tr>
    </w:tbl>
    <w:p w:rsidR="002425F5" w:rsidRPr="007B18B6" w:rsidRDefault="008E5C44">
      <w:pPr>
        <w:pStyle w:val="Standard"/>
        <w:widowControl w:val="0"/>
        <w:ind w:firstLine="567"/>
        <w:jc w:val="both"/>
      </w:pPr>
      <w:r>
        <w:rPr>
          <w:color w:val="000000"/>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Pr>
          <w:color w:val="000000"/>
        </w:rPr>
        <w:t xml:space="preserve"> </w:t>
      </w:r>
      <w:r>
        <w:rPr>
          <w:color w:val="000000"/>
          <w:sz w:val="28"/>
          <w:szCs w:val="28"/>
        </w:rPr>
        <w:t>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w:t>
      </w:r>
      <w:r w:rsidRPr="007B18B6">
        <w:rPr>
          <w:color w:val="000000"/>
          <w:sz w:val="28"/>
          <w:szCs w:val="28"/>
        </w:rPr>
        <w:t xml:space="preserve">. </w:t>
      </w:r>
      <w:r w:rsidRPr="007B18B6">
        <w:rPr>
          <w:bCs/>
          <w:color w:val="000000"/>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2425F5" w:rsidRDefault="008E5C44">
      <w:pPr>
        <w:pStyle w:val="Standard"/>
        <w:widowControl w:val="0"/>
        <w:ind w:firstLine="539"/>
        <w:jc w:val="both"/>
      </w:pPr>
      <w:r>
        <w:rPr>
          <w:color w:val="000000"/>
          <w:sz w:val="28"/>
          <w:szCs w:val="28"/>
        </w:rPr>
        <w:t>Орган, предоставляющий Муниципальную услугу, не вправе:</w:t>
      </w:r>
    </w:p>
    <w:p w:rsidR="002425F5" w:rsidRDefault="008E5C44">
      <w:pPr>
        <w:pStyle w:val="Standard"/>
        <w:widowControl w:val="0"/>
        <w:ind w:firstLine="539"/>
        <w:jc w:val="both"/>
      </w:pPr>
      <w:r>
        <w:rPr>
          <w:color w:val="000000"/>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5F5" w:rsidRDefault="008E5C44">
      <w:pPr>
        <w:pStyle w:val="Standard"/>
        <w:widowControl w:val="0"/>
        <w:ind w:firstLine="539"/>
        <w:jc w:val="both"/>
      </w:pPr>
      <w:r>
        <w:rPr>
          <w:color w:val="000000"/>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25F5" w:rsidRDefault="008E5C44">
      <w:pPr>
        <w:pStyle w:val="Standard"/>
        <w:widowControl w:val="0"/>
        <w:ind w:firstLine="539"/>
        <w:jc w:val="both"/>
      </w:pPr>
      <w:r>
        <w:rPr>
          <w:color w:val="000000"/>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25F5" w:rsidRDefault="008E5C44">
      <w:pPr>
        <w:pStyle w:val="Standard"/>
        <w:widowControl w:val="0"/>
        <w:ind w:firstLine="539"/>
        <w:jc w:val="both"/>
      </w:pPr>
      <w:r>
        <w:rPr>
          <w:color w:val="000000"/>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2425F5" w:rsidRDefault="008E5C44">
      <w:pPr>
        <w:pStyle w:val="Standard"/>
        <w:widowControl w:val="0"/>
        <w:ind w:firstLine="539"/>
        <w:jc w:val="both"/>
      </w:pPr>
      <w:r>
        <w:rPr>
          <w:color w:val="000000"/>
          <w:sz w:val="28"/>
          <w:szCs w:val="28"/>
        </w:rPr>
        <w:t xml:space="preserve">5) отказывать в приеме запроса и иных документов, необходимых для </w:t>
      </w:r>
      <w:r>
        <w:rPr>
          <w:color w:val="000000"/>
          <w:sz w:val="28"/>
          <w:szCs w:val="28"/>
        </w:rPr>
        <w:lastRenderedPageBreak/>
        <w:t>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2425F5" w:rsidRDefault="008E5C44">
      <w:pPr>
        <w:pStyle w:val="Standard"/>
        <w:widowControl w:val="0"/>
        <w:ind w:firstLine="539"/>
        <w:jc w:val="both"/>
      </w:pPr>
      <w:r>
        <w:rPr>
          <w:color w:val="000000"/>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2425F5" w:rsidRDefault="008E5C44">
      <w:pPr>
        <w:pStyle w:val="Standard"/>
        <w:widowControl w:val="0"/>
        <w:ind w:firstLine="539"/>
        <w:jc w:val="both"/>
      </w:pPr>
      <w:r>
        <w:rPr>
          <w:color w:val="000000"/>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2425F5" w:rsidRDefault="008E5C44">
      <w:pPr>
        <w:pStyle w:val="Standard"/>
        <w:widowControl w:val="0"/>
        <w:ind w:firstLine="539"/>
        <w:jc w:val="both"/>
      </w:pPr>
      <w:r>
        <w:rPr>
          <w:color w:val="000000"/>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25F5" w:rsidRDefault="008E5C44">
      <w:pPr>
        <w:pStyle w:val="Standard"/>
        <w:widowControl w:val="0"/>
        <w:ind w:firstLine="539"/>
        <w:jc w:val="both"/>
      </w:pPr>
      <w:r>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обращения о предоставлении муниципальной услуги;</w:t>
      </w:r>
    </w:p>
    <w:p w:rsidR="002425F5" w:rsidRDefault="008E5C44">
      <w:pPr>
        <w:pStyle w:val="Standard"/>
        <w:widowControl w:val="0"/>
        <w:ind w:firstLine="539"/>
        <w:jc w:val="both"/>
      </w:pPr>
      <w:r>
        <w:rPr>
          <w:color w:val="000000"/>
          <w:sz w:val="28"/>
          <w:szCs w:val="28"/>
        </w:rPr>
        <w:t>б) наличие ошибок в обращении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25F5" w:rsidRDefault="008E5C44">
      <w:pPr>
        <w:pStyle w:val="Standard"/>
        <w:widowControl w:val="0"/>
        <w:ind w:firstLine="539"/>
        <w:jc w:val="both"/>
      </w:pPr>
      <w:r>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25F5" w:rsidRDefault="008E5C44">
      <w:pPr>
        <w:pStyle w:val="Standard"/>
        <w:widowControl w:val="0"/>
        <w:ind w:firstLine="539"/>
        <w:jc w:val="both"/>
      </w:pPr>
      <w:r>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color w:val="000000"/>
          <w:sz w:val="28"/>
          <w:szCs w:val="28"/>
        </w:rPr>
        <w:lastRenderedPageBreak/>
        <w:t>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425F5" w:rsidRDefault="008E5C44">
      <w:pPr>
        <w:pStyle w:val="Standard"/>
        <w:widowControl w:val="0"/>
        <w:spacing w:before="40" w:after="40"/>
        <w:ind w:firstLine="567"/>
        <w:jc w:val="both"/>
      </w:pPr>
      <w:r>
        <w:rPr>
          <w:color w:val="000000"/>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2425F5" w:rsidRPr="00A66C26" w:rsidRDefault="008E5C44">
      <w:pPr>
        <w:pStyle w:val="Textbody"/>
        <w:widowControl w:val="0"/>
        <w:shd w:val="clear" w:color="auto" w:fill="FFFFFF"/>
        <w:spacing w:before="40" w:after="40"/>
        <w:ind w:left="20" w:right="20" w:firstLine="560"/>
        <w:jc w:val="both"/>
      </w:pPr>
      <w:r w:rsidRPr="00A66C26">
        <w:rPr>
          <w:bCs/>
          <w:color w:val="000000"/>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425F5" w:rsidRDefault="008E5C44">
      <w:pPr>
        <w:pStyle w:val="Standard"/>
        <w:widowControl w:val="0"/>
        <w:spacing w:before="40" w:after="40"/>
        <w:ind w:firstLine="567"/>
        <w:jc w:val="both"/>
      </w:pPr>
      <w:r>
        <w:rPr>
          <w:color w:val="000000"/>
          <w:sz w:val="28"/>
          <w:szCs w:val="28"/>
        </w:rPr>
        <w:t>Обращение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2425F5" w:rsidRDefault="008E5C44">
      <w:pPr>
        <w:pStyle w:val="Standard"/>
        <w:widowControl w:val="0"/>
        <w:spacing w:before="40" w:after="40"/>
        <w:ind w:firstLine="567"/>
        <w:jc w:val="both"/>
      </w:pPr>
      <w:r>
        <w:rPr>
          <w:color w:val="000000"/>
          <w:sz w:val="28"/>
          <w:szCs w:val="28"/>
        </w:rPr>
        <w:t>С использованием Регионального портала представляются обращения и документы, необходимые для предоставления услуги, в форме электронных документов.</w:t>
      </w:r>
    </w:p>
    <w:p w:rsidR="002425F5" w:rsidRPr="00137740" w:rsidRDefault="008E5C44">
      <w:pPr>
        <w:pStyle w:val="Standard"/>
        <w:widowControl w:val="0"/>
        <w:spacing w:before="40" w:after="40"/>
        <w:ind w:firstLine="567"/>
        <w:jc w:val="both"/>
      </w:pPr>
      <w:r w:rsidRPr="00137740">
        <w:rPr>
          <w:sz w:val="28"/>
          <w:szCs w:val="28"/>
          <w:lang w:eastAsia="ar-SA"/>
        </w:rPr>
        <w:t xml:space="preserve">Заявитель вправе отозвать свое </w:t>
      </w:r>
      <w:r w:rsidR="00D738BB" w:rsidRPr="00D738BB">
        <w:rPr>
          <w:sz w:val="28"/>
          <w:szCs w:val="28"/>
          <w:highlight w:val="yellow"/>
          <w:lang w:eastAsia="ar-SA"/>
        </w:rPr>
        <w:t>обращение</w:t>
      </w:r>
      <w:r w:rsidRPr="00137740">
        <w:rPr>
          <w:sz w:val="28"/>
          <w:szCs w:val="28"/>
          <w:lang w:eastAsia="ar-SA"/>
        </w:rPr>
        <w:t xml:space="preserve"> на любой стадии рассмотрения, согласования или подготовки документа Администрацией, обратившись с соответствующим </w:t>
      </w:r>
      <w:r w:rsidR="00D738BB" w:rsidRPr="00D738BB">
        <w:rPr>
          <w:sz w:val="28"/>
          <w:szCs w:val="28"/>
          <w:highlight w:val="yellow"/>
          <w:lang w:eastAsia="ar-SA"/>
        </w:rPr>
        <w:t>обращением</w:t>
      </w:r>
      <w:r w:rsidR="00D738BB">
        <w:rPr>
          <w:sz w:val="28"/>
          <w:szCs w:val="28"/>
          <w:lang w:eastAsia="ar-SA"/>
        </w:rPr>
        <w:t xml:space="preserve"> </w:t>
      </w:r>
      <w:r w:rsidRPr="00137740">
        <w:rPr>
          <w:sz w:val="28"/>
          <w:szCs w:val="28"/>
          <w:lang w:eastAsia="ar-SA"/>
        </w:rPr>
        <w:t>в Администрацию, либо в МФЦ.</w:t>
      </w:r>
    </w:p>
    <w:p w:rsidR="002425F5" w:rsidRPr="007B18B6" w:rsidRDefault="008E5C44">
      <w:pPr>
        <w:pStyle w:val="Textbody"/>
        <w:shd w:val="clear" w:color="auto" w:fill="FFFFFF"/>
        <w:ind w:left="20" w:firstLine="560"/>
        <w:jc w:val="both"/>
      </w:pPr>
      <w:r w:rsidRPr="007B18B6">
        <w:rPr>
          <w:rFonts w:ascii="Times New Roman" w:hAnsi="Times New Roman"/>
          <w:bCs/>
          <w:color w:val="000000"/>
          <w:sz w:val="28"/>
          <w:szCs w:val="28"/>
        </w:rPr>
        <w:t>Предоставление Муниципальной услуги в упреждающем (</w:t>
      </w:r>
      <w:proofErr w:type="spellStart"/>
      <w:r w:rsidRPr="007B18B6">
        <w:rPr>
          <w:rFonts w:ascii="Times New Roman" w:hAnsi="Times New Roman"/>
          <w:bCs/>
          <w:color w:val="000000"/>
          <w:sz w:val="28"/>
          <w:szCs w:val="28"/>
        </w:rPr>
        <w:t>проактивном</w:t>
      </w:r>
      <w:proofErr w:type="spellEnd"/>
      <w:r w:rsidRPr="007B18B6">
        <w:rPr>
          <w:rFonts w:ascii="Times New Roman" w:hAnsi="Times New Roman"/>
          <w:bCs/>
          <w:color w:val="000000"/>
          <w:sz w:val="28"/>
          <w:szCs w:val="28"/>
        </w:rPr>
        <w:t xml:space="preserve">) </w:t>
      </w:r>
      <w:r w:rsidRPr="007B18B6">
        <w:rPr>
          <w:rFonts w:ascii="Times New Roman" w:hAnsi="Times New Roman"/>
          <w:bCs/>
          <w:color w:val="000000"/>
          <w:sz w:val="28"/>
          <w:szCs w:val="28"/>
          <w:lang w:eastAsia="ar-SA"/>
        </w:rPr>
        <w:t>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2425F5" w:rsidRDefault="008E5C44">
      <w:pPr>
        <w:pStyle w:val="Standard"/>
        <w:widowControl w:val="0"/>
        <w:ind w:firstLine="567"/>
        <w:jc w:val="both"/>
      </w:pPr>
      <w:r>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2425F5" w:rsidRDefault="008E5C44">
      <w:pPr>
        <w:pStyle w:val="Standard"/>
        <w:widowControl w:val="0"/>
        <w:tabs>
          <w:tab w:val="left" w:pos="426"/>
        </w:tabs>
        <w:ind w:firstLine="567"/>
        <w:jc w:val="both"/>
      </w:pPr>
      <w:r>
        <w:rPr>
          <w:color w:val="000000"/>
          <w:sz w:val="28"/>
          <w:szCs w:val="28"/>
        </w:rPr>
        <w:t>В приеме документов может быть отказано на следующих основаниях:</w:t>
      </w:r>
    </w:p>
    <w:p w:rsidR="002425F5" w:rsidRDefault="008E5C44">
      <w:pPr>
        <w:pStyle w:val="Standard"/>
        <w:widowControl w:val="0"/>
        <w:ind w:firstLine="567"/>
        <w:jc w:val="both"/>
      </w:pPr>
      <w:r>
        <w:rPr>
          <w:color w:val="000000"/>
          <w:sz w:val="28"/>
          <w:szCs w:val="28"/>
        </w:rPr>
        <w:t>отсутствие одного из документов, указанных в пункте 2.6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w:t>
      </w:r>
      <w:r>
        <w:rPr>
          <w:b/>
          <w:bCs/>
          <w:color w:val="000000"/>
          <w:sz w:val="28"/>
          <w:szCs w:val="28"/>
        </w:rPr>
        <w:t>;</w:t>
      </w:r>
    </w:p>
    <w:p w:rsidR="002425F5" w:rsidRDefault="008E5C44">
      <w:pPr>
        <w:pStyle w:val="Standard"/>
        <w:widowControl w:val="0"/>
        <w:ind w:firstLine="567"/>
        <w:jc w:val="both"/>
      </w:pPr>
      <w:r>
        <w:rPr>
          <w:color w:val="000000"/>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2425F5" w:rsidRDefault="008E5C44">
      <w:pPr>
        <w:pStyle w:val="Standard"/>
        <w:widowControl w:val="0"/>
        <w:ind w:firstLine="567"/>
        <w:jc w:val="both"/>
      </w:pPr>
      <w:r>
        <w:rPr>
          <w:color w:val="000000"/>
          <w:sz w:val="28"/>
          <w:szCs w:val="28"/>
        </w:rPr>
        <w:t>обращение ненадлежащего лица;</w:t>
      </w:r>
    </w:p>
    <w:p w:rsidR="002425F5" w:rsidRDefault="008E5C44">
      <w:pPr>
        <w:pStyle w:val="Standard"/>
        <w:widowControl w:val="0"/>
        <w:ind w:firstLine="567"/>
        <w:jc w:val="both"/>
      </w:pPr>
      <w:r>
        <w:rPr>
          <w:color w:val="000000"/>
          <w:sz w:val="28"/>
          <w:szCs w:val="28"/>
        </w:rPr>
        <w:t>представителем не представлена оформленная в установленном порядке доверенность на осуществление действий;</w:t>
      </w:r>
    </w:p>
    <w:p w:rsidR="002425F5" w:rsidRPr="007B18B6" w:rsidRDefault="008E5C44">
      <w:pPr>
        <w:pStyle w:val="Standard"/>
        <w:widowControl w:val="0"/>
        <w:ind w:firstLine="567"/>
        <w:jc w:val="both"/>
      </w:pPr>
      <w:r w:rsidRPr="007B18B6">
        <w:rPr>
          <w:bCs/>
          <w:color w:val="000000"/>
          <w:sz w:val="28"/>
          <w:szCs w:val="28"/>
        </w:rPr>
        <w:t>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2425F5" w:rsidRDefault="008E5C44">
      <w:pPr>
        <w:pStyle w:val="Standard"/>
        <w:widowControl w:val="0"/>
        <w:ind w:firstLine="539"/>
        <w:jc w:val="both"/>
      </w:pPr>
      <w:r>
        <w:rPr>
          <w:color w:val="000000"/>
          <w:sz w:val="28"/>
          <w:szCs w:val="28"/>
        </w:rPr>
        <w:lastRenderedPageBreak/>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2425F5" w:rsidRDefault="008E5C44">
      <w:pPr>
        <w:pStyle w:val="Standard"/>
        <w:widowControl w:val="0"/>
        <w:ind w:firstLine="539"/>
        <w:jc w:val="both"/>
      </w:pPr>
      <w:r>
        <w:rPr>
          <w:color w:val="000000"/>
          <w:sz w:val="28"/>
          <w:szCs w:val="28"/>
        </w:rPr>
        <w:t>2.7.1. Основания для отказа в приеме к рассмотрению обращения о предоставлении Муниципальной услуги, поданного в электронном виде с использованием Регионального портала:</w:t>
      </w:r>
    </w:p>
    <w:p w:rsidR="002425F5" w:rsidRPr="00D738BB" w:rsidRDefault="008E5C44">
      <w:pPr>
        <w:pStyle w:val="Standard"/>
        <w:widowControl w:val="0"/>
        <w:ind w:firstLine="539"/>
        <w:jc w:val="both"/>
        <w:rPr>
          <w:sz w:val="28"/>
          <w:szCs w:val="28"/>
        </w:rPr>
      </w:pPr>
      <w:r>
        <w:rPr>
          <w:color w:val="000000"/>
          <w:sz w:val="28"/>
          <w:szCs w:val="28"/>
        </w:rPr>
        <w:t xml:space="preserve">несоблюдение в соответствии со статьей 11 Федерального закона «Об электронной подписи» установленных условий признания действительности </w:t>
      </w:r>
      <w:r w:rsidRPr="00A66C26">
        <w:rPr>
          <w:color w:val="000000"/>
          <w:sz w:val="28"/>
          <w:szCs w:val="28"/>
        </w:rPr>
        <w:t xml:space="preserve">усиленной квалифицированной электронной подписи, которой подписаны </w:t>
      </w:r>
      <w:r w:rsidRPr="00D738BB">
        <w:rPr>
          <w:color w:val="000000"/>
          <w:sz w:val="28"/>
          <w:szCs w:val="28"/>
        </w:rPr>
        <w:t>обращение и документы</w:t>
      </w:r>
      <w:r w:rsidR="00A66C26" w:rsidRPr="00D738BB">
        <w:rPr>
          <w:color w:val="000000"/>
          <w:sz w:val="28"/>
          <w:szCs w:val="28"/>
        </w:rPr>
        <w:t xml:space="preserve"> </w:t>
      </w:r>
      <w:r w:rsidR="00A66C26" w:rsidRPr="00D738BB">
        <w:rPr>
          <w:sz w:val="28"/>
          <w:szCs w:val="28"/>
        </w:rPr>
        <w:t>либо 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Pr="00D738BB">
        <w:rPr>
          <w:sz w:val="28"/>
          <w:szCs w:val="28"/>
        </w:rPr>
        <w:t>;</w:t>
      </w:r>
    </w:p>
    <w:p w:rsidR="002425F5" w:rsidRDefault="008E5C44">
      <w:pPr>
        <w:pStyle w:val="Standard"/>
        <w:widowControl w:val="0"/>
        <w:ind w:firstLine="539"/>
        <w:jc w:val="both"/>
      </w:pPr>
      <w:r>
        <w:rPr>
          <w:sz w:val="28"/>
          <w:szCs w:val="28"/>
        </w:rPr>
        <w:t>заявитель – 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2425F5" w:rsidRDefault="008E5C44">
      <w:pPr>
        <w:pStyle w:val="Standard"/>
        <w:widowControl w:val="0"/>
        <w:ind w:firstLine="539"/>
        <w:jc w:val="both"/>
      </w:pPr>
      <w:r>
        <w:rPr>
          <w:color w:val="000000"/>
          <w:sz w:val="28"/>
          <w:szCs w:val="28"/>
        </w:rPr>
        <w:t>2.8. Исчерпывающий перечень оснований для приостановления в предоставлении Муниципальной услуги.</w:t>
      </w:r>
    </w:p>
    <w:p w:rsidR="002425F5" w:rsidRDefault="008E5C44">
      <w:pPr>
        <w:pStyle w:val="Standard"/>
        <w:widowControl w:val="0"/>
        <w:ind w:firstLine="539"/>
        <w:jc w:val="both"/>
      </w:pPr>
      <w:r>
        <w:rPr>
          <w:color w:val="000000"/>
          <w:sz w:val="28"/>
          <w:szCs w:val="28"/>
        </w:rPr>
        <w:t xml:space="preserve">Предоставление Муниципальной услуги может быть приостановлено при поступлении от заявителя письменного </w:t>
      </w:r>
      <w:r w:rsidR="00D738BB" w:rsidRPr="00D738BB">
        <w:rPr>
          <w:color w:val="000000"/>
          <w:sz w:val="28"/>
          <w:szCs w:val="28"/>
          <w:highlight w:val="yellow"/>
        </w:rPr>
        <w:t>обращения</w:t>
      </w:r>
      <w:r>
        <w:rPr>
          <w:color w:val="000000"/>
          <w:sz w:val="28"/>
          <w:szCs w:val="28"/>
        </w:rPr>
        <w:t xml:space="preserve"> о приостановлении предоставления Муниципальной услуги.</w:t>
      </w:r>
    </w:p>
    <w:p w:rsidR="002425F5" w:rsidRDefault="008E5C44">
      <w:pPr>
        <w:pStyle w:val="Standard"/>
        <w:widowControl w:val="0"/>
        <w:ind w:firstLine="539"/>
        <w:jc w:val="both"/>
      </w:pPr>
      <w:r>
        <w:rPr>
          <w:color w:val="000000"/>
          <w:sz w:val="28"/>
          <w:szCs w:val="28"/>
        </w:rPr>
        <w:t>2.9. В предоставлении Муниципальной услуги может быть отказано на следующих основаниях:</w:t>
      </w:r>
    </w:p>
    <w:p w:rsidR="002425F5" w:rsidRDefault="008E5C44">
      <w:pPr>
        <w:pStyle w:val="Standard"/>
        <w:widowControl w:val="0"/>
        <w:tabs>
          <w:tab w:val="left" w:pos="567"/>
        </w:tabs>
        <w:ind w:firstLine="567"/>
        <w:jc w:val="both"/>
      </w:pPr>
      <w:r>
        <w:rPr>
          <w:color w:val="000000"/>
          <w:sz w:val="28"/>
          <w:szCs w:val="28"/>
        </w:rPr>
        <w:t>не предоставление всего необходимого пакета, указанного в пункте 2.6 Административного регламента, обязанность по представлению которых возложена на заявителя;</w:t>
      </w:r>
    </w:p>
    <w:p w:rsidR="002425F5" w:rsidRDefault="008E5C44">
      <w:pPr>
        <w:pStyle w:val="Standard"/>
        <w:widowControl w:val="0"/>
        <w:tabs>
          <w:tab w:val="left" w:pos="567"/>
        </w:tabs>
        <w:ind w:firstLine="567"/>
        <w:jc w:val="both"/>
      </w:pPr>
      <w:r>
        <w:rPr>
          <w:color w:val="000000"/>
          <w:sz w:val="28"/>
          <w:szCs w:val="28"/>
        </w:rPr>
        <w:t>представления документов в ненадлежащий орган;</w:t>
      </w:r>
    </w:p>
    <w:p w:rsidR="002425F5" w:rsidRDefault="008E5C44">
      <w:pPr>
        <w:pStyle w:val="Standard"/>
        <w:widowControl w:val="0"/>
        <w:ind w:firstLine="567"/>
        <w:jc w:val="both"/>
      </w:pPr>
      <w:r>
        <w:rPr>
          <w:color w:val="000000"/>
          <w:sz w:val="28"/>
          <w:szCs w:val="28"/>
        </w:rPr>
        <w:t>в обращении гражданина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поступившие обращения направлялись в Управление;</w:t>
      </w:r>
    </w:p>
    <w:p w:rsidR="002425F5" w:rsidRDefault="008E5C44">
      <w:pPr>
        <w:pStyle w:val="Standard"/>
        <w:widowControl w:val="0"/>
        <w:ind w:firstLine="567"/>
        <w:jc w:val="both"/>
      </w:pPr>
      <w:r>
        <w:rPr>
          <w:color w:val="000000"/>
          <w:sz w:val="28"/>
          <w:szCs w:val="28"/>
        </w:rPr>
        <w:t>по вопросам, содержащимся в обращении, имеется вступившее в законную силу судебное решение;</w:t>
      </w:r>
    </w:p>
    <w:p w:rsidR="002425F5" w:rsidRDefault="008E5C44">
      <w:pPr>
        <w:pStyle w:val="Standard"/>
        <w:widowControl w:val="0"/>
        <w:ind w:firstLine="567"/>
        <w:jc w:val="both"/>
      </w:pPr>
      <w:r>
        <w:rPr>
          <w:color w:val="000000"/>
          <w:sz w:val="28"/>
          <w:szCs w:val="28"/>
        </w:rPr>
        <w:t>в обращении содержатся вопросы, решение которых не регулируются законодательством о защите прав потребителей;</w:t>
      </w:r>
    </w:p>
    <w:p w:rsidR="002425F5" w:rsidRPr="007B18B6" w:rsidRDefault="008E5C44" w:rsidP="007B18B6">
      <w:pPr>
        <w:pStyle w:val="Standard"/>
        <w:widowControl w:val="0"/>
        <w:ind w:firstLine="567"/>
        <w:jc w:val="both"/>
      </w:pPr>
      <w:r>
        <w:rPr>
          <w:color w:val="000000"/>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w:t>
      </w:r>
      <w:r w:rsidR="007B18B6">
        <w:rPr>
          <w:color w:val="000000"/>
          <w:sz w:val="28"/>
          <w:szCs w:val="28"/>
        </w:rPr>
        <w:t>се оказания муниципальных услуг</w:t>
      </w:r>
      <w:r w:rsidRPr="007B18B6">
        <w:rPr>
          <w:color w:val="000000"/>
          <w:sz w:val="28"/>
          <w:szCs w:val="28"/>
        </w:rPr>
        <w:t>.</w:t>
      </w:r>
    </w:p>
    <w:p w:rsidR="002425F5" w:rsidRDefault="008E5C44">
      <w:pPr>
        <w:pStyle w:val="Standard"/>
        <w:widowControl w:val="0"/>
        <w:spacing w:line="320" w:lineRule="exact"/>
        <w:ind w:firstLine="567"/>
        <w:jc w:val="both"/>
      </w:pPr>
      <w:r w:rsidRPr="007B18B6">
        <w:rPr>
          <w:color w:val="000000"/>
          <w:sz w:val="28"/>
          <w:szCs w:val="28"/>
        </w:rPr>
        <w:t>Отказ в предоставлении Муниципальной услуги не препятствует</w:t>
      </w:r>
      <w:r>
        <w:rPr>
          <w:color w:val="000000"/>
          <w:sz w:val="28"/>
          <w:szCs w:val="28"/>
        </w:rPr>
        <w:t xml:space="preserve"> повторному обращению после устранения причины, послужившей основанием </w:t>
      </w:r>
      <w:r>
        <w:rPr>
          <w:color w:val="000000"/>
          <w:sz w:val="28"/>
          <w:szCs w:val="28"/>
        </w:rPr>
        <w:lastRenderedPageBreak/>
        <w:t>для отказа.</w:t>
      </w:r>
    </w:p>
    <w:p w:rsidR="002425F5" w:rsidRDefault="008E5C44">
      <w:pPr>
        <w:pStyle w:val="Standard"/>
        <w:widowControl w:val="0"/>
        <w:ind w:firstLine="539"/>
        <w:jc w:val="both"/>
      </w:pPr>
      <w:r>
        <w:rPr>
          <w:color w:val="000000"/>
          <w:sz w:val="28"/>
          <w:szCs w:val="28"/>
          <w:lang w:eastAsia="ar-SA"/>
        </w:rPr>
        <w:t>2.10. Перечень услуг, которые являются необходимыми и обязательными для предоставления Муниципальной услуги.</w:t>
      </w:r>
    </w:p>
    <w:p w:rsidR="002425F5" w:rsidRDefault="008E5C44">
      <w:pPr>
        <w:pStyle w:val="Standard"/>
        <w:widowControl w:val="0"/>
        <w:ind w:firstLine="539"/>
        <w:jc w:val="both"/>
      </w:pPr>
      <w:r>
        <w:rPr>
          <w:color w:val="000000"/>
          <w:sz w:val="28"/>
          <w:szCs w:val="28"/>
        </w:rPr>
        <w:t>Услуги, необходимые и обязательные для предоставления Муниципальной услуги, отсутствуют.</w:t>
      </w:r>
    </w:p>
    <w:p w:rsidR="002425F5" w:rsidRDefault="008E5C44">
      <w:pPr>
        <w:pStyle w:val="Standard"/>
        <w:widowControl w:val="0"/>
        <w:ind w:firstLine="540"/>
        <w:jc w:val="both"/>
      </w:pPr>
      <w:r>
        <w:rPr>
          <w:rFonts w:eastAsia="Arial"/>
          <w:color w:val="000000"/>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2425F5" w:rsidRDefault="008E5C44">
      <w:pPr>
        <w:pStyle w:val="Standard"/>
        <w:widowControl w:val="0"/>
        <w:ind w:firstLine="540"/>
        <w:jc w:val="both"/>
      </w:pPr>
      <w:r>
        <w:rPr>
          <w:color w:val="000000"/>
          <w:sz w:val="28"/>
          <w:szCs w:val="28"/>
        </w:rPr>
        <w:t>Государственная пошлина или иная плата за предоставление Муниципальной услуги не взимается.</w:t>
      </w:r>
    </w:p>
    <w:p w:rsidR="002425F5" w:rsidRDefault="008E5C44">
      <w:pPr>
        <w:pStyle w:val="Standard"/>
        <w:widowControl w:val="0"/>
        <w:tabs>
          <w:tab w:val="left" w:pos="567"/>
          <w:tab w:val="left" w:pos="709"/>
          <w:tab w:val="left" w:pos="14040"/>
        </w:tabs>
        <w:ind w:firstLine="539"/>
        <w:jc w:val="both"/>
      </w:pPr>
      <w:r>
        <w:rPr>
          <w:color w:val="000000"/>
          <w:sz w:val="28"/>
          <w:szCs w:val="28"/>
          <w:lang w:eastAsia="ar-SA"/>
        </w:rPr>
        <w:t xml:space="preserve">2.12. Максимальный срок ожидания в очереди при подаче запроса о предоставлении Муниципальной услуги, услуги, </w:t>
      </w:r>
      <w:r>
        <w:rPr>
          <w:color w:val="000000"/>
          <w:sz w:val="28"/>
          <w:szCs w:val="28"/>
        </w:rPr>
        <w:t>предоставляемой организацией</w:t>
      </w:r>
      <w:r>
        <w:rPr>
          <w:color w:val="000000"/>
          <w:sz w:val="28"/>
          <w:szCs w:val="28"/>
          <w:lang w:eastAsia="ar-SA"/>
        </w:rPr>
        <w:t>, участвующей в предоставлении Муниципальной услуги, и при получении результата предоставления таких услуг.</w:t>
      </w:r>
    </w:p>
    <w:p w:rsidR="002425F5" w:rsidRDefault="008E5C44">
      <w:pPr>
        <w:pStyle w:val="Standard"/>
        <w:widowControl w:val="0"/>
        <w:ind w:firstLine="539"/>
        <w:jc w:val="both"/>
      </w:pPr>
      <w:r>
        <w:rPr>
          <w:rFonts w:cs="Arial"/>
          <w:color w:val="000000"/>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2425F5" w:rsidRDefault="008E5C44">
      <w:pPr>
        <w:pStyle w:val="Standard"/>
        <w:widowControl w:val="0"/>
        <w:ind w:firstLine="539"/>
        <w:jc w:val="both"/>
      </w:pPr>
      <w:r>
        <w:rPr>
          <w:rFonts w:cs="Arial"/>
          <w:color w:val="000000"/>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2425F5" w:rsidRDefault="008E5C44">
      <w:pPr>
        <w:pStyle w:val="Standard"/>
        <w:widowControl w:val="0"/>
        <w:ind w:firstLine="539"/>
        <w:jc w:val="both"/>
      </w:pPr>
      <w:r>
        <w:rPr>
          <w:color w:val="000000"/>
          <w:sz w:val="28"/>
        </w:rPr>
        <w:t>2.13. С</w:t>
      </w:r>
      <w:r>
        <w:rPr>
          <w:color w:val="000000"/>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25F5" w:rsidRPr="00137740" w:rsidRDefault="008E5C44">
      <w:pPr>
        <w:pStyle w:val="Standard"/>
        <w:widowControl w:val="0"/>
        <w:ind w:firstLine="539"/>
        <w:jc w:val="both"/>
      </w:pPr>
      <w:r w:rsidRPr="00137740">
        <w:rPr>
          <w:sz w:val="28"/>
          <w:szCs w:val="28"/>
          <w:lang w:eastAsia="ar-SA"/>
        </w:rPr>
        <w:t xml:space="preserve">На основании Соглашения о взаимодействии при поступлении (подачи) </w:t>
      </w:r>
      <w:r w:rsidR="007B18B6" w:rsidRPr="00D738BB">
        <w:rPr>
          <w:sz w:val="28"/>
          <w:szCs w:val="28"/>
          <w:highlight w:val="yellow"/>
          <w:lang w:eastAsia="ar-SA"/>
        </w:rPr>
        <w:t>обращения</w:t>
      </w:r>
      <w:r w:rsidRPr="00137740">
        <w:rPr>
          <w:sz w:val="28"/>
          <w:szCs w:val="28"/>
          <w:lang w:eastAsia="ar-SA"/>
        </w:rPr>
        <w:t xml:space="preserve">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2425F5" w:rsidRDefault="008E5C44">
      <w:pPr>
        <w:pStyle w:val="Standard"/>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pPr>
      <w:r>
        <w:rPr>
          <w:color w:val="000000"/>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2425F5" w:rsidRDefault="008E5C44">
      <w:pPr>
        <w:pStyle w:val="Standard"/>
        <w:widowControl w:val="0"/>
        <w:ind w:firstLine="567"/>
        <w:jc w:val="both"/>
      </w:pPr>
      <w:r>
        <w:rPr>
          <w:color w:val="000000"/>
          <w:sz w:val="28"/>
          <w:szCs w:val="28"/>
        </w:rPr>
        <w:t>Регистрация обращения,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2425F5" w:rsidRPr="007B18B6" w:rsidRDefault="008E5C44">
      <w:pPr>
        <w:pStyle w:val="Textbody"/>
        <w:widowControl w:val="0"/>
        <w:shd w:val="clear" w:color="auto" w:fill="FFFFFF"/>
        <w:ind w:left="20" w:right="20" w:firstLine="560"/>
        <w:jc w:val="both"/>
      </w:pPr>
      <w:r w:rsidRPr="007B18B6">
        <w:rPr>
          <w:bCs/>
          <w:color w:val="000000"/>
          <w:sz w:val="28"/>
          <w:szCs w:val="28"/>
        </w:rPr>
        <w:t xml:space="preserve">Регистрация </w:t>
      </w:r>
      <w:r w:rsidR="007B18B6" w:rsidRPr="00D738BB">
        <w:rPr>
          <w:bCs/>
          <w:color w:val="000000"/>
          <w:sz w:val="28"/>
          <w:szCs w:val="28"/>
          <w:highlight w:val="yellow"/>
        </w:rPr>
        <w:t>обращения</w:t>
      </w:r>
      <w:r w:rsidRPr="007B18B6">
        <w:rPr>
          <w:bCs/>
          <w:color w:val="000000"/>
          <w:sz w:val="28"/>
          <w:szCs w:val="28"/>
        </w:rPr>
        <w:t xml:space="preserve">, поступившего в Администрацию в выходной </w:t>
      </w:r>
      <w:r w:rsidRPr="007B18B6">
        <w:rPr>
          <w:bCs/>
          <w:color w:val="000000"/>
          <w:sz w:val="28"/>
          <w:szCs w:val="28"/>
        </w:rPr>
        <w:lastRenderedPageBreak/>
        <w:t>(нерабочий или праздничный) день, осуществляется в первый за ним рабочий день.</w:t>
      </w:r>
    </w:p>
    <w:p w:rsidR="002425F5" w:rsidRDefault="008E5C44">
      <w:pPr>
        <w:pStyle w:val="Standard"/>
        <w:widowControl w:val="0"/>
        <w:ind w:firstLine="567"/>
        <w:jc w:val="both"/>
      </w:pPr>
      <w:r>
        <w:rPr>
          <w:color w:val="000000"/>
          <w:sz w:val="28"/>
          <w:szCs w:val="28"/>
        </w:rPr>
        <w:t xml:space="preserve">2.14. </w:t>
      </w:r>
      <w:r>
        <w:rPr>
          <w:color w:val="000000"/>
          <w:sz w:val="28"/>
          <w:szCs w:val="28"/>
          <w:lang w:bidi="ru-RU"/>
        </w:rPr>
        <w:t>Т</w:t>
      </w:r>
      <w:r>
        <w:rPr>
          <w:color w:val="000000"/>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25F5" w:rsidRDefault="008E5C44">
      <w:pPr>
        <w:pStyle w:val="Standard"/>
        <w:widowControl w:val="0"/>
        <w:ind w:firstLine="567"/>
        <w:jc w:val="both"/>
      </w:pPr>
      <w:r>
        <w:rPr>
          <w:color w:val="000000"/>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425F5" w:rsidRDefault="008E5C44">
      <w:pPr>
        <w:pStyle w:val="Standard"/>
        <w:widowControl w:val="0"/>
        <w:ind w:firstLine="567"/>
        <w:jc w:val="both"/>
      </w:pPr>
      <w:r>
        <w:rPr>
          <w:bCs/>
          <w:color w:val="000000"/>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2425F5" w:rsidRDefault="008E5C44">
      <w:pPr>
        <w:pStyle w:val="Standard"/>
        <w:widowControl w:val="0"/>
        <w:ind w:firstLine="539"/>
        <w:jc w:val="both"/>
      </w:pPr>
      <w:r>
        <w:rPr>
          <w:bCs/>
          <w:color w:val="000000"/>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Pr>
          <w:color w:val="000000"/>
          <w:sz w:val="28"/>
          <w:szCs w:val="28"/>
        </w:rPr>
        <w:t>МФЦ</w:t>
      </w:r>
      <w:r>
        <w:rPr>
          <w:bCs/>
          <w:color w:val="000000"/>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425F5" w:rsidRDefault="008E5C44">
      <w:pPr>
        <w:pStyle w:val="Standard"/>
        <w:widowControl w:val="0"/>
        <w:ind w:firstLine="539"/>
        <w:jc w:val="both"/>
      </w:pPr>
      <w:r>
        <w:rPr>
          <w:bCs/>
          <w:color w:val="000000"/>
          <w:sz w:val="28"/>
          <w:szCs w:val="28"/>
        </w:rPr>
        <w:t xml:space="preserve">2.14.3. </w:t>
      </w:r>
      <w:r>
        <w:rPr>
          <w:color w:val="000000"/>
          <w:sz w:val="28"/>
          <w:szCs w:val="28"/>
        </w:rPr>
        <w:t xml:space="preserve">Рабочее место </w:t>
      </w:r>
      <w:r>
        <w:rPr>
          <w:bCs/>
          <w:color w:val="000000"/>
          <w:sz w:val="28"/>
          <w:szCs w:val="28"/>
        </w:rPr>
        <w:t>специалиста</w:t>
      </w:r>
      <w:r>
        <w:rPr>
          <w:color w:val="000000"/>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2425F5" w:rsidRDefault="008E5C44">
      <w:pPr>
        <w:pStyle w:val="Standard"/>
        <w:widowControl w:val="0"/>
        <w:ind w:firstLine="539"/>
        <w:jc w:val="both"/>
      </w:pPr>
      <w:r>
        <w:rPr>
          <w:color w:val="000000"/>
          <w:sz w:val="28"/>
          <w:szCs w:val="28"/>
        </w:rPr>
        <w:t>2.14.4. Помещение оборудуется входом для свободного доступа граждан в помещение.</w:t>
      </w:r>
    </w:p>
    <w:p w:rsidR="002425F5" w:rsidRDefault="008E5C44">
      <w:pPr>
        <w:pStyle w:val="Standard"/>
        <w:widowControl w:val="0"/>
        <w:ind w:firstLine="539"/>
        <w:jc w:val="both"/>
      </w:pPr>
      <w:r>
        <w:rPr>
          <w:color w:val="000000"/>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2425F5" w:rsidRDefault="008E5C44">
      <w:pPr>
        <w:pStyle w:val="Standard"/>
        <w:widowControl w:val="0"/>
        <w:ind w:firstLine="709"/>
        <w:jc w:val="both"/>
      </w:pPr>
      <w:r>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425F5" w:rsidRDefault="008E5C44">
      <w:pPr>
        <w:pStyle w:val="Standard"/>
        <w:widowControl w:val="0"/>
        <w:ind w:firstLine="709"/>
        <w:jc w:val="both"/>
      </w:pPr>
      <w:r>
        <w:rPr>
          <w:color w:val="000000"/>
          <w:sz w:val="28"/>
          <w:szCs w:val="28"/>
        </w:rPr>
        <w:t xml:space="preserve">условия для беспрепятственного доступа к объекту, на котором </w:t>
      </w:r>
      <w:r>
        <w:rPr>
          <w:color w:val="000000"/>
          <w:sz w:val="28"/>
          <w:szCs w:val="28"/>
        </w:rPr>
        <w:lastRenderedPageBreak/>
        <w:t>организовано предоставление услуг, к местам отдыха и предоставляемым услугам;</w:t>
      </w:r>
    </w:p>
    <w:p w:rsidR="002425F5" w:rsidRDefault="008E5C44">
      <w:pPr>
        <w:pStyle w:val="Standard"/>
        <w:widowControl w:val="0"/>
        <w:ind w:firstLine="709"/>
        <w:jc w:val="both"/>
      </w:pPr>
      <w:r>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425F5" w:rsidRDefault="008E5C44">
      <w:pPr>
        <w:pStyle w:val="Standard"/>
        <w:widowControl w:val="0"/>
        <w:ind w:firstLine="709"/>
        <w:jc w:val="both"/>
      </w:pPr>
      <w:r>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425F5" w:rsidRDefault="008E5C44">
      <w:pPr>
        <w:pStyle w:val="Standard"/>
        <w:widowControl w:val="0"/>
        <w:ind w:firstLine="709"/>
        <w:jc w:val="both"/>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425F5" w:rsidRDefault="008E5C44">
      <w:pPr>
        <w:pStyle w:val="Standard"/>
        <w:widowControl w:val="0"/>
        <w:ind w:firstLine="709"/>
        <w:jc w:val="both"/>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25F5" w:rsidRDefault="008E5C44">
      <w:pPr>
        <w:pStyle w:val="Standard"/>
        <w:widowControl w:val="0"/>
        <w:ind w:firstLine="709"/>
        <w:jc w:val="both"/>
      </w:pPr>
      <w:r>
        <w:rPr>
          <w:color w:val="000000"/>
          <w:sz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25F5" w:rsidRDefault="008E5C44">
      <w:pPr>
        <w:pStyle w:val="Standard"/>
        <w:widowControl w:val="0"/>
        <w:ind w:firstLine="539"/>
        <w:jc w:val="both"/>
      </w:pPr>
      <w:r>
        <w:rPr>
          <w:color w:val="000000"/>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2425F5" w:rsidRDefault="008E5C44">
      <w:pPr>
        <w:pStyle w:val="Standard"/>
        <w:widowControl w:val="0"/>
        <w:ind w:firstLine="539"/>
        <w:jc w:val="both"/>
      </w:pPr>
      <w:r>
        <w:rPr>
          <w:color w:val="000000"/>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2425F5" w:rsidRDefault="008E5C44">
      <w:pPr>
        <w:pStyle w:val="Standard"/>
        <w:widowControl w:val="0"/>
        <w:ind w:firstLine="539"/>
        <w:jc w:val="both"/>
      </w:pPr>
      <w:r>
        <w:rPr>
          <w:color w:val="000000"/>
          <w:sz w:val="28"/>
          <w:szCs w:val="28"/>
        </w:rPr>
        <w:t>Информационные стенды размещаются на видном, доступном месте.</w:t>
      </w:r>
    </w:p>
    <w:p w:rsidR="002425F5" w:rsidRDefault="008E5C44">
      <w:pPr>
        <w:pStyle w:val="Standard"/>
        <w:widowControl w:val="0"/>
        <w:ind w:firstLine="539"/>
        <w:jc w:val="both"/>
      </w:pPr>
      <w:r>
        <w:rPr>
          <w:color w:val="000000"/>
          <w:sz w:val="28"/>
          <w:szCs w:val="28"/>
        </w:rPr>
        <w:t xml:space="preserve">Оформление информационных листов осуществляется удобным для чтения шрифтом – </w:t>
      </w:r>
      <w:r>
        <w:rPr>
          <w:color w:val="000000"/>
          <w:sz w:val="28"/>
          <w:szCs w:val="28"/>
          <w:lang w:val="en-US"/>
        </w:rPr>
        <w:t>Times</w:t>
      </w:r>
      <w:r>
        <w:rPr>
          <w:color w:val="000000"/>
          <w:sz w:val="28"/>
          <w:szCs w:val="28"/>
        </w:rPr>
        <w:t xml:space="preserve"> </w:t>
      </w:r>
      <w:r>
        <w:rPr>
          <w:color w:val="000000"/>
          <w:sz w:val="28"/>
          <w:szCs w:val="28"/>
          <w:lang w:val="en-US"/>
        </w:rPr>
        <w:t>New</w:t>
      </w:r>
      <w:r>
        <w:rPr>
          <w:color w:val="000000"/>
          <w:sz w:val="28"/>
          <w:szCs w:val="28"/>
        </w:rPr>
        <w:t xml:space="preserve"> </w:t>
      </w:r>
      <w:r>
        <w:rPr>
          <w:color w:val="000000"/>
          <w:sz w:val="28"/>
          <w:szCs w:val="28"/>
          <w:lang w:val="en-US"/>
        </w:rPr>
        <w:t>Roman</w:t>
      </w:r>
      <w:r>
        <w:rPr>
          <w:color w:val="000000"/>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w:t>
      </w:r>
      <w:r w:rsidR="00D738BB" w:rsidRPr="00D738BB">
        <w:rPr>
          <w:color w:val="000000"/>
          <w:sz w:val="28"/>
          <w:szCs w:val="28"/>
          <w:highlight w:val="yellow"/>
        </w:rPr>
        <w:t>обращений</w:t>
      </w:r>
      <w:r>
        <w:rPr>
          <w:color w:val="000000"/>
          <w:sz w:val="28"/>
          <w:szCs w:val="28"/>
        </w:rPr>
        <w:t xml:space="preserve"> на поручение Муниципальной услуги, перечней документов требования к размеру шрифта и формату листа могут быть снижены.</w:t>
      </w:r>
    </w:p>
    <w:p w:rsidR="002425F5" w:rsidRDefault="008E5C44">
      <w:pPr>
        <w:pStyle w:val="Standard"/>
        <w:widowControl w:val="0"/>
        <w:ind w:firstLine="539"/>
        <w:jc w:val="both"/>
      </w:pPr>
      <w:r>
        <w:rPr>
          <w:color w:val="000000"/>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w:t>
      </w:r>
      <w:r>
        <w:rPr>
          <w:color w:val="000000"/>
          <w:sz w:val="28"/>
          <w:szCs w:val="28"/>
        </w:rPr>
        <w:lastRenderedPageBreak/>
        <w:t xml:space="preserve">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w:t>
      </w:r>
      <w:r w:rsidR="00D738BB" w:rsidRPr="00D738BB">
        <w:rPr>
          <w:color w:val="000000"/>
          <w:sz w:val="28"/>
          <w:szCs w:val="28"/>
          <w:highlight w:val="yellow"/>
        </w:rPr>
        <w:t>обращений</w:t>
      </w:r>
      <w:r>
        <w:rPr>
          <w:color w:val="000000"/>
          <w:sz w:val="28"/>
          <w:szCs w:val="28"/>
        </w:rPr>
        <w:t xml:space="preserve"> с образцами их заполнения.</w:t>
      </w:r>
    </w:p>
    <w:p w:rsidR="002425F5" w:rsidRPr="007B18B6" w:rsidRDefault="008E5C44">
      <w:pPr>
        <w:pStyle w:val="Standard"/>
        <w:widowControl w:val="0"/>
        <w:ind w:firstLine="539"/>
        <w:jc w:val="both"/>
      </w:pPr>
      <w:r w:rsidRPr="007B18B6">
        <w:rPr>
          <w:color w:val="000000"/>
          <w:sz w:val="28"/>
          <w:szCs w:val="28"/>
        </w:rPr>
        <w:t xml:space="preserve">2.14.6. </w:t>
      </w:r>
      <w:r w:rsidRPr="007B18B6">
        <w:rPr>
          <w:bCs/>
          <w:color w:val="000000"/>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2425F5" w:rsidRDefault="008E5C44">
      <w:pPr>
        <w:pStyle w:val="Standard"/>
        <w:widowControl w:val="0"/>
        <w:ind w:firstLine="539"/>
        <w:jc w:val="both"/>
      </w:pPr>
      <w:r w:rsidRPr="007B18B6">
        <w:rPr>
          <w:color w:val="000000"/>
          <w:sz w:val="28"/>
          <w:szCs w:val="28"/>
        </w:rPr>
        <w:t>Вход в помещение МФЦ и выход из него оборудовано соответствующими</w:t>
      </w:r>
      <w:r>
        <w:rPr>
          <w:color w:val="000000"/>
          <w:sz w:val="28"/>
          <w:szCs w:val="28"/>
        </w:rPr>
        <w:t xml:space="preserve">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2425F5" w:rsidRDefault="008E5C44">
      <w:pPr>
        <w:pStyle w:val="Standard"/>
        <w:widowControl w:val="0"/>
        <w:ind w:firstLine="539"/>
        <w:jc w:val="both"/>
      </w:pPr>
      <w:r>
        <w:rPr>
          <w:color w:val="000000"/>
          <w:sz w:val="28"/>
          <w:szCs w:val="28"/>
        </w:rPr>
        <w:t>В помещении МФЦ организован бесплатный туалет для посетителей, в том числе туалет, предназначенный для инвалидов.</w:t>
      </w:r>
    </w:p>
    <w:p w:rsidR="002425F5" w:rsidRDefault="008E5C44">
      <w:pPr>
        <w:pStyle w:val="Standard"/>
        <w:widowControl w:val="0"/>
        <w:ind w:firstLine="539"/>
        <w:jc w:val="both"/>
      </w:pPr>
      <w:r>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Pr>
          <w:color w:val="000000"/>
          <w:sz w:val="28"/>
          <w:szCs w:val="28"/>
        </w:rPr>
        <w:t xml:space="preserve">информации о ходе предоставления </w:t>
      </w:r>
      <w:r>
        <w:rPr>
          <w:sz w:val="28"/>
          <w:szCs w:val="28"/>
        </w:rPr>
        <w:t xml:space="preserve">Муниципальной </w:t>
      </w:r>
      <w:r>
        <w:rPr>
          <w:color w:val="000000"/>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Pr>
          <w:sz w:val="28"/>
          <w:szCs w:val="28"/>
        </w:rPr>
        <w:t xml:space="preserve">Муниципальной </w:t>
      </w:r>
      <w:r>
        <w:rPr>
          <w:color w:val="000000"/>
          <w:sz w:val="28"/>
          <w:szCs w:val="28"/>
        </w:rPr>
        <w:t>услуги в МФЦ (в том числе в полном объеме), посредством комплексного запроса.</w:t>
      </w:r>
    </w:p>
    <w:p w:rsidR="002425F5" w:rsidRDefault="008E5C44">
      <w:pPr>
        <w:pStyle w:val="Standard"/>
        <w:widowControl w:val="0"/>
        <w:tabs>
          <w:tab w:val="left" w:pos="709"/>
          <w:tab w:val="left" w:pos="851"/>
        </w:tabs>
        <w:ind w:firstLine="539"/>
        <w:jc w:val="both"/>
      </w:pPr>
      <w:r>
        <w:rPr>
          <w:color w:val="000000"/>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2425F5" w:rsidRDefault="008E5C44">
      <w:pPr>
        <w:pStyle w:val="Standard"/>
        <w:widowControl w:val="0"/>
        <w:tabs>
          <w:tab w:val="left" w:pos="709"/>
          <w:tab w:val="left" w:pos="851"/>
        </w:tabs>
        <w:ind w:firstLine="539"/>
        <w:jc w:val="both"/>
      </w:pPr>
      <w:r>
        <w:rPr>
          <w:color w:val="000000"/>
          <w:sz w:val="28"/>
          <w:szCs w:val="28"/>
        </w:rPr>
        <w:t>Показателями доступности и качества предоставления Муниципальной услуги, в том числе в электронном виде, являются:</w:t>
      </w:r>
    </w:p>
    <w:p w:rsidR="002425F5" w:rsidRDefault="008E5C44">
      <w:pPr>
        <w:pStyle w:val="Standard"/>
        <w:widowControl w:val="0"/>
        <w:tabs>
          <w:tab w:val="left" w:pos="709"/>
          <w:tab w:val="left" w:pos="851"/>
        </w:tabs>
        <w:ind w:firstLine="539"/>
        <w:jc w:val="both"/>
      </w:pPr>
      <w:r>
        <w:rPr>
          <w:color w:val="000000"/>
          <w:sz w:val="28"/>
          <w:szCs w:val="28"/>
        </w:rPr>
        <w:t>получение заявителем полной, актуальной и достоверной информации о порядке предоставлении Муниципальной услуги;</w:t>
      </w:r>
    </w:p>
    <w:p w:rsidR="002425F5" w:rsidRDefault="008E5C44">
      <w:pPr>
        <w:pStyle w:val="Standard"/>
        <w:widowControl w:val="0"/>
        <w:tabs>
          <w:tab w:val="left" w:pos="709"/>
          <w:tab w:val="left" w:pos="851"/>
        </w:tabs>
        <w:ind w:firstLine="539"/>
        <w:jc w:val="both"/>
      </w:pPr>
      <w:r>
        <w:rPr>
          <w:color w:val="000000"/>
          <w:sz w:val="28"/>
          <w:szCs w:val="28"/>
        </w:rPr>
        <w:t>получение заявителем полной, актуальной и достоверной информации о ходе предоставления Муниципальной услуги;</w:t>
      </w:r>
    </w:p>
    <w:p w:rsidR="002425F5" w:rsidRDefault="008E5C44">
      <w:pPr>
        <w:pStyle w:val="Standard"/>
        <w:widowControl w:val="0"/>
        <w:tabs>
          <w:tab w:val="left" w:pos="709"/>
          <w:tab w:val="left" w:pos="851"/>
        </w:tabs>
        <w:ind w:firstLine="539"/>
        <w:jc w:val="both"/>
      </w:pPr>
      <w:r>
        <w:rPr>
          <w:color w:val="000000"/>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2425F5" w:rsidRDefault="008E5C44">
      <w:pPr>
        <w:pStyle w:val="Standard"/>
        <w:widowControl w:val="0"/>
        <w:tabs>
          <w:tab w:val="left" w:pos="709"/>
          <w:tab w:val="left" w:pos="851"/>
        </w:tabs>
        <w:ind w:firstLine="539"/>
        <w:jc w:val="both"/>
      </w:pPr>
      <w:r>
        <w:rPr>
          <w:color w:val="000000"/>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2425F5" w:rsidRDefault="008E5C44">
      <w:pPr>
        <w:pStyle w:val="Standard"/>
        <w:widowControl w:val="0"/>
        <w:tabs>
          <w:tab w:val="left" w:pos="709"/>
          <w:tab w:val="left" w:pos="851"/>
        </w:tabs>
        <w:ind w:firstLine="539"/>
        <w:jc w:val="both"/>
      </w:pPr>
      <w:r>
        <w:rPr>
          <w:color w:val="000000"/>
          <w:sz w:val="28"/>
          <w:szCs w:val="28"/>
        </w:rPr>
        <w:t>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2425F5" w:rsidRDefault="008E5C44">
      <w:pPr>
        <w:pStyle w:val="Standard"/>
        <w:widowControl w:val="0"/>
        <w:tabs>
          <w:tab w:val="left" w:pos="709"/>
          <w:tab w:val="left" w:pos="851"/>
        </w:tabs>
        <w:ind w:firstLine="539"/>
        <w:jc w:val="both"/>
      </w:pPr>
      <w:r>
        <w:rPr>
          <w:color w:val="000000"/>
          <w:sz w:val="28"/>
          <w:szCs w:val="28"/>
        </w:rPr>
        <w:t>возможность подачи комплексного запроса в любом МФЦ;</w:t>
      </w:r>
    </w:p>
    <w:p w:rsidR="002425F5" w:rsidRDefault="008E5C44">
      <w:pPr>
        <w:pStyle w:val="Standard"/>
        <w:widowControl w:val="0"/>
        <w:tabs>
          <w:tab w:val="left" w:pos="709"/>
          <w:tab w:val="left" w:pos="851"/>
        </w:tabs>
        <w:ind w:firstLine="539"/>
        <w:jc w:val="both"/>
      </w:pPr>
      <w:r>
        <w:rPr>
          <w:color w:val="000000"/>
          <w:sz w:val="28"/>
          <w:szCs w:val="28"/>
        </w:rPr>
        <w:t>условия ожидания приема;</w:t>
      </w:r>
    </w:p>
    <w:p w:rsidR="002425F5" w:rsidRDefault="008E5C44">
      <w:pPr>
        <w:pStyle w:val="Standard"/>
        <w:widowControl w:val="0"/>
        <w:tabs>
          <w:tab w:val="left" w:pos="709"/>
          <w:tab w:val="left" w:pos="851"/>
        </w:tabs>
        <w:ind w:firstLine="539"/>
        <w:jc w:val="both"/>
      </w:pPr>
      <w:r>
        <w:rPr>
          <w:color w:val="000000"/>
          <w:sz w:val="28"/>
          <w:szCs w:val="28"/>
        </w:rPr>
        <w:t>обоснованность отказов в предоставлении Муниципальной услуги;</w:t>
      </w:r>
    </w:p>
    <w:p w:rsidR="002425F5" w:rsidRDefault="008E5C44">
      <w:pPr>
        <w:pStyle w:val="Standard"/>
        <w:widowControl w:val="0"/>
        <w:tabs>
          <w:tab w:val="left" w:pos="709"/>
          <w:tab w:val="left" w:pos="851"/>
        </w:tabs>
        <w:ind w:firstLine="539"/>
        <w:jc w:val="both"/>
      </w:pPr>
      <w:r>
        <w:rPr>
          <w:color w:val="000000"/>
          <w:sz w:val="28"/>
          <w:szCs w:val="28"/>
        </w:rPr>
        <w:t>выполнение требований, установленных законодательством, в том числе отсутствие избыточных административных действий;</w:t>
      </w:r>
    </w:p>
    <w:p w:rsidR="002425F5" w:rsidRDefault="008E5C44">
      <w:pPr>
        <w:pStyle w:val="Standard"/>
        <w:widowControl w:val="0"/>
        <w:tabs>
          <w:tab w:val="left" w:pos="709"/>
          <w:tab w:val="left" w:pos="851"/>
        </w:tabs>
        <w:ind w:firstLine="539"/>
        <w:jc w:val="both"/>
      </w:pPr>
      <w:r>
        <w:rPr>
          <w:color w:val="000000"/>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2425F5" w:rsidRDefault="008E5C44">
      <w:pPr>
        <w:pStyle w:val="Standard"/>
        <w:widowControl w:val="0"/>
        <w:tabs>
          <w:tab w:val="left" w:pos="709"/>
          <w:tab w:val="left" w:pos="851"/>
        </w:tabs>
        <w:ind w:firstLine="539"/>
        <w:jc w:val="both"/>
      </w:pPr>
      <w:r>
        <w:rPr>
          <w:color w:val="000000"/>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2425F5" w:rsidRDefault="008E5C44">
      <w:pPr>
        <w:pStyle w:val="Standard"/>
        <w:widowControl w:val="0"/>
        <w:tabs>
          <w:tab w:val="left" w:pos="709"/>
          <w:tab w:val="left" w:pos="851"/>
        </w:tabs>
        <w:ind w:firstLine="539"/>
        <w:jc w:val="both"/>
      </w:pPr>
      <w:r>
        <w:rPr>
          <w:color w:val="000000"/>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2425F5" w:rsidRDefault="008E5C44">
      <w:pPr>
        <w:pStyle w:val="Standard"/>
        <w:widowControl w:val="0"/>
        <w:ind w:firstLine="539"/>
        <w:jc w:val="both"/>
      </w:pPr>
      <w:r>
        <w:rPr>
          <w:color w:val="000000"/>
          <w:sz w:val="28"/>
          <w:szCs w:val="28"/>
        </w:rPr>
        <w:t xml:space="preserve">Взаимодействие заявителей с должностными лицами Администрации при предоставлении Муниципальной услуги осуществляется </w:t>
      </w:r>
      <w:r>
        <w:rPr>
          <w:color w:val="000000"/>
          <w:sz w:val="28"/>
        </w:rPr>
        <w:t>два раза</w:t>
      </w:r>
      <w:r>
        <w:rPr>
          <w:color w:val="000000"/>
          <w:sz w:val="32"/>
          <w:szCs w:val="28"/>
        </w:rPr>
        <w:t xml:space="preserve"> </w:t>
      </w:r>
      <w:r>
        <w:rPr>
          <w:color w:val="000000"/>
          <w:sz w:val="28"/>
          <w:szCs w:val="28"/>
        </w:rPr>
        <w:t>- при представлении обращения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425F5" w:rsidRDefault="008E5C44">
      <w:pPr>
        <w:pStyle w:val="Standard"/>
        <w:widowControl w:val="0"/>
        <w:ind w:firstLine="539"/>
        <w:jc w:val="both"/>
      </w:pPr>
      <w:r>
        <w:rPr>
          <w:color w:val="000000"/>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2425F5" w:rsidRDefault="008E5C44">
      <w:pPr>
        <w:pStyle w:val="Standard"/>
        <w:widowControl w:val="0"/>
        <w:ind w:firstLine="539"/>
        <w:jc w:val="both"/>
      </w:pPr>
      <w:r>
        <w:rPr>
          <w:color w:val="000000"/>
          <w:sz w:val="28"/>
          <w:szCs w:val="28"/>
        </w:rPr>
        <w:t>в Администрации, то взаимодействие заявителя с должностными лицами Администрации осуществляется один раз - при получении результата;</w:t>
      </w:r>
    </w:p>
    <w:p w:rsidR="002425F5" w:rsidRDefault="008E5C44">
      <w:pPr>
        <w:pStyle w:val="Standard"/>
        <w:widowControl w:val="0"/>
        <w:ind w:firstLine="539"/>
        <w:jc w:val="both"/>
      </w:pPr>
      <w:r>
        <w:rPr>
          <w:color w:val="000000"/>
          <w:sz w:val="28"/>
          <w:szCs w:val="28"/>
        </w:rPr>
        <w:t>в электронном виде, то взаимодействие заявителя с должностными лицами Администрации не требуется.</w:t>
      </w:r>
    </w:p>
    <w:p w:rsidR="002425F5" w:rsidRDefault="008E5C44">
      <w:pPr>
        <w:pStyle w:val="Standard"/>
        <w:widowControl w:val="0"/>
        <w:ind w:firstLine="539"/>
        <w:jc w:val="both"/>
      </w:pPr>
      <w:r>
        <w:rPr>
          <w:color w:val="000000"/>
          <w:sz w:val="28"/>
          <w:szCs w:val="28"/>
        </w:rPr>
        <w:t>Продолжительность одного взаимодействия заявителя с должностным лицом Администрации не превышает 15 минут.</w:t>
      </w:r>
    </w:p>
    <w:p w:rsidR="002425F5" w:rsidRDefault="008E5C44">
      <w:pPr>
        <w:pStyle w:val="Standard"/>
        <w:widowControl w:val="0"/>
        <w:ind w:firstLine="567"/>
        <w:jc w:val="both"/>
      </w:pPr>
      <w:r>
        <w:rPr>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2425F5" w:rsidRDefault="008E5C44">
      <w:pPr>
        <w:pStyle w:val="Standard"/>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pPr>
      <w:r>
        <w:rPr>
          <w:color w:val="000000"/>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2425F5" w:rsidRDefault="008E5C44">
      <w:pPr>
        <w:pStyle w:val="Standard"/>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pPr>
      <w:r>
        <w:rPr>
          <w:color w:val="000000"/>
          <w:sz w:val="28"/>
          <w:szCs w:val="28"/>
        </w:rPr>
        <w:t>в ходе личного приема заявителя;</w:t>
      </w:r>
    </w:p>
    <w:p w:rsidR="002425F5" w:rsidRDefault="008E5C44">
      <w:pPr>
        <w:pStyle w:val="Standard"/>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pPr>
      <w:r>
        <w:rPr>
          <w:color w:val="000000"/>
          <w:sz w:val="28"/>
          <w:szCs w:val="28"/>
        </w:rPr>
        <w:lastRenderedPageBreak/>
        <w:t>по телефону;</w:t>
      </w:r>
    </w:p>
    <w:p w:rsidR="002425F5" w:rsidRDefault="008E5C44">
      <w:pPr>
        <w:pStyle w:val="Standard"/>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pPr>
      <w:r>
        <w:rPr>
          <w:color w:val="000000"/>
          <w:sz w:val="28"/>
          <w:szCs w:val="28"/>
        </w:rPr>
        <w:t>по электронной почте.</w:t>
      </w:r>
    </w:p>
    <w:p w:rsidR="002425F5" w:rsidRDefault="008E5C44">
      <w:pPr>
        <w:pStyle w:val="Standard"/>
        <w:widowControl w:val="0"/>
        <w:ind w:firstLine="539"/>
        <w:jc w:val="both"/>
      </w:pPr>
      <w:r>
        <w:rPr>
          <w:color w:val="000000"/>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2425F5" w:rsidRDefault="008E5C44">
      <w:pPr>
        <w:pStyle w:val="Standard"/>
        <w:widowControl w:val="0"/>
        <w:ind w:firstLine="539"/>
        <w:jc w:val="both"/>
      </w:pPr>
      <w:r>
        <w:rPr>
          <w:color w:val="000000"/>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25F5" w:rsidRPr="007B18B6" w:rsidRDefault="008E5C44">
      <w:pPr>
        <w:pStyle w:val="Standard"/>
        <w:widowControl w:val="0"/>
        <w:ind w:firstLine="539"/>
        <w:jc w:val="both"/>
      </w:pPr>
      <w:r w:rsidRPr="007B18B6">
        <w:rPr>
          <w:bCs/>
          <w:sz w:val="28"/>
          <w:szCs w:val="28"/>
        </w:rPr>
        <w:t xml:space="preserve">2.16.1. Для получения Муниципальной услуги заявителям предоставляется возможность подать </w:t>
      </w:r>
      <w:r w:rsidR="007B18B6" w:rsidRPr="00D738BB">
        <w:rPr>
          <w:bCs/>
          <w:sz w:val="28"/>
          <w:szCs w:val="28"/>
          <w:highlight w:val="yellow"/>
        </w:rPr>
        <w:t>обращение</w:t>
      </w:r>
      <w:r w:rsidRPr="00D738BB">
        <w:rPr>
          <w:bCs/>
          <w:sz w:val="28"/>
          <w:szCs w:val="28"/>
        </w:rPr>
        <w:t xml:space="preserve"> </w:t>
      </w:r>
      <w:r w:rsidRPr="007B18B6">
        <w:rPr>
          <w:bCs/>
          <w:sz w:val="28"/>
          <w:szCs w:val="28"/>
        </w:rPr>
        <w:t>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2425F5" w:rsidRDefault="008E5C44">
      <w:pPr>
        <w:pStyle w:val="Standard"/>
        <w:widowControl w:val="0"/>
        <w:ind w:firstLine="539"/>
        <w:jc w:val="both"/>
      </w:pPr>
      <w:r w:rsidRPr="007B18B6">
        <w:rPr>
          <w:sz w:val="28"/>
          <w:szCs w:val="28"/>
        </w:rPr>
        <w:t>При обращении в электронной форме за получением</w:t>
      </w:r>
      <w:r>
        <w:rPr>
          <w:sz w:val="28"/>
          <w:szCs w:val="28"/>
        </w:rPr>
        <w:t xml:space="preserve">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2425F5" w:rsidRDefault="008E5C44">
      <w:pPr>
        <w:pStyle w:val="Standard"/>
        <w:widowControl w:val="0"/>
        <w:ind w:firstLine="539"/>
        <w:jc w:val="both"/>
      </w:pPr>
      <w:r>
        <w:rPr>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2425F5" w:rsidRDefault="008E5C44">
      <w:pPr>
        <w:pStyle w:val="Standard"/>
        <w:widowControl w:val="0"/>
        <w:ind w:firstLine="539"/>
        <w:jc w:val="both"/>
      </w:pPr>
      <w:r>
        <w:rPr>
          <w:sz w:val="28"/>
          <w:szCs w:val="28"/>
        </w:rPr>
        <w:t>выданный организацией, удостоверяется усиленной квалифицированной электронной подписью правомочного должностного лица организации;</w:t>
      </w:r>
    </w:p>
    <w:p w:rsidR="002425F5" w:rsidRDefault="008E5C44">
      <w:pPr>
        <w:pStyle w:val="Standard"/>
        <w:widowControl w:val="0"/>
        <w:ind w:firstLine="539"/>
        <w:jc w:val="both"/>
      </w:pPr>
      <w:r>
        <w:rPr>
          <w:sz w:val="28"/>
          <w:szCs w:val="28"/>
        </w:rPr>
        <w:t>выданный физическим лицом, удостоверяется усиленной квалифицированной электронной подписью нотариуса.</w:t>
      </w:r>
    </w:p>
    <w:p w:rsidR="002425F5" w:rsidRDefault="00D738BB">
      <w:pPr>
        <w:pStyle w:val="Standard"/>
        <w:widowControl w:val="0"/>
        <w:ind w:firstLine="567"/>
        <w:jc w:val="both"/>
      </w:pPr>
      <w:r w:rsidRPr="00D738BB">
        <w:rPr>
          <w:sz w:val="28"/>
          <w:szCs w:val="28"/>
          <w:highlight w:val="yellow"/>
        </w:rPr>
        <w:t>Обращение</w:t>
      </w:r>
      <w:r w:rsidR="008E5C44">
        <w:rPr>
          <w:sz w:val="28"/>
          <w:szCs w:val="28"/>
        </w:rPr>
        <w:t xml:space="preserve">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2425F5" w:rsidRPr="007B18B6" w:rsidRDefault="008E5C44">
      <w:pPr>
        <w:pStyle w:val="Standard"/>
        <w:widowControl w:val="0"/>
        <w:ind w:firstLine="567"/>
        <w:jc w:val="both"/>
      </w:pPr>
      <w:r>
        <w:rPr>
          <w:color w:val="000000"/>
          <w:sz w:val="28"/>
          <w:szCs w:val="28"/>
        </w:rPr>
        <w:t xml:space="preserve">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обращения (приложения № 1 к настоящему регламенту) для дальнейшего его заполнения в электронном виде и </w:t>
      </w:r>
      <w:r w:rsidRPr="007B18B6">
        <w:rPr>
          <w:color w:val="000000"/>
          <w:sz w:val="28"/>
          <w:szCs w:val="28"/>
        </w:rPr>
        <w:t>распечатки.</w:t>
      </w:r>
    </w:p>
    <w:p w:rsidR="002425F5" w:rsidRPr="007B18B6" w:rsidRDefault="008E5C44">
      <w:pPr>
        <w:pStyle w:val="Standard"/>
        <w:widowControl w:val="0"/>
        <w:ind w:firstLine="567"/>
        <w:jc w:val="both"/>
      </w:pPr>
      <w:r w:rsidRPr="007B18B6">
        <w:rPr>
          <w:color w:val="000000"/>
          <w:sz w:val="28"/>
          <w:szCs w:val="28"/>
        </w:rPr>
        <w:t xml:space="preserve">2.16.3. </w:t>
      </w:r>
      <w:r w:rsidRPr="007B18B6">
        <w:rPr>
          <w:bCs/>
          <w:color w:val="000000"/>
          <w:sz w:val="28"/>
          <w:szCs w:val="28"/>
        </w:rPr>
        <w:t xml:space="preserve">Прием </w:t>
      </w:r>
      <w:r w:rsidR="007B18B6" w:rsidRPr="00D738BB">
        <w:rPr>
          <w:bCs/>
          <w:color w:val="000000"/>
          <w:sz w:val="28"/>
          <w:szCs w:val="28"/>
          <w:highlight w:val="yellow"/>
        </w:rPr>
        <w:t>обращени</w:t>
      </w:r>
      <w:r w:rsidR="00902512" w:rsidRPr="00D738BB">
        <w:rPr>
          <w:bCs/>
          <w:color w:val="000000"/>
          <w:sz w:val="28"/>
          <w:szCs w:val="28"/>
          <w:highlight w:val="yellow"/>
        </w:rPr>
        <w:t>й</w:t>
      </w:r>
      <w:r w:rsidRPr="00B12C64">
        <w:rPr>
          <w:b/>
          <w:bCs/>
          <w:color w:val="000000"/>
          <w:sz w:val="28"/>
          <w:szCs w:val="28"/>
        </w:rPr>
        <w:t xml:space="preserve"> </w:t>
      </w:r>
      <w:r w:rsidRPr="007B18B6">
        <w:rPr>
          <w:bCs/>
          <w:color w:val="000000"/>
          <w:sz w:val="28"/>
          <w:szCs w:val="28"/>
        </w:rPr>
        <w:t xml:space="preserve">о предоставлении Муниципальной услуги в МФЦ, копирование и сканирование документов, предусмотренных пунктами 1-7, 9, 9.1 и 18 части 6 статьи 7 Федерального закона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w:t>
      </w:r>
      <w:r w:rsidRPr="007B18B6">
        <w:rPr>
          <w:bCs/>
          <w:color w:val="000000"/>
          <w:sz w:val="28"/>
          <w:szCs w:val="28"/>
        </w:rPr>
        <w:lastRenderedPageBreak/>
        <w:t>Муниципальной услуги, в МФЦ осуществляются бесплатно.</w:t>
      </w:r>
    </w:p>
    <w:p w:rsidR="002425F5" w:rsidRDefault="008E5C44">
      <w:pPr>
        <w:pStyle w:val="Standard"/>
        <w:widowControl w:val="0"/>
        <w:ind w:firstLine="567"/>
        <w:jc w:val="both"/>
      </w:pPr>
      <w:r w:rsidRPr="007B18B6">
        <w:rPr>
          <w:color w:val="000000"/>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обращения</w:t>
      </w:r>
      <w:r>
        <w:rPr>
          <w:color w:val="000000"/>
          <w:sz w:val="28"/>
          <w:szCs w:val="28"/>
        </w:rPr>
        <w:t xml:space="preserve">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425F5" w:rsidRDefault="008E5C44">
      <w:pPr>
        <w:pStyle w:val="Standard"/>
        <w:widowControl w:val="0"/>
        <w:ind w:firstLine="567"/>
        <w:jc w:val="both"/>
      </w:pPr>
      <w:r>
        <w:rPr>
          <w:color w:val="000000"/>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2425F5" w:rsidRDefault="008E5C44">
      <w:pPr>
        <w:pStyle w:val="Standard"/>
        <w:widowControl w:val="0"/>
        <w:ind w:firstLine="567"/>
        <w:jc w:val="both"/>
      </w:pPr>
      <w:r>
        <w:rPr>
          <w:color w:val="000000"/>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2425F5" w:rsidRDefault="008E5C44">
      <w:pPr>
        <w:pStyle w:val="Standard"/>
        <w:widowControl w:val="0"/>
        <w:ind w:firstLine="567"/>
        <w:jc w:val="both"/>
      </w:pPr>
      <w:r>
        <w:rPr>
          <w:color w:val="000000"/>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2425F5" w:rsidRDefault="008E5C44">
      <w:pPr>
        <w:pStyle w:val="Standard"/>
        <w:widowControl w:val="0"/>
        <w:ind w:firstLine="567"/>
        <w:jc w:val="both"/>
      </w:pPr>
      <w:r>
        <w:rPr>
          <w:color w:val="000000"/>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2425F5" w:rsidRDefault="008E5C44">
      <w:pPr>
        <w:pStyle w:val="Standard"/>
        <w:widowControl w:val="0"/>
        <w:ind w:firstLine="567"/>
        <w:jc w:val="both"/>
      </w:pPr>
      <w:r>
        <w:rPr>
          <w:color w:val="000000"/>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2425F5" w:rsidRDefault="008E5C44">
      <w:pPr>
        <w:pStyle w:val="Standard"/>
        <w:widowControl w:val="0"/>
        <w:tabs>
          <w:tab w:val="left" w:pos="3855"/>
          <w:tab w:val="left" w:pos="4485"/>
        </w:tabs>
        <w:ind w:firstLine="567"/>
        <w:jc w:val="both"/>
      </w:pPr>
      <w:r>
        <w:rPr>
          <w:color w:val="000000"/>
          <w:sz w:val="28"/>
          <w:szCs w:val="28"/>
        </w:rPr>
        <w:t xml:space="preserve">2.16.7. Обслуживание заявителей МФЦ осуществляется с помощью электронной системы управления очередью, которая предназначена для </w:t>
      </w:r>
      <w:r>
        <w:rPr>
          <w:color w:val="000000"/>
          <w:sz w:val="28"/>
          <w:szCs w:val="28"/>
        </w:rPr>
        <w:lastRenderedPageBreak/>
        <w:t>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2425F5" w:rsidRPr="00D738BB" w:rsidRDefault="008E5C44">
      <w:pPr>
        <w:pStyle w:val="1"/>
        <w:keepLines/>
        <w:widowControl w:val="0"/>
        <w:spacing w:before="100"/>
        <w:rPr>
          <w:b w:val="0"/>
        </w:rPr>
      </w:pPr>
      <w:r w:rsidRPr="00D738BB">
        <w:rPr>
          <w:b w:val="0"/>
        </w:rPr>
        <w:t>III. Состав, последовательность и сроки выполнения административных процедур, требования к порядку их выполнения, в</w:t>
      </w:r>
    </w:p>
    <w:p w:rsidR="002425F5" w:rsidRPr="00D738BB" w:rsidRDefault="008E5C44">
      <w:pPr>
        <w:pStyle w:val="1"/>
        <w:keepLines/>
        <w:widowControl w:val="0"/>
        <w:rPr>
          <w:b w:val="0"/>
        </w:rPr>
      </w:pPr>
      <w:r w:rsidRPr="00D738BB">
        <w:rPr>
          <w:b w:val="0"/>
        </w:rPr>
        <w:t>том числе особенности выполнения административных процедур в электронной форме, а также особенности выполнения</w:t>
      </w:r>
    </w:p>
    <w:p w:rsidR="002425F5" w:rsidRPr="00D738BB" w:rsidRDefault="008E5C44">
      <w:pPr>
        <w:pStyle w:val="1"/>
        <w:keepLines/>
        <w:widowControl w:val="0"/>
        <w:rPr>
          <w:b w:val="0"/>
        </w:rPr>
      </w:pPr>
      <w:r w:rsidRPr="00D738BB">
        <w:rPr>
          <w:b w:val="0"/>
        </w:rPr>
        <w:t>административных процедур в многофункциональных центрах</w:t>
      </w:r>
    </w:p>
    <w:p w:rsidR="002425F5" w:rsidRPr="00D738BB" w:rsidRDefault="008E5C44">
      <w:pPr>
        <w:pStyle w:val="Standard"/>
        <w:keepNext/>
        <w:keepLines/>
        <w:widowControl w:val="0"/>
        <w:ind w:firstLine="567"/>
        <w:jc w:val="both"/>
      </w:pPr>
      <w:r w:rsidRPr="00D738BB">
        <w:rPr>
          <w:color w:val="000000"/>
          <w:sz w:val="28"/>
          <w:szCs w:val="28"/>
        </w:rPr>
        <w:t xml:space="preserve"> </w:t>
      </w:r>
    </w:p>
    <w:p w:rsidR="002425F5" w:rsidRPr="00D738BB" w:rsidRDefault="008E5C44">
      <w:pPr>
        <w:pStyle w:val="Standard"/>
        <w:keepNext/>
        <w:keepLines/>
        <w:widowControl w:val="0"/>
        <w:ind w:firstLine="567"/>
        <w:jc w:val="center"/>
      </w:pPr>
      <w:r w:rsidRPr="00D738BB">
        <w:rPr>
          <w:bCs/>
          <w:sz w:val="28"/>
          <w:szCs w:val="28"/>
        </w:rPr>
        <w:t xml:space="preserve">3.1. </w:t>
      </w:r>
      <w:r w:rsidRPr="00D738BB">
        <w:rPr>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2425F5" w:rsidRDefault="008E5C44">
      <w:pPr>
        <w:pStyle w:val="Standard"/>
        <w:keepNext/>
        <w:keepLines/>
        <w:widowControl w:val="0"/>
        <w:ind w:firstLine="567"/>
        <w:jc w:val="both"/>
      </w:pPr>
      <w:r>
        <w:rPr>
          <w:bCs/>
          <w:sz w:val="28"/>
          <w:szCs w:val="28"/>
        </w:rPr>
        <w:t>3.1.1. Предоставление Муниципальной услуги в Администрации включает в себя следующие административные процедуры:</w:t>
      </w:r>
    </w:p>
    <w:p w:rsidR="002425F5" w:rsidRDefault="008E5C44">
      <w:pPr>
        <w:pStyle w:val="Standard"/>
        <w:widowControl w:val="0"/>
        <w:ind w:firstLine="567"/>
        <w:jc w:val="both"/>
      </w:pPr>
      <w:r>
        <w:rPr>
          <w:sz w:val="28"/>
          <w:szCs w:val="28"/>
        </w:rPr>
        <w:t>приём и регистрация обращения и документов;</w:t>
      </w:r>
    </w:p>
    <w:p w:rsidR="002425F5" w:rsidRDefault="008E5C44">
      <w:pPr>
        <w:pStyle w:val="Standard"/>
        <w:widowControl w:val="0"/>
        <w:ind w:firstLine="567"/>
        <w:jc w:val="both"/>
      </w:pPr>
      <w:r>
        <w:rPr>
          <w:sz w:val="28"/>
          <w:szCs w:val="28"/>
        </w:rPr>
        <w:t>рассмотрение обращения, принятие решения и подготовка документов;</w:t>
      </w:r>
    </w:p>
    <w:p w:rsidR="002425F5" w:rsidRDefault="008E5C44">
      <w:pPr>
        <w:pStyle w:val="Standard"/>
        <w:widowControl w:val="0"/>
        <w:ind w:firstLine="567"/>
        <w:jc w:val="both"/>
      </w:pPr>
      <w:r>
        <w:rPr>
          <w:sz w:val="28"/>
          <w:szCs w:val="28"/>
        </w:rPr>
        <w:t>выдача заявителю результата предоставления Муниципальной услуги;</w:t>
      </w:r>
    </w:p>
    <w:p w:rsidR="002425F5" w:rsidRDefault="008E5C44">
      <w:pPr>
        <w:pStyle w:val="Standard"/>
        <w:widowControl w:val="0"/>
        <w:ind w:firstLine="567"/>
        <w:jc w:val="both"/>
      </w:pPr>
      <w:r>
        <w:rPr>
          <w:sz w:val="28"/>
          <w:szCs w:val="28"/>
        </w:rPr>
        <w:t>консультирование о механизме реализации прав потребителей в соответствии с требованиями действующего законодательства в сфере защиты прав потребителей.</w:t>
      </w:r>
    </w:p>
    <w:p w:rsidR="002425F5" w:rsidRDefault="008E5C44">
      <w:pPr>
        <w:pStyle w:val="Standard"/>
        <w:widowControl w:val="0"/>
        <w:ind w:firstLine="567"/>
        <w:jc w:val="both"/>
      </w:pPr>
      <w:r>
        <w:rPr>
          <w:sz w:val="28"/>
          <w:szCs w:val="28"/>
        </w:rPr>
        <w:t>3.1.2. Административная процедура «Прием и регистрация обращения и документов».</w:t>
      </w:r>
    </w:p>
    <w:p w:rsidR="002425F5" w:rsidRDefault="008E5C44">
      <w:pPr>
        <w:pStyle w:val="Standard"/>
        <w:widowControl w:val="0"/>
        <w:ind w:firstLine="567"/>
        <w:jc w:val="both"/>
      </w:pPr>
      <w:r>
        <w:rPr>
          <w:sz w:val="28"/>
          <w:szCs w:val="28"/>
        </w:rPr>
        <w:t xml:space="preserve">Основанием для начала процедуры является подача обращения на имя главы </w:t>
      </w:r>
      <w:r>
        <w:rPr>
          <w:bCs/>
          <w:sz w:val="28"/>
          <w:szCs w:val="28"/>
        </w:rPr>
        <w:t>муниципального образования Славянский район</w:t>
      </w:r>
      <w:r>
        <w:rPr>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2425F5" w:rsidRDefault="008E5C44">
      <w:pPr>
        <w:pStyle w:val="Standard"/>
        <w:widowControl w:val="0"/>
        <w:ind w:firstLine="567"/>
        <w:jc w:val="both"/>
      </w:pPr>
      <w:r>
        <w:rPr>
          <w:sz w:val="28"/>
          <w:szCs w:val="28"/>
        </w:rPr>
        <w:t>В целях предоставления Муниципальной услуги осуществляется прием заявителей по предварительной записи.</w:t>
      </w:r>
    </w:p>
    <w:p w:rsidR="002425F5" w:rsidRDefault="008E5C44">
      <w:pPr>
        <w:pStyle w:val="Standard"/>
        <w:widowControl w:val="0"/>
        <w:ind w:firstLine="567"/>
        <w:jc w:val="both"/>
      </w:pPr>
      <w:r>
        <w:rPr>
          <w:sz w:val="28"/>
          <w:szCs w:val="28"/>
        </w:rPr>
        <w:t>Запись на прием в Администрацию проводится посредством официального сайта.</w:t>
      </w:r>
    </w:p>
    <w:p w:rsidR="002425F5" w:rsidRDefault="008E5C44">
      <w:pPr>
        <w:pStyle w:val="Standard"/>
        <w:widowControl w:val="0"/>
        <w:ind w:firstLine="567"/>
        <w:jc w:val="both"/>
      </w:pPr>
      <w:r>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425F5" w:rsidRDefault="008E5C44">
      <w:pPr>
        <w:pStyle w:val="Standard"/>
        <w:widowControl w:val="0"/>
        <w:ind w:firstLine="567"/>
        <w:jc w:val="both"/>
      </w:pPr>
      <w:r>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25F5" w:rsidRDefault="008E5C44">
      <w:pPr>
        <w:pStyle w:val="Standard"/>
        <w:widowControl w:val="0"/>
        <w:ind w:firstLine="567"/>
        <w:jc w:val="both"/>
      </w:pPr>
      <w:r>
        <w:rPr>
          <w:sz w:val="28"/>
          <w:szCs w:val="28"/>
        </w:rPr>
        <w:t>При личном обращении специалист Администрации:</w:t>
      </w:r>
    </w:p>
    <w:p w:rsidR="002425F5" w:rsidRDefault="008E5C44">
      <w:pPr>
        <w:pStyle w:val="Standard"/>
        <w:widowControl w:val="0"/>
        <w:ind w:firstLine="567"/>
        <w:jc w:val="both"/>
      </w:pPr>
      <w:r>
        <w:rPr>
          <w:sz w:val="28"/>
          <w:szCs w:val="28"/>
        </w:rPr>
        <w:t>информирует заявителей о порядке предоставления Муниципальной услуги;</w:t>
      </w:r>
    </w:p>
    <w:p w:rsidR="002425F5" w:rsidRPr="007B18B6" w:rsidRDefault="008E5C44">
      <w:pPr>
        <w:pStyle w:val="Standard"/>
        <w:widowControl w:val="0"/>
        <w:ind w:firstLine="567"/>
        <w:jc w:val="both"/>
      </w:pPr>
      <w:r w:rsidRPr="007B18B6">
        <w:rPr>
          <w:bCs/>
          <w:sz w:val="28"/>
          <w:szCs w:val="28"/>
        </w:rPr>
        <w:lastRenderedPageBreak/>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425F5" w:rsidRDefault="008E5C44">
      <w:pPr>
        <w:pStyle w:val="Standard"/>
        <w:widowControl w:val="0"/>
        <w:ind w:firstLine="567"/>
        <w:jc w:val="both"/>
      </w:pPr>
      <w:r>
        <w:rPr>
          <w:sz w:val="28"/>
          <w:szCs w:val="28"/>
        </w:rPr>
        <w:t xml:space="preserve">проверяет документ, удостоверяющий полномочия представителя, если с заявлением обращается представитель заявителя (заявителей);              </w:t>
      </w:r>
    </w:p>
    <w:p w:rsidR="002425F5" w:rsidRDefault="008E5C44">
      <w:pPr>
        <w:pStyle w:val="Standard"/>
        <w:widowControl w:val="0"/>
        <w:ind w:firstLine="567"/>
        <w:jc w:val="both"/>
      </w:pPr>
      <w:r>
        <w:rPr>
          <w:sz w:val="28"/>
          <w:szCs w:val="28"/>
        </w:rPr>
        <w:t>при отсутствии оформленного обращения у заявителя или при неправильном (некорректном) его заполнении предлагает заново заполнить установленную форму обращения (согласно приложению к настоящему регламенту), помогает в его заполнении;</w:t>
      </w:r>
    </w:p>
    <w:p w:rsidR="002425F5" w:rsidRDefault="008E5C44">
      <w:pPr>
        <w:pStyle w:val="Standard"/>
        <w:widowControl w:val="0"/>
        <w:ind w:firstLine="567"/>
        <w:jc w:val="both"/>
      </w:pPr>
      <w:r>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2425F5" w:rsidRDefault="008E5C44">
      <w:pPr>
        <w:pStyle w:val="Standard"/>
        <w:widowControl w:val="0"/>
        <w:ind w:firstLine="567"/>
        <w:jc w:val="both"/>
      </w:pPr>
      <w:r>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По желанию заявителя выдает в письменном виде уведомление об отказе в приеме обращения и документов с обоснованием причин отказа;</w:t>
      </w:r>
    </w:p>
    <w:p w:rsidR="002425F5" w:rsidRDefault="008E5C44">
      <w:pPr>
        <w:pStyle w:val="Standard"/>
        <w:widowControl w:val="0"/>
        <w:ind w:firstLine="567"/>
        <w:jc w:val="both"/>
      </w:pPr>
      <w:r>
        <w:rPr>
          <w:sz w:val="28"/>
          <w:szCs w:val="28"/>
        </w:rPr>
        <w:t>если недостатки, препятствующие приему документов, допустимо устранить в ходе приема, они устраняются незамедлительно;</w:t>
      </w:r>
    </w:p>
    <w:p w:rsidR="002425F5" w:rsidRDefault="008E5C44">
      <w:pPr>
        <w:pStyle w:val="Standard"/>
        <w:widowControl w:val="0"/>
        <w:ind w:firstLine="567"/>
        <w:jc w:val="both"/>
      </w:pPr>
      <w:r>
        <w:rPr>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2425F5" w:rsidRDefault="008E5C44">
      <w:pPr>
        <w:pStyle w:val="Standard"/>
        <w:widowControl w:val="0"/>
        <w:ind w:firstLine="567"/>
        <w:jc w:val="both"/>
      </w:pPr>
      <w:r>
        <w:rPr>
          <w:sz w:val="28"/>
          <w:szCs w:val="28"/>
        </w:rPr>
        <w:t>Специалист Администрации в журнале учета и регистрации делает запись о приеме обращения и документов, проставляет регистрационный номер, дату принятия и свою подпись на копии обращения, выдает заявителю расписку установленной формы в получении от заявителя документов с указанием их перечня, даты и времени их получения.</w:t>
      </w:r>
    </w:p>
    <w:p w:rsidR="002425F5" w:rsidRDefault="008E5C44">
      <w:pPr>
        <w:pStyle w:val="Standard"/>
        <w:widowControl w:val="0"/>
        <w:ind w:firstLine="567"/>
        <w:jc w:val="both"/>
      </w:pPr>
      <w:r>
        <w:rPr>
          <w:sz w:val="28"/>
          <w:szCs w:val="28"/>
        </w:rPr>
        <w:t>Общий  максимальный  срок  приема  документов  не  может  превышать 15 минут.</w:t>
      </w:r>
    </w:p>
    <w:p w:rsidR="002425F5" w:rsidRDefault="008E5C44">
      <w:pPr>
        <w:pStyle w:val="Standard"/>
        <w:widowControl w:val="0"/>
        <w:ind w:firstLine="567"/>
        <w:jc w:val="both"/>
      </w:pPr>
      <w:r>
        <w:rPr>
          <w:sz w:val="28"/>
          <w:szCs w:val="28"/>
        </w:rPr>
        <w:t>Срок приема и регистрации обращения и документов – 2 рабочих дня.</w:t>
      </w:r>
    </w:p>
    <w:p w:rsidR="002425F5" w:rsidRDefault="008E5C44">
      <w:pPr>
        <w:pStyle w:val="Standard"/>
        <w:widowControl w:val="0"/>
        <w:ind w:firstLine="567"/>
        <w:jc w:val="both"/>
      </w:pPr>
      <w:r>
        <w:rPr>
          <w:sz w:val="28"/>
          <w:szCs w:val="28"/>
        </w:rPr>
        <w:t xml:space="preserve">Регистрация обращения,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w:t>
      </w:r>
      <w:r>
        <w:rPr>
          <w:sz w:val="28"/>
          <w:szCs w:val="28"/>
        </w:rPr>
        <w:lastRenderedPageBreak/>
        <w:t>регистрации обращению присваивается соответствующий входящий номер.</w:t>
      </w:r>
    </w:p>
    <w:p w:rsidR="002425F5" w:rsidRDefault="008E5C44">
      <w:pPr>
        <w:pStyle w:val="Standard"/>
        <w:widowControl w:val="0"/>
        <w:ind w:firstLine="567"/>
        <w:jc w:val="both"/>
      </w:pPr>
      <w:r>
        <w:rPr>
          <w:sz w:val="28"/>
          <w:szCs w:val="28"/>
        </w:rPr>
        <w:t>Критериями принятия решения являются:</w:t>
      </w:r>
    </w:p>
    <w:p w:rsidR="002425F5" w:rsidRDefault="008E5C44">
      <w:pPr>
        <w:pStyle w:val="Standard"/>
        <w:widowControl w:val="0"/>
        <w:ind w:firstLine="567"/>
        <w:jc w:val="both"/>
      </w:pPr>
      <w:r>
        <w:rPr>
          <w:sz w:val="28"/>
          <w:szCs w:val="28"/>
        </w:rPr>
        <w:t>обращение за получением Муниципальной услуги надлежащего лица;</w:t>
      </w:r>
    </w:p>
    <w:p w:rsidR="002425F5" w:rsidRDefault="008E5C44">
      <w:pPr>
        <w:pStyle w:val="Standard"/>
        <w:widowControl w:val="0"/>
        <w:ind w:firstLine="567"/>
        <w:jc w:val="both"/>
      </w:pPr>
      <w:r>
        <w:rPr>
          <w:sz w:val="28"/>
          <w:szCs w:val="28"/>
        </w:rPr>
        <w:t>предоставление в полном объеме документов, указанных в пункте 2.6 Административного регламента;</w:t>
      </w:r>
    </w:p>
    <w:p w:rsidR="002425F5" w:rsidRDefault="008E5C44">
      <w:pPr>
        <w:pStyle w:val="Standard"/>
        <w:widowControl w:val="0"/>
        <w:ind w:firstLine="567"/>
        <w:jc w:val="both"/>
      </w:pPr>
      <w:r>
        <w:rPr>
          <w:sz w:val="28"/>
          <w:szCs w:val="28"/>
        </w:rPr>
        <w:t>достоверность поданных документов, указанных в пункте 2.6 Административного регламента.</w:t>
      </w:r>
    </w:p>
    <w:p w:rsidR="002425F5" w:rsidRDefault="008E5C44">
      <w:pPr>
        <w:pStyle w:val="Standard"/>
        <w:widowControl w:val="0"/>
        <w:ind w:firstLine="567"/>
        <w:jc w:val="both"/>
      </w:pPr>
      <w:r>
        <w:rPr>
          <w:sz w:val="28"/>
          <w:szCs w:val="28"/>
        </w:rPr>
        <w:t>Результатом административной процедуры является:</w:t>
      </w:r>
    </w:p>
    <w:p w:rsidR="002425F5" w:rsidRDefault="008E5C44">
      <w:pPr>
        <w:pStyle w:val="Standard"/>
        <w:widowControl w:val="0"/>
        <w:ind w:firstLine="567"/>
        <w:jc w:val="both"/>
      </w:pPr>
      <w:r>
        <w:rPr>
          <w:sz w:val="28"/>
          <w:szCs w:val="28"/>
        </w:rPr>
        <w:t>прием обращения и документов на получение Муниципальной услуги;</w:t>
      </w:r>
    </w:p>
    <w:p w:rsidR="002425F5" w:rsidRDefault="008E5C44">
      <w:pPr>
        <w:pStyle w:val="Standard"/>
        <w:widowControl w:val="0"/>
        <w:ind w:firstLine="567"/>
        <w:jc w:val="both"/>
      </w:pPr>
      <w:r>
        <w:rPr>
          <w:sz w:val="28"/>
          <w:szCs w:val="28"/>
        </w:rPr>
        <w:t>уведомление об отказе в приеме обращения и документов с обоснованием причин отказа</w:t>
      </w:r>
      <w:r>
        <w:t>.</w:t>
      </w:r>
    </w:p>
    <w:p w:rsidR="002425F5" w:rsidRDefault="008E5C44">
      <w:pPr>
        <w:pStyle w:val="Standard"/>
        <w:widowControl w:val="0"/>
        <w:ind w:firstLine="567"/>
        <w:jc w:val="both"/>
      </w:pPr>
      <w:r>
        <w:rPr>
          <w:sz w:val="28"/>
          <w:szCs w:val="28"/>
        </w:rPr>
        <w:t>Способ фиксации результата выполнения административной процедуры - внесение в систему электронного документооборота.</w:t>
      </w:r>
    </w:p>
    <w:p w:rsidR="002425F5" w:rsidRDefault="008E5C44">
      <w:pPr>
        <w:pStyle w:val="Standard"/>
        <w:widowControl w:val="0"/>
        <w:ind w:firstLine="567"/>
        <w:jc w:val="both"/>
      </w:pPr>
      <w:r>
        <w:rPr>
          <w:sz w:val="28"/>
          <w:szCs w:val="28"/>
        </w:rPr>
        <w:t>3.1.3. Административная процедура «Рассмотрение обращения, принятие решения и подготовка документов».</w:t>
      </w:r>
    </w:p>
    <w:p w:rsidR="002425F5" w:rsidRDefault="008E5C44">
      <w:pPr>
        <w:pStyle w:val="Standard"/>
        <w:widowControl w:val="0"/>
        <w:ind w:firstLine="567"/>
        <w:jc w:val="both"/>
      </w:pPr>
      <w:r>
        <w:rPr>
          <w:sz w:val="28"/>
          <w:szCs w:val="28"/>
        </w:rPr>
        <w:t>Основанием для начала процедуры является зарегистрированное специалистом Общего отдела обращение.</w:t>
      </w:r>
    </w:p>
    <w:p w:rsidR="002425F5" w:rsidRDefault="008E5C44">
      <w:pPr>
        <w:pStyle w:val="Standard"/>
        <w:widowControl w:val="0"/>
        <w:ind w:firstLine="567"/>
        <w:jc w:val="both"/>
      </w:pPr>
      <w:r>
        <w:rPr>
          <w:sz w:val="28"/>
          <w:szCs w:val="28"/>
        </w:rPr>
        <w:t>Принятые документы передаются общим отделом первому заместителю главы муниципального образования Славянский район (вопросы экономического развития).</w:t>
      </w:r>
    </w:p>
    <w:p w:rsidR="002425F5" w:rsidRDefault="008E5C44">
      <w:pPr>
        <w:pStyle w:val="Standard"/>
        <w:widowControl w:val="0"/>
        <w:ind w:firstLine="567"/>
        <w:jc w:val="both"/>
      </w:pPr>
      <w:r>
        <w:rPr>
          <w:sz w:val="28"/>
          <w:szCs w:val="28"/>
        </w:rPr>
        <w:t>Обращение с резолюцией первого заместителя главы муниципального образования Славянский район (вопросы экономического развития) через Общий отдел в порядке делопроизводства поступает в Управление.</w:t>
      </w:r>
    </w:p>
    <w:p w:rsidR="002425F5" w:rsidRDefault="008E5C44">
      <w:pPr>
        <w:pStyle w:val="Standard"/>
        <w:widowControl w:val="0"/>
        <w:ind w:firstLine="567"/>
        <w:jc w:val="both"/>
      </w:pPr>
      <w:r>
        <w:rPr>
          <w:sz w:val="28"/>
          <w:szCs w:val="28"/>
        </w:rPr>
        <w:t>Начальник Управления передает обращение специалисту Управления для исполнения.</w:t>
      </w:r>
    </w:p>
    <w:p w:rsidR="002425F5" w:rsidRDefault="008E5C44">
      <w:pPr>
        <w:pStyle w:val="msonospacing0"/>
        <w:widowControl w:val="0"/>
        <w:spacing w:before="0" w:after="0"/>
        <w:ind w:firstLine="567"/>
        <w:jc w:val="both"/>
      </w:pPr>
      <w:r>
        <w:rPr>
          <w:sz w:val="28"/>
          <w:szCs w:val="28"/>
        </w:rPr>
        <w:t>Специалист Управления рассматривает поступившее обращение и принимает решение:</w:t>
      </w:r>
    </w:p>
    <w:p w:rsidR="002425F5" w:rsidRDefault="008E5C44">
      <w:pPr>
        <w:pStyle w:val="msonospacing0"/>
        <w:widowControl w:val="0"/>
        <w:spacing w:before="0" w:after="0"/>
        <w:ind w:firstLine="567"/>
        <w:jc w:val="both"/>
      </w:pPr>
      <w:r>
        <w:rPr>
          <w:sz w:val="28"/>
          <w:szCs w:val="28"/>
        </w:rPr>
        <w:t>о предоставлении Муниципальной услуги;</w:t>
      </w:r>
    </w:p>
    <w:p w:rsidR="002425F5" w:rsidRDefault="008E5C44">
      <w:pPr>
        <w:pStyle w:val="msonospacing0"/>
        <w:widowControl w:val="0"/>
        <w:spacing w:before="0" w:after="0"/>
        <w:ind w:firstLine="567"/>
        <w:jc w:val="both"/>
      </w:pPr>
      <w:r>
        <w:rPr>
          <w:sz w:val="28"/>
          <w:szCs w:val="28"/>
        </w:rPr>
        <w:t>об отказе в предоставлении Муниципальной услуги.</w:t>
      </w:r>
    </w:p>
    <w:p w:rsidR="002425F5" w:rsidRDefault="008E5C44">
      <w:pPr>
        <w:pStyle w:val="12"/>
        <w:widowControl w:val="0"/>
        <w:spacing w:before="0" w:after="0"/>
        <w:ind w:firstLine="567"/>
      </w:pPr>
      <w:r>
        <w:rPr>
          <w:sz w:val="28"/>
          <w:szCs w:val="28"/>
        </w:rPr>
        <w:t>В случае отказа в предоставлении Муниципальной услуги специалист Управления готовит проект уведомления об отказе в предоставлении Муниципальной услуги, который передает в порядке делопроизводства для согласования и подписания.</w:t>
      </w:r>
    </w:p>
    <w:p w:rsidR="002425F5" w:rsidRDefault="008E5C44">
      <w:pPr>
        <w:pStyle w:val="12"/>
        <w:widowControl w:val="0"/>
        <w:spacing w:before="0" w:after="0"/>
        <w:ind w:firstLine="567"/>
      </w:pPr>
      <w:r>
        <w:rPr>
          <w:sz w:val="28"/>
          <w:szCs w:val="28"/>
        </w:rPr>
        <w:t>Если причин для отказа в предоставлении Муниципальной услуги не выявлено, то специалист Управления готовит проект ответ по существу обращения, передает его на согласование и подписание в порядке делопроизводства.</w:t>
      </w:r>
    </w:p>
    <w:p w:rsidR="002425F5" w:rsidRDefault="008E5C44">
      <w:pPr>
        <w:pStyle w:val="Standard"/>
        <w:widowControl w:val="0"/>
        <w:tabs>
          <w:tab w:val="left" w:pos="360"/>
          <w:tab w:val="left" w:pos="851"/>
        </w:tabs>
        <w:ind w:firstLine="567"/>
        <w:jc w:val="both"/>
      </w:pPr>
      <w:r>
        <w:rPr>
          <w:sz w:val="28"/>
          <w:szCs w:val="28"/>
        </w:rPr>
        <w:t>Результатом исполнения административной процедуры по рассмотрению обращения специалистом Управления и формированию результата Муниципальной услуги, в соответствии с запросом заявителя являются подготовленные к выдаче заявителю:</w:t>
      </w:r>
    </w:p>
    <w:p w:rsidR="002425F5" w:rsidRDefault="008E5C44">
      <w:pPr>
        <w:pStyle w:val="Standard"/>
        <w:widowControl w:val="0"/>
        <w:ind w:firstLine="539"/>
        <w:jc w:val="both"/>
      </w:pPr>
      <w:r>
        <w:rPr>
          <w:sz w:val="28"/>
          <w:szCs w:val="28"/>
        </w:rPr>
        <w:t>письменный ответ по существу обращения;</w:t>
      </w:r>
    </w:p>
    <w:p w:rsidR="002425F5" w:rsidRDefault="008E5C44">
      <w:pPr>
        <w:pStyle w:val="Standard"/>
        <w:widowControl w:val="0"/>
        <w:ind w:firstLine="539"/>
        <w:jc w:val="both"/>
      </w:pPr>
      <w:r>
        <w:rPr>
          <w:sz w:val="28"/>
          <w:szCs w:val="28"/>
        </w:rPr>
        <w:t>уведомление об отказе в предоставлении Муниципальной услуги.</w:t>
      </w:r>
    </w:p>
    <w:p w:rsidR="002425F5" w:rsidRDefault="008E5C44">
      <w:pPr>
        <w:pStyle w:val="msonospacing0"/>
        <w:widowControl w:val="0"/>
        <w:spacing w:before="0" w:after="0"/>
        <w:ind w:firstLine="567"/>
        <w:jc w:val="both"/>
      </w:pPr>
      <w:r>
        <w:rPr>
          <w:sz w:val="28"/>
          <w:szCs w:val="28"/>
        </w:rPr>
        <w:t>Способ фиксации результата выполнения административной процедуры:</w:t>
      </w:r>
    </w:p>
    <w:p w:rsidR="002425F5" w:rsidRDefault="008E5C44">
      <w:pPr>
        <w:pStyle w:val="msonospacing0"/>
        <w:widowControl w:val="0"/>
        <w:spacing w:before="0" w:after="0"/>
        <w:ind w:firstLine="567"/>
        <w:jc w:val="both"/>
      </w:pPr>
      <w:r>
        <w:rPr>
          <w:sz w:val="28"/>
          <w:szCs w:val="28"/>
        </w:rPr>
        <w:lastRenderedPageBreak/>
        <w:t>внесение данных в систему электронного документооборота;</w:t>
      </w:r>
    </w:p>
    <w:p w:rsidR="002425F5" w:rsidRDefault="008E5C44">
      <w:pPr>
        <w:pStyle w:val="msonospacing0"/>
        <w:widowControl w:val="0"/>
        <w:spacing w:before="0" w:after="0"/>
        <w:ind w:firstLine="567"/>
        <w:jc w:val="both"/>
      </w:pPr>
      <w:r>
        <w:rPr>
          <w:sz w:val="28"/>
        </w:rPr>
        <w:t>внесение в журнал регистрации</w:t>
      </w:r>
      <w:r>
        <w:rPr>
          <w:sz w:val="28"/>
          <w:szCs w:val="28"/>
        </w:rPr>
        <w:t>.</w:t>
      </w:r>
    </w:p>
    <w:p w:rsidR="002425F5" w:rsidRDefault="008E5C44">
      <w:pPr>
        <w:pStyle w:val="msonospacing0"/>
        <w:widowControl w:val="0"/>
        <w:spacing w:before="0" w:after="0"/>
        <w:ind w:firstLine="567"/>
        <w:jc w:val="both"/>
      </w:pPr>
      <w:r>
        <w:rPr>
          <w:sz w:val="28"/>
          <w:szCs w:val="28"/>
        </w:rPr>
        <w:t>Критерии принятия решений</w:t>
      </w:r>
    </w:p>
    <w:p w:rsidR="002425F5" w:rsidRDefault="008E5C44">
      <w:pPr>
        <w:pStyle w:val="msonospacing0"/>
        <w:widowControl w:val="0"/>
        <w:spacing w:before="0" w:after="0"/>
        <w:ind w:firstLine="567"/>
        <w:jc w:val="both"/>
      </w:pPr>
      <w:r>
        <w:rPr>
          <w:sz w:val="28"/>
          <w:szCs w:val="28"/>
        </w:rPr>
        <w:t>полнота и соответствие представляемых документов установленным требованиям настоящего Административного регламента.</w:t>
      </w:r>
    </w:p>
    <w:p w:rsidR="002425F5" w:rsidRDefault="008E5C44">
      <w:pPr>
        <w:pStyle w:val="Standard"/>
        <w:widowControl w:val="0"/>
        <w:ind w:firstLine="540"/>
        <w:jc w:val="both"/>
      </w:pPr>
      <w:r>
        <w:rPr>
          <w:sz w:val="28"/>
          <w:szCs w:val="28"/>
        </w:rPr>
        <w:t>Срок административной процедуры – 25 рабочих дней.</w:t>
      </w:r>
    </w:p>
    <w:p w:rsidR="002425F5" w:rsidRDefault="008E5C44">
      <w:pPr>
        <w:pStyle w:val="Standard"/>
        <w:widowControl w:val="0"/>
        <w:ind w:firstLine="567"/>
        <w:jc w:val="both"/>
      </w:pPr>
      <w:r>
        <w:rPr>
          <w:sz w:val="28"/>
          <w:szCs w:val="28"/>
        </w:rPr>
        <w:t>Исполнение данной административной процедуры возложено на специалиста Управления.</w:t>
      </w:r>
    </w:p>
    <w:p w:rsidR="002425F5" w:rsidRDefault="008E5C44">
      <w:pPr>
        <w:pStyle w:val="msonospacing0"/>
        <w:widowControl w:val="0"/>
        <w:spacing w:before="0" w:after="0"/>
        <w:ind w:firstLine="567"/>
        <w:jc w:val="both"/>
      </w:pPr>
      <w:r>
        <w:rPr>
          <w:sz w:val="28"/>
          <w:szCs w:val="28"/>
        </w:rPr>
        <w:t>3.1.4. Административная процедура «Выдача заявителю результата предоставления Муниципальной услуги».</w:t>
      </w:r>
    </w:p>
    <w:p w:rsidR="002425F5" w:rsidRDefault="008E5C44">
      <w:pPr>
        <w:pStyle w:val="Standard"/>
        <w:widowControl w:val="0"/>
        <w:ind w:firstLine="567"/>
        <w:jc w:val="both"/>
      </w:pPr>
      <w:r>
        <w:rPr>
          <w:rFonts w:eastAsia="Calibri"/>
          <w:color w:val="000000"/>
          <w:sz w:val="28"/>
          <w:szCs w:val="28"/>
        </w:rPr>
        <w:t xml:space="preserve">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w:t>
      </w:r>
      <w:r>
        <w:rPr>
          <w:color w:val="000000"/>
          <w:sz w:val="28"/>
          <w:szCs w:val="28"/>
        </w:rPr>
        <w:t>ответа по существу обращения или уведомления об отказе в предоставлении Муниципальной услуги</w:t>
      </w:r>
      <w:r>
        <w:rPr>
          <w:rFonts w:eastAsia="Calibri"/>
          <w:color w:val="000000"/>
          <w:sz w:val="28"/>
          <w:szCs w:val="28"/>
        </w:rPr>
        <w:t>.</w:t>
      </w:r>
    </w:p>
    <w:p w:rsidR="002425F5" w:rsidRDefault="008E5C44">
      <w:pPr>
        <w:pStyle w:val="Standard"/>
        <w:widowControl w:val="0"/>
        <w:ind w:firstLine="567"/>
        <w:jc w:val="both"/>
      </w:pPr>
      <w:r>
        <w:rPr>
          <w:color w:val="000000"/>
          <w:sz w:val="28"/>
          <w:szCs w:val="28"/>
        </w:rPr>
        <w:t>Специалист Управления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2425F5" w:rsidRDefault="008E5C44">
      <w:pPr>
        <w:pStyle w:val="Standard"/>
        <w:widowControl w:val="0"/>
        <w:ind w:firstLine="567"/>
        <w:jc w:val="both"/>
      </w:pPr>
      <w:r>
        <w:rPr>
          <w:color w:val="000000"/>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Управления направляет заявителю </w:t>
      </w:r>
      <w:r>
        <w:rPr>
          <w:sz w:val="28"/>
          <w:szCs w:val="28"/>
        </w:rPr>
        <w:t>ответ по существу обращения или уведомление об отказе в предоставлении Муниципальной услуги</w:t>
      </w:r>
      <w:r>
        <w:rPr>
          <w:color w:val="000000"/>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2425F5" w:rsidRDefault="008E5C44">
      <w:pPr>
        <w:pStyle w:val="Standard"/>
        <w:widowControl w:val="0"/>
        <w:ind w:firstLine="567"/>
        <w:jc w:val="both"/>
      </w:pPr>
      <w:r>
        <w:rPr>
          <w:color w:val="000000"/>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Управления обеспечивает направление </w:t>
      </w:r>
      <w:r>
        <w:rPr>
          <w:sz w:val="28"/>
          <w:szCs w:val="28"/>
        </w:rPr>
        <w:t>ответа по существу обращения или уведомления об отказе в предоставлении Муниципальной услуги</w:t>
      </w:r>
      <w:r>
        <w:rPr>
          <w:color w:val="000000"/>
          <w:sz w:val="28"/>
          <w:szCs w:val="28"/>
        </w:rPr>
        <w:t xml:space="preserve"> почтовым отправлением заявителю.</w:t>
      </w:r>
    </w:p>
    <w:p w:rsidR="002425F5" w:rsidRDefault="008E5C44">
      <w:pPr>
        <w:pStyle w:val="Standard"/>
        <w:widowControl w:val="0"/>
        <w:ind w:firstLine="567"/>
        <w:jc w:val="both"/>
      </w:pPr>
      <w:r>
        <w:rPr>
          <w:color w:val="000000"/>
          <w:sz w:val="28"/>
          <w:szCs w:val="28"/>
        </w:rPr>
        <w:t xml:space="preserve">В случае если заявитель выбрал способ получения результата предоставления Муниципальной услуги посредством выдачи в Администрации, то </w:t>
      </w:r>
      <w:r>
        <w:rPr>
          <w:bCs/>
          <w:color w:val="000000"/>
          <w:sz w:val="28"/>
          <w:szCs w:val="28"/>
        </w:rPr>
        <w:t>специалист Управления:</w:t>
      </w:r>
    </w:p>
    <w:p w:rsidR="002425F5" w:rsidRDefault="008E5C44">
      <w:pPr>
        <w:pStyle w:val="Standard"/>
        <w:widowControl w:val="0"/>
        <w:ind w:firstLine="567"/>
        <w:jc w:val="both"/>
      </w:pPr>
      <w:r>
        <w:rPr>
          <w:rFonts w:eastAsia="Calibri"/>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2425F5" w:rsidRDefault="008E5C44">
      <w:pPr>
        <w:pStyle w:val="Standard"/>
        <w:widowControl w:val="0"/>
        <w:ind w:firstLine="567"/>
        <w:jc w:val="both"/>
      </w:pPr>
      <w:r>
        <w:rPr>
          <w:rFonts w:eastAsia="Calibri"/>
          <w:color w:val="000000"/>
          <w:sz w:val="28"/>
          <w:szCs w:val="28"/>
        </w:rPr>
        <w:t>2) проверяет документ, удостоверяющий личность заявителя или его представителя;</w:t>
      </w:r>
    </w:p>
    <w:p w:rsidR="002425F5" w:rsidRDefault="008E5C44">
      <w:pPr>
        <w:pStyle w:val="Standard"/>
        <w:widowControl w:val="0"/>
        <w:ind w:firstLine="567"/>
        <w:jc w:val="both"/>
      </w:pPr>
      <w:r>
        <w:rPr>
          <w:rFonts w:eastAsia="Calibri"/>
          <w:color w:val="000000"/>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2425F5" w:rsidRDefault="008E5C44">
      <w:pPr>
        <w:pStyle w:val="Standard"/>
        <w:widowControl w:val="0"/>
        <w:ind w:firstLine="567"/>
        <w:jc w:val="both"/>
      </w:pPr>
      <w:r>
        <w:rPr>
          <w:rFonts w:eastAsia="Calibri"/>
          <w:color w:val="000000"/>
          <w:sz w:val="28"/>
          <w:szCs w:val="28"/>
        </w:rPr>
        <w:t xml:space="preserve">4) выдает заявителю </w:t>
      </w:r>
      <w:r>
        <w:rPr>
          <w:sz w:val="28"/>
          <w:szCs w:val="28"/>
        </w:rPr>
        <w:t>ответ по существу обращения или уведомление об отказе в предоставлении Муниципальной услуги</w:t>
      </w:r>
      <w:r>
        <w:rPr>
          <w:rFonts w:eastAsia="Calibri"/>
          <w:color w:val="000000"/>
          <w:sz w:val="28"/>
          <w:szCs w:val="28"/>
        </w:rPr>
        <w:t>.</w:t>
      </w:r>
    </w:p>
    <w:p w:rsidR="002425F5" w:rsidRDefault="008E5C44">
      <w:pPr>
        <w:pStyle w:val="Standard"/>
        <w:widowControl w:val="0"/>
        <w:ind w:firstLine="567"/>
        <w:jc w:val="both"/>
      </w:pPr>
      <w:r>
        <w:rPr>
          <w:rFonts w:eastAsia="Calibri"/>
          <w:color w:val="000000"/>
          <w:sz w:val="28"/>
          <w:szCs w:val="28"/>
        </w:rPr>
        <w:t>Исполнение данной административной процедуры возложено на специалиста Управления, ответственного за выдачу документов.</w:t>
      </w:r>
    </w:p>
    <w:p w:rsidR="002425F5" w:rsidRDefault="008E5C44">
      <w:pPr>
        <w:pStyle w:val="Standard"/>
        <w:widowControl w:val="0"/>
        <w:ind w:firstLine="567"/>
        <w:jc w:val="both"/>
      </w:pPr>
      <w:r>
        <w:rPr>
          <w:rFonts w:eastAsia="Calibri"/>
          <w:color w:val="000000"/>
          <w:sz w:val="28"/>
          <w:szCs w:val="28"/>
        </w:rPr>
        <w:t xml:space="preserve">Критерии принятия решения – наличие согласованного и подписанного </w:t>
      </w:r>
      <w:r>
        <w:rPr>
          <w:sz w:val="28"/>
          <w:szCs w:val="28"/>
        </w:rPr>
        <w:lastRenderedPageBreak/>
        <w:t>ответа по существу обращения или уведомления об отказе в предоставлении Муниципальной услуги</w:t>
      </w:r>
      <w:r>
        <w:rPr>
          <w:rFonts w:eastAsia="Calibri"/>
          <w:color w:val="000000"/>
          <w:sz w:val="28"/>
          <w:szCs w:val="28"/>
        </w:rPr>
        <w:t>.</w:t>
      </w:r>
    </w:p>
    <w:p w:rsidR="002425F5" w:rsidRDefault="008E5C44">
      <w:pPr>
        <w:pStyle w:val="Standard"/>
        <w:widowControl w:val="0"/>
        <w:ind w:firstLine="567"/>
        <w:jc w:val="both"/>
      </w:pPr>
      <w:r>
        <w:rPr>
          <w:rFonts w:eastAsia="Calibri"/>
          <w:color w:val="000000"/>
          <w:sz w:val="28"/>
          <w:szCs w:val="28"/>
        </w:rPr>
        <w:t xml:space="preserve">Срок административной процедуры – </w:t>
      </w:r>
      <w:r>
        <w:rPr>
          <w:rFonts w:eastAsia="Calibri"/>
          <w:color w:val="000000"/>
          <w:sz w:val="28"/>
          <w:szCs w:val="28"/>
          <w:lang w:eastAsia="en-US"/>
        </w:rPr>
        <w:t>3 рабочих дня</w:t>
      </w:r>
      <w:r>
        <w:rPr>
          <w:rFonts w:eastAsia="Calibri"/>
          <w:color w:val="000000"/>
          <w:sz w:val="28"/>
          <w:szCs w:val="28"/>
        </w:rPr>
        <w:t>.</w:t>
      </w:r>
    </w:p>
    <w:p w:rsidR="002425F5" w:rsidRDefault="008E5C44">
      <w:pPr>
        <w:pStyle w:val="Standard"/>
        <w:widowControl w:val="0"/>
        <w:ind w:firstLine="567"/>
        <w:jc w:val="both"/>
      </w:pPr>
      <w:r>
        <w:rPr>
          <w:rFonts w:eastAsia="Calibri"/>
          <w:color w:val="000000"/>
          <w:sz w:val="28"/>
          <w:szCs w:val="28"/>
        </w:rPr>
        <w:t xml:space="preserve">Результат административной процедуры – выдача заявителю </w:t>
      </w:r>
      <w:r>
        <w:rPr>
          <w:color w:val="000000"/>
          <w:sz w:val="28"/>
          <w:szCs w:val="28"/>
        </w:rPr>
        <w:t>ответа по существу обращения или уведомления об отказе в предоставлении Муниципальной услуги</w:t>
      </w:r>
      <w:r>
        <w:rPr>
          <w:rFonts w:eastAsia="Calibri"/>
          <w:color w:val="000000"/>
          <w:sz w:val="28"/>
          <w:szCs w:val="28"/>
        </w:rPr>
        <w:t>.</w:t>
      </w:r>
    </w:p>
    <w:p w:rsidR="002425F5" w:rsidRDefault="008E5C44">
      <w:pPr>
        <w:pStyle w:val="Standard"/>
        <w:widowControl w:val="0"/>
        <w:ind w:firstLine="567"/>
        <w:jc w:val="both"/>
      </w:pPr>
      <w:r>
        <w:rPr>
          <w:rFonts w:eastAsia="Calibri"/>
          <w:sz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2425F5" w:rsidRDefault="008E5C44">
      <w:pPr>
        <w:pStyle w:val="Standard"/>
        <w:widowControl w:val="0"/>
        <w:ind w:firstLine="567"/>
        <w:jc w:val="both"/>
      </w:pPr>
      <w:r>
        <w:rPr>
          <w:sz w:val="28"/>
          <w:szCs w:val="28"/>
        </w:rPr>
        <w:t>3.1.5. Административная процедура «Консультирование о механизме реализации прав потребителей в соответствии с требованиями действующего законодательства в сфере защиты прав потребителей».</w:t>
      </w:r>
    </w:p>
    <w:p w:rsidR="002425F5" w:rsidRDefault="008E5C44">
      <w:pPr>
        <w:pStyle w:val="Standard"/>
        <w:widowControl w:val="0"/>
        <w:ind w:firstLine="567"/>
        <w:jc w:val="both"/>
      </w:pPr>
      <w:r>
        <w:rPr>
          <w:rFonts w:eastAsia="Calibri"/>
          <w:color w:val="000000"/>
          <w:sz w:val="28"/>
          <w:szCs w:val="28"/>
        </w:rPr>
        <w:t xml:space="preserve">Юридическим фактом, служащим основанием для начала административной процедуры, является </w:t>
      </w:r>
      <w:r>
        <w:rPr>
          <w:color w:val="000000"/>
          <w:sz w:val="28"/>
          <w:szCs w:val="28"/>
        </w:rPr>
        <w:t xml:space="preserve">обращение заявителя за </w:t>
      </w:r>
      <w:r>
        <w:rPr>
          <w:sz w:val="28"/>
          <w:szCs w:val="28"/>
        </w:rPr>
        <w:t>консультацией о механизме реализации его прав в соответствии с требованиями действующего законодательства в сфере защиты прав потребителей</w:t>
      </w:r>
      <w:r>
        <w:rPr>
          <w:color w:val="000000"/>
          <w:sz w:val="28"/>
          <w:szCs w:val="28"/>
        </w:rPr>
        <w:t xml:space="preserve"> при личном приеме или по телефону.</w:t>
      </w:r>
    </w:p>
    <w:p w:rsidR="002425F5" w:rsidRDefault="008E5C44">
      <w:pPr>
        <w:pStyle w:val="Standard"/>
        <w:widowControl w:val="0"/>
        <w:ind w:firstLine="567"/>
        <w:jc w:val="both"/>
      </w:pPr>
      <w:r>
        <w:rPr>
          <w:color w:val="000000"/>
          <w:sz w:val="28"/>
          <w:szCs w:val="28"/>
        </w:rPr>
        <w:t xml:space="preserve">Специалист Управления, ответственный за консультирование </w:t>
      </w:r>
      <w:r>
        <w:rPr>
          <w:sz w:val="28"/>
          <w:szCs w:val="28"/>
        </w:rPr>
        <w:t>о механизме реализации прав потребителей в соответствии с требованиями действующего законодательства в сфере защиты прав потребителей (далее  - Специалист по консультированию)</w:t>
      </w:r>
      <w:r>
        <w:rPr>
          <w:color w:val="000000"/>
          <w:sz w:val="28"/>
          <w:szCs w:val="28"/>
        </w:rPr>
        <w:t>, при наличии оснований для отказа в предоставлении Муниципальной услуги, установленных в пункте 2.9 настоящего регламента, разъясняет заявителю о наличии оснований для отказа в предоставлении Муниципальной услуги.</w:t>
      </w:r>
    </w:p>
    <w:p w:rsidR="002425F5" w:rsidRDefault="008E5C44">
      <w:pPr>
        <w:pStyle w:val="Standard"/>
        <w:widowControl w:val="0"/>
        <w:ind w:firstLine="567"/>
        <w:jc w:val="both"/>
      </w:pPr>
      <w:r>
        <w:rPr>
          <w:color w:val="000000"/>
          <w:sz w:val="28"/>
          <w:szCs w:val="28"/>
        </w:rPr>
        <w:t>Специалистом по консультированию осуществляется регистрация устного обращения в журнале регистрации устных обращений потребителей по вопросам защиты прав потребителей в ходе личного приема заявителя либо по телефону.</w:t>
      </w:r>
    </w:p>
    <w:p w:rsidR="002425F5" w:rsidRDefault="008E5C44">
      <w:pPr>
        <w:pStyle w:val="Standard"/>
        <w:widowControl w:val="0"/>
        <w:ind w:firstLine="567"/>
        <w:jc w:val="both"/>
      </w:pPr>
      <w:r>
        <w:rPr>
          <w:color w:val="000000"/>
          <w:sz w:val="28"/>
          <w:szCs w:val="28"/>
        </w:rPr>
        <w:t>При личном приеме, выслушав заявителя, Специалист по консультированию анализирует все имеющиеся у потребителя договоры на покупку (услугу, выполнение работ), разъясняет заявителям их права в соответствии со статьями Закона Российской Федерации от 7 февраля 1992 года № 2300-I «О защите прав потребителей» и механизм практической реализации. Предоставляет заявителю для заполнения формы типовых образцов оформления претензии или искового заявления, распечатки норм Закона Российской Федерации от 7 февраля 1992 года № 2300-I «О защите прав потребителей».</w:t>
      </w:r>
    </w:p>
    <w:p w:rsidR="002425F5" w:rsidRDefault="008E5C44">
      <w:pPr>
        <w:pStyle w:val="Standard"/>
        <w:widowControl w:val="0"/>
        <w:ind w:firstLine="567"/>
        <w:jc w:val="both"/>
      </w:pPr>
      <w:r>
        <w:rPr>
          <w:color w:val="000000"/>
          <w:sz w:val="28"/>
          <w:szCs w:val="28"/>
        </w:rPr>
        <w:t>В случае обращения заявителя по телефону Специалист по консультированию:</w:t>
      </w:r>
    </w:p>
    <w:p w:rsidR="002425F5" w:rsidRDefault="008E5C44">
      <w:pPr>
        <w:pStyle w:val="Standard"/>
        <w:widowControl w:val="0"/>
        <w:ind w:firstLine="567"/>
        <w:jc w:val="both"/>
      </w:pPr>
      <w:r>
        <w:rPr>
          <w:color w:val="000000"/>
          <w:sz w:val="28"/>
          <w:szCs w:val="28"/>
        </w:rPr>
        <w:t>сняв трубку, представляется: называет фамилию, имя, отчество, должность, название учреждения или наименование органа;</w:t>
      </w:r>
    </w:p>
    <w:p w:rsidR="002425F5" w:rsidRDefault="008E5C44">
      <w:pPr>
        <w:pStyle w:val="Standard"/>
        <w:widowControl w:val="0"/>
        <w:ind w:firstLine="567"/>
        <w:jc w:val="both"/>
      </w:pPr>
      <w:r>
        <w:rPr>
          <w:color w:val="000000"/>
          <w:sz w:val="28"/>
          <w:szCs w:val="28"/>
        </w:rPr>
        <w:t>отвечает на вопросы заявителя;</w:t>
      </w:r>
    </w:p>
    <w:p w:rsidR="002425F5" w:rsidRDefault="008E5C44">
      <w:pPr>
        <w:pStyle w:val="Standard"/>
        <w:widowControl w:val="0"/>
        <w:ind w:firstLine="567"/>
        <w:jc w:val="both"/>
      </w:pPr>
      <w:r>
        <w:rPr>
          <w:color w:val="000000"/>
          <w:sz w:val="28"/>
          <w:szCs w:val="28"/>
        </w:rPr>
        <w:t xml:space="preserve">в конце информирования кратко подводит итог разговора и перечисляет действия, которые надо предпринимать (кто именно, когда и что должен </w:t>
      </w:r>
      <w:r>
        <w:rPr>
          <w:color w:val="000000"/>
          <w:sz w:val="28"/>
          <w:szCs w:val="28"/>
        </w:rPr>
        <w:lastRenderedPageBreak/>
        <w:t>сделать).</w:t>
      </w:r>
    </w:p>
    <w:p w:rsidR="002425F5" w:rsidRDefault="008E5C44">
      <w:pPr>
        <w:pStyle w:val="Standard"/>
        <w:widowControl w:val="0"/>
        <w:ind w:firstLine="567"/>
        <w:jc w:val="both"/>
      </w:pPr>
      <w:r>
        <w:rPr>
          <w:color w:val="000000"/>
          <w:sz w:val="28"/>
          <w:szCs w:val="28"/>
        </w:rPr>
        <w:t>В журнале регистрации устных обращений граждан Специалистом по консультированию делается запись о принятых мерах или об отказе в предоставлении Муниципальной услуги.</w:t>
      </w:r>
    </w:p>
    <w:p w:rsidR="002425F5" w:rsidRDefault="008E5C44">
      <w:pPr>
        <w:pStyle w:val="Standard"/>
        <w:widowControl w:val="0"/>
        <w:ind w:firstLine="567"/>
        <w:jc w:val="both"/>
      </w:pPr>
      <w:r>
        <w:rPr>
          <w:rFonts w:eastAsia="Calibri"/>
          <w:color w:val="000000"/>
          <w:sz w:val="28"/>
          <w:szCs w:val="28"/>
        </w:rPr>
        <w:t xml:space="preserve">Исполнение данной административной процедуры возложено на Специалиста по </w:t>
      </w:r>
      <w:r>
        <w:rPr>
          <w:sz w:val="28"/>
          <w:szCs w:val="28"/>
        </w:rPr>
        <w:t>консультированию</w:t>
      </w:r>
      <w:r>
        <w:rPr>
          <w:rFonts w:eastAsia="Calibri"/>
          <w:color w:val="000000"/>
          <w:sz w:val="28"/>
          <w:szCs w:val="28"/>
        </w:rPr>
        <w:t>.</w:t>
      </w:r>
    </w:p>
    <w:p w:rsidR="002425F5" w:rsidRDefault="008E5C44">
      <w:pPr>
        <w:pStyle w:val="Standard"/>
        <w:widowControl w:val="0"/>
        <w:ind w:firstLine="567"/>
        <w:jc w:val="both"/>
      </w:pPr>
      <w:r>
        <w:rPr>
          <w:rFonts w:eastAsia="Calibri"/>
          <w:color w:val="000000"/>
          <w:sz w:val="28"/>
          <w:szCs w:val="28"/>
        </w:rPr>
        <w:t xml:space="preserve">Критерии принятия решения – </w:t>
      </w:r>
      <w:r>
        <w:rPr>
          <w:color w:val="000000"/>
          <w:sz w:val="28"/>
          <w:szCs w:val="28"/>
        </w:rPr>
        <w:t>заявитель обратился за консультацией по вопросам, решение которых регулируются законодательством о защите прав потребителей</w:t>
      </w:r>
      <w:r>
        <w:rPr>
          <w:rFonts w:eastAsia="Calibri"/>
          <w:color w:val="000000"/>
          <w:sz w:val="28"/>
          <w:szCs w:val="28"/>
        </w:rPr>
        <w:t>.</w:t>
      </w:r>
    </w:p>
    <w:p w:rsidR="002425F5" w:rsidRDefault="008E5C44">
      <w:pPr>
        <w:pStyle w:val="Standard"/>
        <w:widowControl w:val="0"/>
        <w:ind w:firstLine="567"/>
        <w:jc w:val="both"/>
      </w:pPr>
      <w:r>
        <w:rPr>
          <w:rFonts w:eastAsia="Calibri"/>
          <w:color w:val="000000"/>
          <w:sz w:val="28"/>
          <w:szCs w:val="28"/>
        </w:rPr>
        <w:t xml:space="preserve">Срок административной процедуры – </w:t>
      </w:r>
      <w:r>
        <w:rPr>
          <w:rFonts w:eastAsia="Calibri"/>
          <w:color w:val="000000"/>
          <w:sz w:val="28"/>
          <w:szCs w:val="28"/>
          <w:lang w:eastAsia="en-US"/>
        </w:rPr>
        <w:t>30 минут</w:t>
      </w:r>
      <w:r>
        <w:rPr>
          <w:rFonts w:eastAsia="Calibri"/>
          <w:color w:val="000000"/>
          <w:sz w:val="28"/>
          <w:szCs w:val="28"/>
        </w:rPr>
        <w:t>.</w:t>
      </w:r>
    </w:p>
    <w:p w:rsidR="002425F5" w:rsidRDefault="008E5C44">
      <w:pPr>
        <w:pStyle w:val="Standard"/>
        <w:widowControl w:val="0"/>
        <w:ind w:firstLine="567"/>
        <w:jc w:val="both"/>
      </w:pPr>
      <w:r>
        <w:rPr>
          <w:rFonts w:eastAsia="Calibri"/>
          <w:color w:val="000000"/>
          <w:sz w:val="28"/>
          <w:szCs w:val="28"/>
        </w:rPr>
        <w:t xml:space="preserve">Результат административной процедуры – </w:t>
      </w:r>
      <w:r>
        <w:rPr>
          <w:color w:val="000000"/>
          <w:sz w:val="28"/>
          <w:szCs w:val="28"/>
        </w:rPr>
        <w:t>предоставление устной консультации по вопросам защиты прав потребителей или отказ в предоставлении Муниципальной услуги с указанием причин отказа</w:t>
      </w:r>
      <w:r>
        <w:rPr>
          <w:rFonts w:eastAsia="Calibri"/>
          <w:color w:val="000000"/>
          <w:sz w:val="28"/>
          <w:szCs w:val="28"/>
        </w:rPr>
        <w:t>.</w:t>
      </w:r>
    </w:p>
    <w:p w:rsidR="002425F5" w:rsidRDefault="008E5C44">
      <w:pPr>
        <w:pStyle w:val="Standard"/>
        <w:widowControl w:val="0"/>
        <w:ind w:firstLine="567"/>
        <w:jc w:val="both"/>
      </w:pPr>
      <w:r>
        <w:rPr>
          <w:rFonts w:eastAsia="Calibri"/>
          <w:sz w:val="28"/>
        </w:rPr>
        <w:t>Способом фиксации результата выполнения административной процедуры является внесение записи в журнал регистрации устных обращений.</w:t>
      </w:r>
    </w:p>
    <w:bookmarkEnd w:id="0"/>
    <w:p w:rsidR="002425F5" w:rsidRPr="00D95436" w:rsidRDefault="008E5C44">
      <w:pPr>
        <w:pStyle w:val="Standard"/>
        <w:keepNext/>
        <w:keepLines/>
        <w:widowControl w:val="0"/>
        <w:tabs>
          <w:tab w:val="left" w:pos="4422"/>
          <w:tab w:val="left" w:pos="5052"/>
        </w:tabs>
        <w:spacing w:before="240"/>
        <w:ind w:left="567"/>
        <w:jc w:val="center"/>
      </w:pPr>
      <w:r w:rsidRPr="00D95436">
        <w:rPr>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2425F5" w:rsidRDefault="008E5C44">
      <w:pPr>
        <w:pStyle w:val="Standard"/>
        <w:keepNext/>
        <w:keepLines/>
        <w:widowControl w:val="0"/>
        <w:ind w:firstLine="567"/>
        <w:jc w:val="both"/>
      </w:pPr>
      <w:r>
        <w:rPr>
          <w:bCs/>
          <w:sz w:val="28"/>
          <w:szCs w:val="28"/>
        </w:rPr>
        <w:t>3.2.1. Предоставление Муниципальной услуги в электронной форме включает в себя следующие административные процедуры:</w:t>
      </w:r>
    </w:p>
    <w:p w:rsidR="002425F5" w:rsidRDefault="008E5C44">
      <w:pPr>
        <w:pStyle w:val="Standard"/>
        <w:widowControl w:val="0"/>
        <w:ind w:firstLine="567"/>
        <w:jc w:val="both"/>
      </w:pPr>
      <w:r>
        <w:rPr>
          <w:sz w:val="28"/>
          <w:szCs w:val="28"/>
        </w:rPr>
        <w:t>приём и регистрация обращения и документов;</w:t>
      </w:r>
    </w:p>
    <w:p w:rsidR="002425F5" w:rsidRDefault="008E5C44">
      <w:pPr>
        <w:pStyle w:val="Standard"/>
        <w:widowControl w:val="0"/>
        <w:ind w:firstLine="567"/>
        <w:jc w:val="both"/>
      </w:pPr>
      <w:r>
        <w:rPr>
          <w:sz w:val="28"/>
          <w:szCs w:val="28"/>
        </w:rPr>
        <w:t>рассмотрение обращения, принятие решения и подготовка документов;</w:t>
      </w:r>
    </w:p>
    <w:p w:rsidR="002425F5" w:rsidRDefault="008E5C44">
      <w:pPr>
        <w:pStyle w:val="Standard"/>
        <w:widowControl w:val="0"/>
        <w:ind w:firstLine="567"/>
        <w:jc w:val="both"/>
      </w:pPr>
      <w:r>
        <w:rPr>
          <w:sz w:val="28"/>
          <w:szCs w:val="28"/>
        </w:rPr>
        <w:t>выдача заявителю результата предоставления Муниципальной услуги;</w:t>
      </w:r>
    </w:p>
    <w:p w:rsidR="002425F5" w:rsidRPr="00137740" w:rsidRDefault="008E5C44">
      <w:pPr>
        <w:pStyle w:val="Standard"/>
        <w:widowControl w:val="0"/>
        <w:ind w:firstLine="567"/>
        <w:jc w:val="both"/>
      </w:pPr>
      <w:r w:rsidRPr="00137740">
        <w:rPr>
          <w:sz w:val="28"/>
          <w:szCs w:val="28"/>
          <w:lang w:eastAsia="ar-SA"/>
        </w:rPr>
        <w:t>осуществление оценки качества предоставления Муниципальной услуги.</w:t>
      </w:r>
    </w:p>
    <w:p w:rsidR="002425F5" w:rsidRPr="00B12C64" w:rsidRDefault="008E5C44">
      <w:pPr>
        <w:pStyle w:val="Textbody"/>
        <w:shd w:val="clear" w:color="auto" w:fill="FFFFFF"/>
        <w:ind w:firstLine="580"/>
        <w:jc w:val="both"/>
        <w:rPr>
          <w:bCs/>
          <w:color w:val="000000"/>
        </w:rPr>
      </w:pPr>
      <w:r w:rsidRPr="00B12C64">
        <w:rPr>
          <w:bCs/>
          <w:color w:val="000000"/>
        </w:rPr>
        <w:t xml:space="preserve">3.2.2. Административная процедура «Прием и регистрация </w:t>
      </w:r>
      <w:r w:rsidR="00985097" w:rsidRPr="00985097">
        <w:rPr>
          <w:bCs/>
          <w:color w:val="000000"/>
          <w:highlight w:val="yellow"/>
        </w:rPr>
        <w:t>обращения</w:t>
      </w:r>
      <w:r w:rsidRPr="00B12C64">
        <w:rPr>
          <w:bCs/>
          <w:color w:val="000000"/>
        </w:rPr>
        <w:t xml:space="preserve"> и документов».</w:t>
      </w:r>
    </w:p>
    <w:p w:rsidR="002425F5" w:rsidRPr="00B12C64" w:rsidRDefault="008E5C44">
      <w:pPr>
        <w:pStyle w:val="Textbody"/>
        <w:shd w:val="clear" w:color="auto" w:fill="FFFFFF"/>
        <w:ind w:firstLine="580"/>
        <w:jc w:val="both"/>
        <w:rPr>
          <w:bCs/>
          <w:color w:val="000000"/>
        </w:rPr>
      </w:pPr>
      <w:r w:rsidRPr="00B12C64">
        <w:rPr>
          <w:bCs/>
          <w:color w:val="000000"/>
        </w:rPr>
        <w:t xml:space="preserve">Основанием для начала процедуры является подача </w:t>
      </w:r>
      <w:r w:rsidR="00B12C64" w:rsidRPr="00985097">
        <w:rPr>
          <w:bCs/>
          <w:color w:val="000000"/>
          <w:highlight w:val="yellow"/>
        </w:rPr>
        <w:t>обращения</w:t>
      </w:r>
      <w:r w:rsidRPr="00B12C64">
        <w:rPr>
          <w:bCs/>
          <w:color w:val="000000"/>
        </w:rPr>
        <w:t xml:space="preserve"> на имя главы муниципального образования Славянский район согласно приложению Административного регламента с приложением документов согласно пункту 2.6 настоящего Административного регламента, в том числе документов и информации, электронные образы которых ранее были заверены в соответствии с пунктом 7.2 части 1 статьи 16 </w:t>
      </w:r>
      <w:r w:rsidR="00B12C64" w:rsidRPr="00985097">
        <w:rPr>
          <w:color w:val="auto"/>
        </w:rPr>
        <w:t>Федерального закона № 210-ФЗ</w:t>
      </w:r>
      <w:r w:rsidR="00B12C64" w:rsidRPr="00985097">
        <w:rPr>
          <w:bCs/>
          <w:color w:val="auto"/>
        </w:rPr>
        <w:t xml:space="preserve"> </w:t>
      </w:r>
      <w:r w:rsidRPr="00985097">
        <w:rPr>
          <w:bCs/>
          <w:color w:val="000000"/>
        </w:rPr>
        <w:t>«Об организации</w:t>
      </w:r>
      <w:r w:rsidRPr="00B12C64">
        <w:rPr>
          <w:bCs/>
          <w:color w:val="000000"/>
        </w:rPr>
        <w:t xml:space="preserve"> предоставления государственных и муниципальных услуг», посредством Регионального портала.</w:t>
      </w:r>
    </w:p>
    <w:p w:rsidR="002425F5" w:rsidRPr="00B12C64" w:rsidRDefault="008E5C44">
      <w:pPr>
        <w:pStyle w:val="Textbody"/>
        <w:shd w:val="clear" w:color="auto" w:fill="FFFFFF"/>
        <w:ind w:firstLine="580"/>
        <w:jc w:val="both"/>
        <w:rPr>
          <w:bCs/>
          <w:color w:val="000000"/>
        </w:rPr>
      </w:pPr>
      <w:r w:rsidRPr="00B12C64">
        <w:rPr>
          <w:bCs/>
          <w:color w:val="000000"/>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2425F5" w:rsidRPr="00B12C64" w:rsidRDefault="008E5C44">
      <w:pPr>
        <w:pStyle w:val="Textbody"/>
        <w:shd w:val="clear" w:color="auto" w:fill="FFFFFF"/>
        <w:ind w:firstLine="580"/>
        <w:jc w:val="both"/>
        <w:rPr>
          <w:bCs/>
          <w:color w:val="000000"/>
        </w:rPr>
      </w:pPr>
      <w:r w:rsidRPr="00B12C64">
        <w:rPr>
          <w:bCs/>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425F5" w:rsidRPr="00B12C64" w:rsidRDefault="008E5C44">
      <w:pPr>
        <w:pStyle w:val="Textbody"/>
        <w:shd w:val="clear" w:color="auto" w:fill="FFFFFF"/>
        <w:ind w:left="20" w:firstLine="580"/>
        <w:jc w:val="both"/>
        <w:rPr>
          <w:bCs/>
          <w:color w:val="000000"/>
        </w:rPr>
      </w:pPr>
      <w:r w:rsidRPr="00B12C64">
        <w:rPr>
          <w:bCs/>
          <w:color w:val="00000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B12C64">
        <w:rPr>
          <w:bCs/>
          <w:color w:val="000000"/>
        </w:rPr>
        <w:lastRenderedPageBreak/>
        <w:t>информации о степени их соответствия предоставленным биометрическим персональным данным физического лица.</w:t>
      </w:r>
    </w:p>
    <w:p w:rsidR="002425F5" w:rsidRPr="00B12C64" w:rsidRDefault="008E5C44">
      <w:pPr>
        <w:pStyle w:val="Textbody"/>
        <w:shd w:val="clear" w:color="auto" w:fill="FFFFFF"/>
        <w:ind w:left="20" w:firstLine="580"/>
        <w:jc w:val="both"/>
        <w:rPr>
          <w:bCs/>
          <w:color w:val="000000"/>
        </w:rPr>
      </w:pPr>
      <w:r w:rsidRPr="00B12C64">
        <w:rPr>
          <w:bCs/>
          <w:color w:val="000000"/>
        </w:rPr>
        <w:t xml:space="preserve">На Едином портале государственных и муниципальных услуг (функций), Региональном портале размещаются образцы заполнения электронной формы </w:t>
      </w:r>
      <w:r w:rsidR="00985097">
        <w:rPr>
          <w:bCs/>
          <w:color w:val="000000"/>
        </w:rPr>
        <w:t>обращения</w:t>
      </w:r>
      <w:r w:rsidRPr="00B12C64">
        <w:rPr>
          <w:bCs/>
          <w:color w:val="000000"/>
        </w:rPr>
        <w:t>.</w:t>
      </w:r>
    </w:p>
    <w:p w:rsidR="002425F5" w:rsidRPr="00B12C64" w:rsidRDefault="008E5C44">
      <w:pPr>
        <w:pStyle w:val="Textbody"/>
        <w:shd w:val="clear" w:color="auto" w:fill="FFFFFF"/>
        <w:ind w:left="20" w:firstLine="580"/>
        <w:jc w:val="both"/>
        <w:rPr>
          <w:bCs/>
          <w:color w:val="000000"/>
        </w:rPr>
      </w:pPr>
      <w:r w:rsidRPr="00B12C64">
        <w:rPr>
          <w:bCs/>
          <w:color w:val="000000"/>
        </w:rPr>
        <w:t xml:space="preserve">Формирование </w:t>
      </w:r>
      <w:r w:rsidR="00985097">
        <w:rPr>
          <w:bCs/>
          <w:color w:val="000000"/>
        </w:rPr>
        <w:t>обращения</w:t>
      </w:r>
      <w:r w:rsidRPr="00B12C64">
        <w:rPr>
          <w:bCs/>
          <w:color w:val="000000"/>
        </w:rPr>
        <w:t xml:space="preserve"> заявителем осуществляется посредством заполнения электронной формы </w:t>
      </w:r>
      <w:r w:rsidR="00985097">
        <w:rPr>
          <w:bCs/>
          <w:color w:val="000000"/>
        </w:rPr>
        <w:t>обращения</w:t>
      </w:r>
      <w:r w:rsidRPr="00B12C64">
        <w:rPr>
          <w:bCs/>
          <w:color w:val="000000"/>
        </w:rPr>
        <w:t xml:space="preserve"> на Региональном портале без необходимости дополнительной подачи </w:t>
      </w:r>
      <w:r w:rsidR="00985097">
        <w:rPr>
          <w:bCs/>
          <w:color w:val="000000"/>
        </w:rPr>
        <w:t>обращения</w:t>
      </w:r>
      <w:r w:rsidRPr="00B12C64">
        <w:rPr>
          <w:bCs/>
          <w:color w:val="000000"/>
        </w:rPr>
        <w:t xml:space="preserve"> в какой-либо иной форме.</w:t>
      </w:r>
    </w:p>
    <w:p w:rsidR="002425F5" w:rsidRPr="00B12C64" w:rsidRDefault="008E5C44">
      <w:pPr>
        <w:pStyle w:val="Textbody"/>
        <w:shd w:val="clear" w:color="auto" w:fill="FFFFFF"/>
        <w:ind w:left="20" w:firstLine="580"/>
        <w:jc w:val="both"/>
        <w:rPr>
          <w:bCs/>
          <w:color w:val="000000"/>
        </w:rPr>
      </w:pPr>
      <w:r w:rsidRPr="00B12C64">
        <w:rPr>
          <w:bCs/>
          <w:color w:val="000000"/>
        </w:rPr>
        <w:t xml:space="preserve">Форматно-логическая проверка сформированного </w:t>
      </w:r>
      <w:r w:rsidR="00985097">
        <w:rPr>
          <w:bCs/>
          <w:color w:val="000000"/>
        </w:rPr>
        <w:t>обращения</w:t>
      </w:r>
      <w:r w:rsidRPr="00B12C64">
        <w:rPr>
          <w:bCs/>
          <w:color w:val="000000"/>
        </w:rPr>
        <w:t xml:space="preserve"> осуществляется автоматически после заполнения заявителем каждого из полей электронной формы </w:t>
      </w:r>
      <w:r w:rsidR="00985097">
        <w:rPr>
          <w:bCs/>
          <w:color w:val="000000"/>
        </w:rPr>
        <w:t>обращения</w:t>
      </w:r>
      <w:r w:rsidRPr="00B12C64">
        <w:rPr>
          <w:bCs/>
          <w:color w:val="000000"/>
        </w:rPr>
        <w:t xml:space="preserve">. При выявлении некорректно заполненного поля электронной формы </w:t>
      </w:r>
      <w:r w:rsidR="00985097">
        <w:rPr>
          <w:bCs/>
          <w:color w:val="000000"/>
        </w:rPr>
        <w:t>обращения</w:t>
      </w:r>
      <w:r w:rsidRPr="00B12C64">
        <w:rPr>
          <w:bCs/>
          <w:color w:val="000000"/>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85097">
        <w:rPr>
          <w:bCs/>
          <w:color w:val="000000"/>
        </w:rPr>
        <w:t>обращения</w:t>
      </w:r>
      <w:r w:rsidRPr="00B12C64">
        <w:rPr>
          <w:bCs/>
          <w:color w:val="000000"/>
        </w:rPr>
        <w:t>.</w:t>
      </w:r>
    </w:p>
    <w:p w:rsidR="002425F5" w:rsidRPr="00B12C64" w:rsidRDefault="008E5C44">
      <w:pPr>
        <w:pStyle w:val="Textbody"/>
        <w:shd w:val="clear" w:color="auto" w:fill="FFFFFF"/>
        <w:ind w:left="20" w:firstLine="580"/>
        <w:jc w:val="both"/>
        <w:rPr>
          <w:bCs/>
          <w:color w:val="000000"/>
        </w:rPr>
      </w:pPr>
      <w:r w:rsidRPr="00B12C64">
        <w:rPr>
          <w:bCs/>
          <w:color w:val="000000"/>
        </w:rPr>
        <w:t xml:space="preserve">При формировании </w:t>
      </w:r>
      <w:r w:rsidR="00985097">
        <w:rPr>
          <w:bCs/>
          <w:color w:val="000000"/>
        </w:rPr>
        <w:t>обращения</w:t>
      </w:r>
      <w:r w:rsidRPr="00B12C64">
        <w:rPr>
          <w:bCs/>
          <w:color w:val="000000"/>
        </w:rPr>
        <w:t xml:space="preserve"> заявителю обеспечивается:</w:t>
      </w:r>
    </w:p>
    <w:p w:rsidR="002425F5" w:rsidRPr="00B12C64" w:rsidRDefault="008E5C44">
      <w:pPr>
        <w:pStyle w:val="Textbody"/>
        <w:shd w:val="clear" w:color="auto" w:fill="FFFFFF"/>
        <w:tabs>
          <w:tab w:val="left" w:pos="928"/>
        </w:tabs>
        <w:ind w:left="20" w:firstLine="580"/>
        <w:jc w:val="both"/>
        <w:rPr>
          <w:bCs/>
          <w:color w:val="000000"/>
        </w:rPr>
      </w:pPr>
      <w:r w:rsidRPr="00985097">
        <w:rPr>
          <w:bCs/>
          <w:color w:val="000000"/>
        </w:rPr>
        <w:t>а)</w:t>
      </w:r>
      <w:r w:rsidRPr="00985097">
        <w:rPr>
          <w:bCs/>
          <w:color w:val="000000"/>
        </w:rPr>
        <w:tab/>
        <w:t xml:space="preserve">возможность копирования и сохранения </w:t>
      </w:r>
      <w:r w:rsidR="00985097" w:rsidRPr="00985097">
        <w:rPr>
          <w:bCs/>
          <w:color w:val="000000"/>
        </w:rPr>
        <w:t>обращения</w:t>
      </w:r>
      <w:r w:rsidRPr="00985097">
        <w:rPr>
          <w:bCs/>
          <w:color w:val="000000"/>
        </w:rPr>
        <w:t xml:space="preserve"> и иных документов, указанных в пункте 2.6 настоящего Административного регламента, необходимых для предоставления Муниципальной услуги;</w:t>
      </w:r>
    </w:p>
    <w:p w:rsidR="002425F5" w:rsidRPr="00B12C64" w:rsidRDefault="008E5C44">
      <w:pPr>
        <w:pStyle w:val="Textbody"/>
        <w:shd w:val="clear" w:color="auto" w:fill="FFFFFF"/>
        <w:tabs>
          <w:tab w:val="left" w:pos="947"/>
        </w:tabs>
        <w:ind w:left="20" w:firstLine="580"/>
        <w:jc w:val="both"/>
        <w:rPr>
          <w:bCs/>
          <w:color w:val="000000"/>
        </w:rPr>
      </w:pPr>
      <w:r w:rsidRPr="00B12C64">
        <w:rPr>
          <w:bCs/>
          <w:color w:val="000000"/>
        </w:rPr>
        <w:t>б)</w:t>
      </w:r>
      <w:r w:rsidRPr="00B12C64">
        <w:rPr>
          <w:bCs/>
          <w:color w:val="000000"/>
        </w:rPr>
        <w:tab/>
        <w:t xml:space="preserve">возможность заполнения несколькими заявителями одной электронной формы </w:t>
      </w:r>
      <w:r w:rsidR="00985097" w:rsidRPr="00985097">
        <w:rPr>
          <w:bCs/>
          <w:color w:val="000000"/>
          <w:highlight w:val="yellow"/>
        </w:rPr>
        <w:t>обращения</w:t>
      </w:r>
      <w:r w:rsidR="00985097">
        <w:rPr>
          <w:bCs/>
          <w:color w:val="000000"/>
        </w:rPr>
        <w:t xml:space="preserve"> </w:t>
      </w:r>
      <w:r w:rsidRPr="00B12C64">
        <w:rPr>
          <w:bCs/>
          <w:color w:val="000000"/>
        </w:rPr>
        <w:t xml:space="preserve">при обращении за услугами, предполагающими направление совместного </w:t>
      </w:r>
      <w:r w:rsidR="00985097" w:rsidRPr="00985097">
        <w:rPr>
          <w:bCs/>
          <w:color w:val="000000"/>
          <w:highlight w:val="yellow"/>
        </w:rPr>
        <w:t>обращения</w:t>
      </w:r>
      <w:r w:rsidRPr="00B12C64">
        <w:rPr>
          <w:bCs/>
          <w:color w:val="000000"/>
        </w:rPr>
        <w:t xml:space="preserve"> несколькими заявителями;</w:t>
      </w:r>
    </w:p>
    <w:p w:rsidR="002425F5" w:rsidRPr="00B12C64" w:rsidRDefault="008E5C44">
      <w:pPr>
        <w:pStyle w:val="Textbody"/>
        <w:shd w:val="clear" w:color="auto" w:fill="FFFFFF"/>
        <w:tabs>
          <w:tab w:val="left" w:pos="938"/>
        </w:tabs>
        <w:ind w:left="20" w:firstLine="580"/>
        <w:jc w:val="both"/>
        <w:rPr>
          <w:bCs/>
          <w:color w:val="000000"/>
        </w:rPr>
      </w:pPr>
      <w:r w:rsidRPr="00B12C64">
        <w:rPr>
          <w:bCs/>
          <w:color w:val="000000"/>
        </w:rPr>
        <w:t>в)</w:t>
      </w:r>
      <w:r w:rsidRPr="00B12C64">
        <w:rPr>
          <w:bCs/>
          <w:color w:val="000000"/>
        </w:rPr>
        <w:tab/>
        <w:t xml:space="preserve">возможность печати на бумажном носителе копии электронной формы </w:t>
      </w:r>
      <w:r w:rsidR="00985097" w:rsidRPr="00985097">
        <w:rPr>
          <w:bCs/>
          <w:color w:val="000000"/>
          <w:highlight w:val="yellow"/>
        </w:rPr>
        <w:t>обращения</w:t>
      </w:r>
      <w:r w:rsidRPr="00B12C64">
        <w:rPr>
          <w:bCs/>
          <w:color w:val="000000"/>
        </w:rPr>
        <w:t>;</w:t>
      </w:r>
    </w:p>
    <w:p w:rsidR="002425F5" w:rsidRPr="00B12C64" w:rsidRDefault="008E5C44">
      <w:pPr>
        <w:pStyle w:val="Textbody"/>
        <w:shd w:val="clear" w:color="auto" w:fill="FFFFFF"/>
        <w:tabs>
          <w:tab w:val="left" w:pos="918"/>
        </w:tabs>
        <w:ind w:left="20" w:firstLine="580"/>
        <w:jc w:val="both"/>
        <w:rPr>
          <w:bCs/>
          <w:color w:val="000000"/>
        </w:rPr>
      </w:pPr>
      <w:r w:rsidRPr="00B12C64">
        <w:rPr>
          <w:bCs/>
          <w:color w:val="000000"/>
        </w:rPr>
        <w:t>г)</w:t>
      </w:r>
      <w:r w:rsidRPr="00B12C64">
        <w:rPr>
          <w:bCs/>
          <w:color w:val="000000"/>
        </w:rPr>
        <w:tab/>
        <w:t xml:space="preserve">сохранение ранее введенных в электронную форму </w:t>
      </w:r>
      <w:r w:rsidR="00985097" w:rsidRPr="00985097">
        <w:rPr>
          <w:bCs/>
          <w:color w:val="000000"/>
          <w:highlight w:val="yellow"/>
        </w:rPr>
        <w:t>обращения</w:t>
      </w:r>
      <w:r w:rsidRPr="00B12C64">
        <w:rPr>
          <w:bCs/>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985097" w:rsidRPr="00985097">
        <w:rPr>
          <w:bCs/>
          <w:color w:val="000000"/>
          <w:highlight w:val="yellow"/>
        </w:rPr>
        <w:t>обращения</w:t>
      </w:r>
      <w:r w:rsidRPr="00B12C64">
        <w:rPr>
          <w:bCs/>
          <w:color w:val="000000"/>
        </w:rPr>
        <w:t>;</w:t>
      </w:r>
    </w:p>
    <w:p w:rsidR="002425F5" w:rsidRPr="00B12C64" w:rsidRDefault="008E5C44">
      <w:pPr>
        <w:pStyle w:val="Textbody"/>
        <w:shd w:val="clear" w:color="auto" w:fill="FFFFFF"/>
        <w:tabs>
          <w:tab w:val="left" w:pos="1034"/>
        </w:tabs>
        <w:ind w:left="20" w:firstLine="580"/>
        <w:jc w:val="both"/>
        <w:rPr>
          <w:bCs/>
          <w:color w:val="000000"/>
        </w:rPr>
      </w:pPr>
      <w:r w:rsidRPr="00B12C64">
        <w:rPr>
          <w:bCs/>
          <w:color w:val="000000"/>
        </w:rPr>
        <w:t>д)</w:t>
      </w:r>
      <w:r w:rsidRPr="00B12C64">
        <w:rPr>
          <w:bCs/>
          <w:color w:val="000000"/>
        </w:rPr>
        <w:tab/>
        <w:t xml:space="preserve">заполнение полей электронной формы </w:t>
      </w:r>
      <w:r w:rsidR="00985097" w:rsidRPr="00985097">
        <w:rPr>
          <w:bCs/>
          <w:color w:val="000000"/>
          <w:highlight w:val="yellow"/>
        </w:rPr>
        <w:t>обращения</w:t>
      </w:r>
      <w:r w:rsidR="00985097" w:rsidRPr="00B12C64">
        <w:rPr>
          <w:bCs/>
          <w:color w:val="000000"/>
        </w:rPr>
        <w:t xml:space="preserve"> </w:t>
      </w:r>
      <w:r w:rsidRPr="00B12C64">
        <w:rPr>
          <w:bCs/>
          <w:color w:val="000000"/>
        </w:rPr>
        <w:t>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w:t>
      </w:r>
    </w:p>
    <w:p w:rsidR="002425F5" w:rsidRPr="00B12C64" w:rsidRDefault="008E5C44">
      <w:pPr>
        <w:pStyle w:val="Textbody"/>
        <w:shd w:val="clear" w:color="auto" w:fill="FFFFFF"/>
        <w:ind w:left="20"/>
        <w:rPr>
          <w:bCs/>
          <w:color w:val="000000"/>
        </w:rPr>
      </w:pPr>
      <w:r w:rsidRPr="00B12C64">
        <w:rPr>
          <w:bCs/>
          <w:color w:val="000000"/>
        </w:rPr>
        <w:t>сведений, отсутствующих в единой системе идентификации и аутентификации;</w:t>
      </w:r>
    </w:p>
    <w:p w:rsidR="002425F5" w:rsidRPr="00B12C64" w:rsidRDefault="008E5C44">
      <w:pPr>
        <w:pStyle w:val="Textbody"/>
        <w:shd w:val="clear" w:color="auto" w:fill="FFFFFF"/>
        <w:tabs>
          <w:tab w:val="left" w:pos="962"/>
        </w:tabs>
        <w:ind w:left="20" w:right="20" w:firstLine="560"/>
        <w:jc w:val="both"/>
        <w:rPr>
          <w:bCs/>
          <w:color w:val="000000"/>
        </w:rPr>
      </w:pPr>
      <w:r w:rsidRPr="00B12C64">
        <w:rPr>
          <w:bCs/>
          <w:color w:val="000000"/>
        </w:rPr>
        <w:t>е)</w:t>
      </w:r>
      <w:r w:rsidRPr="00B12C64">
        <w:rPr>
          <w:bCs/>
          <w:color w:val="000000"/>
        </w:rPr>
        <w:tab/>
        <w:t xml:space="preserve">возможность вернуться на любой из этапов заполнения электронной формы </w:t>
      </w:r>
      <w:r w:rsidR="00340D8E" w:rsidRPr="00985097">
        <w:rPr>
          <w:bCs/>
          <w:color w:val="000000"/>
          <w:highlight w:val="yellow"/>
        </w:rPr>
        <w:t>обращения</w:t>
      </w:r>
      <w:r w:rsidR="00340D8E" w:rsidRPr="00B12C64">
        <w:rPr>
          <w:bCs/>
          <w:color w:val="000000"/>
        </w:rPr>
        <w:t xml:space="preserve"> </w:t>
      </w:r>
      <w:r w:rsidRPr="00B12C64">
        <w:rPr>
          <w:bCs/>
          <w:color w:val="000000"/>
        </w:rPr>
        <w:t>без потери ранее введенной информации;</w:t>
      </w:r>
    </w:p>
    <w:p w:rsidR="002425F5" w:rsidRPr="00B12C64" w:rsidRDefault="008E5C44">
      <w:pPr>
        <w:pStyle w:val="Textbody"/>
        <w:shd w:val="clear" w:color="auto" w:fill="FFFFFF"/>
        <w:tabs>
          <w:tab w:val="left" w:pos="990"/>
        </w:tabs>
        <w:ind w:left="20" w:right="20" w:firstLine="560"/>
        <w:jc w:val="both"/>
        <w:rPr>
          <w:bCs/>
          <w:color w:val="000000"/>
        </w:rPr>
      </w:pPr>
      <w:r w:rsidRPr="00B12C64">
        <w:rPr>
          <w:bCs/>
          <w:color w:val="000000"/>
        </w:rPr>
        <w:t>ж)</w:t>
      </w:r>
      <w:r w:rsidRPr="00B12C64">
        <w:rPr>
          <w:bCs/>
          <w:color w:val="000000"/>
        </w:rPr>
        <w:tab/>
        <w:t xml:space="preserve">возможность доступа заявителя на Едином портале государственных и муниципальных услуг (функций), Региональном портале к ранее поданным им </w:t>
      </w:r>
      <w:r w:rsidR="00340D8E">
        <w:rPr>
          <w:bCs/>
          <w:color w:val="000000"/>
          <w:highlight w:val="yellow"/>
        </w:rPr>
        <w:t>обращени</w:t>
      </w:r>
      <w:r w:rsidR="00340D8E" w:rsidRPr="00340D8E">
        <w:rPr>
          <w:bCs/>
          <w:color w:val="000000"/>
          <w:highlight w:val="yellow"/>
        </w:rPr>
        <w:t>ям</w:t>
      </w:r>
      <w:r w:rsidR="00340D8E">
        <w:rPr>
          <w:bCs/>
          <w:color w:val="000000"/>
        </w:rPr>
        <w:t xml:space="preserve"> </w:t>
      </w:r>
      <w:r w:rsidRPr="00B12C64">
        <w:rPr>
          <w:bCs/>
          <w:color w:val="000000"/>
        </w:rPr>
        <w:t xml:space="preserve">в течение не менее одного года, а также частично сформированных </w:t>
      </w:r>
      <w:r w:rsidR="00340D8E">
        <w:rPr>
          <w:bCs/>
          <w:color w:val="000000"/>
          <w:highlight w:val="yellow"/>
        </w:rPr>
        <w:t>обращени</w:t>
      </w:r>
      <w:r w:rsidR="00340D8E" w:rsidRPr="00340D8E">
        <w:rPr>
          <w:bCs/>
          <w:color w:val="000000"/>
          <w:highlight w:val="yellow"/>
        </w:rPr>
        <w:t>й</w:t>
      </w:r>
      <w:r w:rsidR="00340D8E">
        <w:rPr>
          <w:bCs/>
          <w:color w:val="000000"/>
        </w:rPr>
        <w:t xml:space="preserve"> </w:t>
      </w:r>
      <w:r w:rsidRPr="00B12C64">
        <w:rPr>
          <w:bCs/>
          <w:color w:val="000000"/>
        </w:rPr>
        <w:t>- в течение не менее 3 месяцев.</w:t>
      </w:r>
    </w:p>
    <w:p w:rsidR="002425F5" w:rsidRPr="00B12C64" w:rsidRDefault="00340D8E">
      <w:pPr>
        <w:pStyle w:val="Textbody"/>
        <w:shd w:val="clear" w:color="auto" w:fill="FFFFFF"/>
        <w:ind w:left="20" w:right="20" w:firstLine="560"/>
        <w:jc w:val="both"/>
        <w:rPr>
          <w:bCs/>
          <w:color w:val="000000"/>
        </w:rPr>
      </w:pPr>
      <w:r>
        <w:rPr>
          <w:bCs/>
          <w:color w:val="000000"/>
          <w:highlight w:val="yellow"/>
        </w:rPr>
        <w:t>О</w:t>
      </w:r>
      <w:r w:rsidRPr="00985097">
        <w:rPr>
          <w:bCs/>
          <w:color w:val="000000"/>
          <w:highlight w:val="yellow"/>
        </w:rPr>
        <w:t>бращени</w:t>
      </w:r>
      <w:r w:rsidRPr="00340D8E">
        <w:rPr>
          <w:bCs/>
          <w:color w:val="000000"/>
          <w:highlight w:val="yellow"/>
        </w:rPr>
        <w:t>е</w:t>
      </w:r>
      <w:r w:rsidR="008E5C44" w:rsidRPr="00B12C64">
        <w:rPr>
          <w:bCs/>
          <w:color w:val="000000"/>
        </w:rPr>
        <w:t xml:space="preserve">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2425F5" w:rsidRPr="00B12C64" w:rsidRDefault="008E5C44">
      <w:pPr>
        <w:pStyle w:val="Textbody"/>
        <w:shd w:val="clear" w:color="auto" w:fill="FFFFFF"/>
        <w:ind w:left="20" w:right="20" w:firstLine="560"/>
        <w:jc w:val="both"/>
        <w:rPr>
          <w:bCs/>
          <w:color w:val="000000"/>
        </w:rPr>
      </w:pPr>
      <w:r w:rsidRPr="00B12C64">
        <w:rPr>
          <w:bCs/>
          <w:color w:val="000000"/>
        </w:rPr>
        <w:t xml:space="preserve">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w:t>
      </w:r>
      <w:r w:rsidRPr="00B12C64">
        <w:rPr>
          <w:bCs/>
          <w:color w:val="000000"/>
        </w:rPr>
        <w:lastRenderedPageBreak/>
        <w:t xml:space="preserve">заявителю будет представлена информация о ходе выполнения указанного </w:t>
      </w:r>
      <w:r w:rsidR="00340D8E" w:rsidRPr="00985097">
        <w:rPr>
          <w:bCs/>
          <w:color w:val="000000"/>
          <w:highlight w:val="yellow"/>
        </w:rPr>
        <w:t>обращения</w:t>
      </w:r>
      <w:r w:rsidRPr="00B12C64">
        <w:rPr>
          <w:bCs/>
          <w:color w:val="000000"/>
        </w:rPr>
        <w:t>.</w:t>
      </w:r>
    </w:p>
    <w:p w:rsidR="002425F5" w:rsidRPr="00B12C64" w:rsidRDefault="008E5C44">
      <w:pPr>
        <w:pStyle w:val="Textbody"/>
        <w:shd w:val="clear" w:color="auto" w:fill="FFFFFF"/>
        <w:ind w:left="20" w:right="20" w:firstLine="560"/>
        <w:jc w:val="both"/>
        <w:rPr>
          <w:bCs/>
          <w:color w:val="000000"/>
        </w:rPr>
      </w:pPr>
      <w:r w:rsidRPr="00B12C64">
        <w:rPr>
          <w:bCs/>
          <w:color w:val="000000"/>
        </w:rPr>
        <w:t xml:space="preserve">Сформированное и подписанное </w:t>
      </w:r>
      <w:r w:rsidR="00340D8E" w:rsidRPr="00985097">
        <w:rPr>
          <w:bCs/>
          <w:color w:val="000000"/>
          <w:highlight w:val="yellow"/>
        </w:rPr>
        <w:t>обращени</w:t>
      </w:r>
      <w:r w:rsidR="00340D8E">
        <w:rPr>
          <w:bCs/>
          <w:color w:val="000000"/>
          <w:highlight w:val="yellow"/>
        </w:rPr>
        <w:t>е</w:t>
      </w:r>
      <w:r w:rsidR="00340D8E" w:rsidRPr="00B12C64">
        <w:rPr>
          <w:bCs/>
          <w:color w:val="000000"/>
        </w:rPr>
        <w:t xml:space="preserve"> </w:t>
      </w:r>
      <w:r w:rsidRPr="00B12C64">
        <w:rPr>
          <w:bCs/>
          <w:color w:val="000000"/>
        </w:rPr>
        <w:t>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2425F5" w:rsidRPr="00B12C64" w:rsidRDefault="008E5C44">
      <w:pPr>
        <w:pStyle w:val="Textbody"/>
        <w:shd w:val="clear" w:color="auto" w:fill="FFFFFF"/>
        <w:ind w:left="20" w:right="20" w:firstLine="560"/>
        <w:jc w:val="both"/>
        <w:rPr>
          <w:bCs/>
          <w:color w:val="000000"/>
        </w:rPr>
      </w:pPr>
      <w:r w:rsidRPr="00B12C64">
        <w:rPr>
          <w:bCs/>
          <w:color w:val="000000"/>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2425F5" w:rsidRPr="00B12C64" w:rsidRDefault="008E5C44">
      <w:pPr>
        <w:pStyle w:val="Textbody"/>
        <w:shd w:val="clear" w:color="auto" w:fill="FFFFFF"/>
        <w:ind w:left="20" w:right="20" w:firstLine="560"/>
        <w:jc w:val="both"/>
      </w:pPr>
      <w:r w:rsidRPr="00B12C64">
        <w:rPr>
          <w:bCs/>
          <w:color w:val="000000"/>
        </w:rPr>
        <w:t xml:space="preserve">При получении документов и </w:t>
      </w:r>
      <w:r w:rsidR="00985097" w:rsidRPr="00985097">
        <w:rPr>
          <w:bCs/>
          <w:color w:val="000000"/>
          <w:highlight w:val="yellow"/>
        </w:rPr>
        <w:t>обращения</w:t>
      </w:r>
      <w:r w:rsidRPr="00B12C64">
        <w:rPr>
          <w:bCs/>
          <w:color w:val="000000"/>
        </w:rPr>
        <w:t xml:space="preserve"> в электронном виде и выявления фактов, указанных в пункте 2.7.1 настоящего регламента, </w:t>
      </w:r>
      <w:r w:rsidRPr="00985097">
        <w:rPr>
          <w:bCs/>
          <w:color w:val="000000"/>
          <w:highlight w:val="yellow"/>
        </w:rPr>
        <w:t>специалист</w:t>
      </w:r>
      <w:r w:rsidR="00985097" w:rsidRPr="00985097">
        <w:rPr>
          <w:bCs/>
          <w:color w:val="000000"/>
          <w:highlight w:val="yellow"/>
        </w:rPr>
        <w:t xml:space="preserve"> Управления</w:t>
      </w:r>
      <w:r w:rsidRPr="00B12C64">
        <w:rPr>
          <w:bCs/>
          <w:color w:val="000000"/>
        </w:rPr>
        <w:t xml:space="preserve"> в течение 3 (трех) календарных дней со дня завершения проведения проверки принимает решение об отказе в приеме к рассмотрению </w:t>
      </w:r>
      <w:r w:rsidRPr="00340D8E">
        <w:rPr>
          <w:bCs/>
          <w:color w:val="000000"/>
          <w:highlight w:val="yellow"/>
        </w:rPr>
        <w:t>обращения</w:t>
      </w:r>
      <w:r w:rsidRPr="00B12C64">
        <w:rPr>
          <w:bCs/>
          <w:color w:val="000000"/>
        </w:rPr>
        <w:t xml:space="preserve">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Pr="00985097">
        <w:rPr>
          <w:bCs/>
          <w:color w:val="auto"/>
          <w:highlight w:val="yellow"/>
        </w:rPr>
        <w:t>специалиста</w:t>
      </w:r>
      <w:r w:rsidRPr="00985097">
        <w:rPr>
          <w:rStyle w:val="aff5"/>
          <w:bCs/>
          <w:color w:val="auto"/>
          <w:highlight w:val="yellow"/>
        </w:rPr>
        <w:t xml:space="preserve"> </w:t>
      </w:r>
      <w:r w:rsidRPr="00985097">
        <w:rPr>
          <w:rStyle w:val="aff5"/>
          <w:bCs/>
          <w:i w:val="0"/>
          <w:color w:val="auto"/>
          <w:highlight w:val="yellow"/>
        </w:rPr>
        <w:t>Управления</w:t>
      </w:r>
      <w:r w:rsidRPr="00251337">
        <w:rPr>
          <w:rStyle w:val="aff5"/>
          <w:bCs/>
          <w:color w:val="auto"/>
        </w:rPr>
        <w:t xml:space="preserve"> </w:t>
      </w:r>
      <w:r w:rsidRPr="00B12C64">
        <w:rPr>
          <w:bCs/>
          <w:color w:val="000000"/>
        </w:rPr>
        <w:t xml:space="preserve">и направляется в личный кабинет заявителя на Региональном портале. После получения уведомления заявитель вправе обратиться повторно с </w:t>
      </w:r>
      <w:r w:rsidRPr="00340D8E">
        <w:rPr>
          <w:bCs/>
          <w:color w:val="000000"/>
          <w:highlight w:val="yellow"/>
        </w:rPr>
        <w:t>обращением</w:t>
      </w:r>
      <w:r w:rsidRPr="00B12C64">
        <w:rPr>
          <w:bCs/>
          <w:color w:val="000000"/>
        </w:rPr>
        <w:t xml:space="preserve"> о предоставлении услуги, устранив нарушения, которые послужили основанием для отказа в приеме к рассмотрению первичного </w:t>
      </w:r>
      <w:r w:rsidRPr="00340D8E">
        <w:rPr>
          <w:bCs/>
          <w:color w:val="000000"/>
          <w:highlight w:val="yellow"/>
        </w:rPr>
        <w:t>обращения</w:t>
      </w:r>
      <w:r w:rsidRPr="00B12C64">
        <w:rPr>
          <w:bCs/>
          <w:color w:val="000000"/>
        </w:rPr>
        <w:t>.</w:t>
      </w:r>
    </w:p>
    <w:p w:rsidR="002425F5" w:rsidRPr="00B12C64" w:rsidRDefault="008E5C44" w:rsidP="00251337">
      <w:pPr>
        <w:pStyle w:val="Textbody"/>
        <w:shd w:val="clear" w:color="auto" w:fill="FFFFFF"/>
        <w:ind w:left="20" w:right="20" w:firstLine="560"/>
        <w:jc w:val="both"/>
        <w:rPr>
          <w:bCs/>
          <w:color w:val="000000"/>
        </w:rPr>
      </w:pPr>
      <w:r w:rsidRPr="00B12C64">
        <w:rPr>
          <w:bCs/>
          <w:color w:val="000000"/>
        </w:rPr>
        <w:t xml:space="preserve">Предоставление Муниципальной услуги начинается с момента приема и </w:t>
      </w:r>
      <w:r w:rsidR="00251337">
        <w:rPr>
          <w:bCs/>
          <w:color w:val="000000"/>
        </w:rPr>
        <w:t>рег</w:t>
      </w:r>
      <w:r w:rsidRPr="00B12C64">
        <w:rPr>
          <w:bCs/>
          <w:color w:val="000000"/>
        </w:rPr>
        <w:t>истрации Администрацией электронных документов, необходимых для</w:t>
      </w:r>
      <w:r w:rsidR="00251337">
        <w:rPr>
          <w:bCs/>
          <w:color w:val="000000"/>
        </w:rPr>
        <w:t xml:space="preserve"> </w:t>
      </w:r>
      <w:r w:rsidRPr="00B12C64">
        <w:rPr>
          <w:bCs/>
          <w:color w:val="000000"/>
        </w:rPr>
        <w:t>предоставления Муниципальной услуги, а также получения в установленном порядке информации об оплате Муниципальной услуги заявителем, в случае если такая оплата предусмотрена согласно п. 2.11 настоящего Административного регламента (за исключением случая, если для начала</w:t>
      </w:r>
      <w:r w:rsidR="00251337">
        <w:rPr>
          <w:bCs/>
          <w:color w:val="000000"/>
        </w:rPr>
        <w:t xml:space="preserve"> </w:t>
      </w:r>
      <w:r w:rsidRPr="00B12C64">
        <w:rPr>
          <w:bCs/>
          <w:color w:val="000000"/>
        </w:rPr>
        <w:t>процедуры предоставления Муниципальной</w:t>
      </w:r>
      <w:r w:rsidR="00251337">
        <w:rPr>
          <w:bCs/>
          <w:color w:val="000000"/>
        </w:rPr>
        <w:t xml:space="preserve"> </w:t>
      </w:r>
      <w:r w:rsidRPr="00B12C64">
        <w:rPr>
          <w:bCs/>
          <w:color w:val="000000"/>
        </w:rPr>
        <w:t>услуги в соответствии с</w:t>
      </w:r>
      <w:r w:rsidR="00251337">
        <w:rPr>
          <w:bCs/>
          <w:color w:val="000000"/>
        </w:rPr>
        <w:t xml:space="preserve"> </w:t>
      </w:r>
      <w:r w:rsidRPr="00B12C64">
        <w:rPr>
          <w:bCs/>
          <w:color w:val="000000"/>
        </w:rPr>
        <w:t>законодательством требуется личная явка).</w:t>
      </w:r>
    </w:p>
    <w:p w:rsidR="002425F5" w:rsidRPr="00B12C64" w:rsidRDefault="008E5C44">
      <w:pPr>
        <w:pStyle w:val="Textbody"/>
        <w:shd w:val="clear" w:color="auto" w:fill="FFFFFF"/>
        <w:ind w:left="20" w:right="20" w:firstLine="560"/>
        <w:jc w:val="both"/>
        <w:rPr>
          <w:bCs/>
          <w:color w:val="000000"/>
        </w:rPr>
      </w:pPr>
      <w:r w:rsidRPr="00B12C64">
        <w:rPr>
          <w:bCs/>
          <w:color w:val="000000"/>
        </w:rPr>
        <w:t>Общий максимальный срок приема документов не может превышать 15 минут.</w:t>
      </w:r>
    </w:p>
    <w:p w:rsidR="002425F5" w:rsidRPr="00340D8E" w:rsidRDefault="008E5C44">
      <w:pPr>
        <w:pStyle w:val="Textbody"/>
        <w:shd w:val="clear" w:color="auto" w:fill="FFFFFF"/>
        <w:ind w:left="20" w:right="20" w:firstLine="560"/>
        <w:jc w:val="both"/>
        <w:rPr>
          <w:i/>
        </w:rPr>
      </w:pPr>
      <w:r w:rsidRPr="00340D8E">
        <w:rPr>
          <w:bCs/>
          <w:color w:val="000000"/>
        </w:rPr>
        <w:t xml:space="preserve">Срок приема и регистрации </w:t>
      </w:r>
      <w:r w:rsidR="00251337" w:rsidRPr="00340D8E">
        <w:rPr>
          <w:bCs/>
          <w:color w:val="000000"/>
          <w:highlight w:val="yellow"/>
        </w:rPr>
        <w:t>обращения</w:t>
      </w:r>
      <w:r w:rsidRPr="00340D8E">
        <w:rPr>
          <w:bCs/>
          <w:color w:val="000000"/>
        </w:rPr>
        <w:t xml:space="preserve"> и документов -</w:t>
      </w:r>
      <w:r w:rsidRPr="00340D8E">
        <w:rPr>
          <w:rStyle w:val="aff5"/>
          <w:bCs/>
          <w:color w:val="000000"/>
        </w:rPr>
        <w:t xml:space="preserve"> </w:t>
      </w:r>
      <w:r w:rsidRPr="00340D8E">
        <w:rPr>
          <w:rStyle w:val="aff5"/>
          <w:bCs/>
          <w:i w:val="0"/>
          <w:color w:val="000000"/>
        </w:rPr>
        <w:t>2 рабочих дня.</w:t>
      </w:r>
    </w:p>
    <w:p w:rsidR="002425F5" w:rsidRPr="00B12C64" w:rsidRDefault="008E5C44">
      <w:pPr>
        <w:pStyle w:val="Textbody"/>
        <w:shd w:val="clear" w:color="auto" w:fill="FFFFFF"/>
        <w:ind w:left="20" w:right="20" w:firstLine="560"/>
        <w:jc w:val="both"/>
        <w:rPr>
          <w:bCs/>
          <w:color w:val="000000"/>
        </w:rPr>
      </w:pPr>
      <w:r w:rsidRPr="00B12C64">
        <w:rPr>
          <w:bCs/>
          <w:color w:val="000000"/>
        </w:rPr>
        <w:t xml:space="preserve">Регистрация </w:t>
      </w:r>
      <w:r w:rsidR="00985097" w:rsidRPr="00985097">
        <w:rPr>
          <w:bCs/>
          <w:color w:val="000000"/>
          <w:highlight w:val="yellow"/>
        </w:rPr>
        <w:t>обращения</w:t>
      </w:r>
      <w:r w:rsidRPr="00985097">
        <w:rPr>
          <w:bCs/>
          <w:color w:val="000000"/>
          <w:highlight w:val="yellow"/>
        </w:rPr>
        <w:t>,</w:t>
      </w:r>
      <w:r w:rsidRPr="00B12C64">
        <w:rPr>
          <w:bCs/>
          <w:color w:val="000000"/>
        </w:rPr>
        <w:t xml:space="preserve">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340D8E" w:rsidRPr="00340D8E">
        <w:rPr>
          <w:bCs/>
          <w:color w:val="000000"/>
          <w:highlight w:val="yellow"/>
        </w:rPr>
        <w:t>обращению</w:t>
      </w:r>
      <w:r w:rsidRPr="00B12C64">
        <w:rPr>
          <w:bCs/>
          <w:color w:val="000000"/>
        </w:rPr>
        <w:t xml:space="preserve"> присваивается соответствующий входящий номер.</w:t>
      </w:r>
    </w:p>
    <w:p w:rsidR="002425F5" w:rsidRPr="00B12C64" w:rsidRDefault="008E5C44">
      <w:pPr>
        <w:pStyle w:val="Textbody"/>
        <w:shd w:val="clear" w:color="auto" w:fill="FFFFFF"/>
        <w:ind w:left="20" w:firstLine="560"/>
        <w:jc w:val="both"/>
        <w:rPr>
          <w:bCs/>
          <w:color w:val="000000"/>
        </w:rPr>
      </w:pPr>
      <w:r w:rsidRPr="00B12C64">
        <w:rPr>
          <w:bCs/>
          <w:color w:val="000000"/>
        </w:rPr>
        <w:t>Критериями принятия решения являются:</w:t>
      </w:r>
    </w:p>
    <w:p w:rsidR="002425F5" w:rsidRPr="00B12C64" w:rsidRDefault="008E5C44">
      <w:pPr>
        <w:pStyle w:val="Textbody"/>
        <w:shd w:val="clear" w:color="auto" w:fill="FFFFFF"/>
        <w:ind w:left="20" w:firstLine="560"/>
        <w:jc w:val="both"/>
        <w:rPr>
          <w:bCs/>
          <w:color w:val="000000"/>
        </w:rPr>
      </w:pPr>
      <w:r w:rsidRPr="00B12C64">
        <w:rPr>
          <w:bCs/>
          <w:color w:val="000000"/>
        </w:rPr>
        <w:t>обращение за получением Муниципальной услуги надлежащего лица;</w:t>
      </w:r>
    </w:p>
    <w:p w:rsidR="002425F5" w:rsidRPr="00B12C64" w:rsidRDefault="008E5C44">
      <w:pPr>
        <w:pStyle w:val="Textbody"/>
        <w:shd w:val="clear" w:color="auto" w:fill="FFFFFF"/>
        <w:ind w:left="20" w:right="20" w:firstLine="560"/>
        <w:jc w:val="both"/>
        <w:rPr>
          <w:bCs/>
          <w:color w:val="000000"/>
        </w:rPr>
      </w:pPr>
      <w:r w:rsidRPr="00B12C64">
        <w:rPr>
          <w:bCs/>
          <w:color w:val="000000"/>
        </w:rPr>
        <w:t>предоставление в полном объеме документов, указанных в пункте 2.6 Административного регламента;</w:t>
      </w:r>
    </w:p>
    <w:p w:rsidR="002425F5" w:rsidRPr="00B12C64" w:rsidRDefault="008E5C44">
      <w:pPr>
        <w:pStyle w:val="Textbody"/>
        <w:shd w:val="clear" w:color="auto" w:fill="FFFFFF"/>
        <w:ind w:left="20" w:right="20" w:firstLine="560"/>
        <w:jc w:val="both"/>
        <w:rPr>
          <w:bCs/>
          <w:color w:val="000000"/>
        </w:rPr>
      </w:pPr>
      <w:r w:rsidRPr="00B12C64">
        <w:rPr>
          <w:bCs/>
          <w:color w:val="000000"/>
        </w:rPr>
        <w:t>достоверность поданных документов, указанных в пункте 2.6 Административного регламента.</w:t>
      </w:r>
    </w:p>
    <w:p w:rsidR="002425F5" w:rsidRPr="00B12C64" w:rsidRDefault="008E5C44">
      <w:pPr>
        <w:pStyle w:val="Textbody"/>
        <w:shd w:val="clear" w:color="auto" w:fill="FFFFFF"/>
        <w:ind w:left="20" w:firstLine="560"/>
        <w:jc w:val="both"/>
        <w:rPr>
          <w:bCs/>
          <w:color w:val="000000"/>
        </w:rPr>
      </w:pPr>
      <w:r w:rsidRPr="00B12C64">
        <w:rPr>
          <w:bCs/>
          <w:color w:val="000000"/>
        </w:rPr>
        <w:t>Результатом административной процедуры является:</w:t>
      </w:r>
    </w:p>
    <w:p w:rsidR="002425F5" w:rsidRPr="00B12C64" w:rsidRDefault="008E5C44">
      <w:pPr>
        <w:pStyle w:val="Textbody"/>
        <w:shd w:val="clear" w:color="auto" w:fill="FFFFFF"/>
        <w:ind w:left="20" w:firstLine="560"/>
        <w:jc w:val="both"/>
        <w:rPr>
          <w:bCs/>
          <w:color w:val="000000"/>
        </w:rPr>
      </w:pPr>
      <w:r w:rsidRPr="00B12C64">
        <w:rPr>
          <w:bCs/>
          <w:color w:val="000000"/>
        </w:rPr>
        <w:t xml:space="preserve">прием </w:t>
      </w:r>
      <w:r w:rsidR="00340D8E" w:rsidRPr="00340D8E">
        <w:rPr>
          <w:bCs/>
          <w:color w:val="000000"/>
          <w:highlight w:val="yellow"/>
        </w:rPr>
        <w:t>обращения</w:t>
      </w:r>
      <w:r w:rsidR="00340D8E">
        <w:rPr>
          <w:bCs/>
          <w:color w:val="000000"/>
        </w:rPr>
        <w:t xml:space="preserve"> </w:t>
      </w:r>
      <w:r w:rsidRPr="00B12C64">
        <w:rPr>
          <w:bCs/>
          <w:color w:val="000000"/>
        </w:rPr>
        <w:t>и документов на получение Муниципальной услуги;</w:t>
      </w:r>
    </w:p>
    <w:p w:rsidR="002425F5" w:rsidRPr="00B12C64" w:rsidRDefault="008E5C44">
      <w:pPr>
        <w:pStyle w:val="Textbody"/>
        <w:shd w:val="clear" w:color="auto" w:fill="FFFFFF"/>
        <w:ind w:left="20" w:right="20" w:firstLine="560"/>
        <w:jc w:val="both"/>
        <w:rPr>
          <w:bCs/>
          <w:color w:val="000000"/>
        </w:rPr>
      </w:pPr>
      <w:r w:rsidRPr="00B12C64">
        <w:rPr>
          <w:bCs/>
          <w:color w:val="000000"/>
        </w:rPr>
        <w:t xml:space="preserve">уведомление об отказе в приеме </w:t>
      </w:r>
      <w:r w:rsidR="00340D8E" w:rsidRPr="00985097">
        <w:rPr>
          <w:bCs/>
          <w:color w:val="000000"/>
          <w:highlight w:val="yellow"/>
        </w:rPr>
        <w:t>обращения</w:t>
      </w:r>
      <w:r w:rsidR="00340D8E" w:rsidRPr="00B12C64">
        <w:rPr>
          <w:bCs/>
          <w:color w:val="000000"/>
        </w:rPr>
        <w:t xml:space="preserve"> </w:t>
      </w:r>
      <w:r w:rsidRPr="00B12C64">
        <w:rPr>
          <w:bCs/>
          <w:color w:val="000000"/>
        </w:rPr>
        <w:t>и документов с обоснованием причин отказа.</w:t>
      </w:r>
    </w:p>
    <w:p w:rsidR="002425F5" w:rsidRPr="00B12C64" w:rsidRDefault="008E5C44">
      <w:pPr>
        <w:pStyle w:val="Textbody"/>
        <w:shd w:val="clear" w:color="auto" w:fill="FFFFFF"/>
        <w:ind w:firstLine="580"/>
        <w:jc w:val="both"/>
        <w:rPr>
          <w:bCs/>
          <w:color w:val="000000"/>
        </w:rPr>
      </w:pPr>
      <w:r w:rsidRPr="00B12C64">
        <w:rPr>
          <w:bCs/>
          <w:color w:val="000000"/>
        </w:rPr>
        <w:lastRenderedPageBreak/>
        <w:t>Способ фиксации результата выполнения административной процедуры - внесение в систему электронного документооборота.</w:t>
      </w:r>
    </w:p>
    <w:p w:rsidR="002425F5" w:rsidRDefault="008E5C44">
      <w:pPr>
        <w:pStyle w:val="Standard"/>
        <w:widowControl w:val="0"/>
        <w:ind w:firstLine="567"/>
        <w:jc w:val="both"/>
      </w:pPr>
      <w:r>
        <w:rPr>
          <w:sz w:val="28"/>
          <w:szCs w:val="28"/>
        </w:rPr>
        <w:t>3.2.3.  Административная процедура «Рассмотрение обращения, принятие решения и подготовка документов».</w:t>
      </w:r>
    </w:p>
    <w:p w:rsidR="002425F5" w:rsidRDefault="008E5C44">
      <w:pPr>
        <w:pStyle w:val="Standard"/>
        <w:widowControl w:val="0"/>
        <w:ind w:firstLine="567"/>
        <w:jc w:val="both"/>
      </w:pPr>
      <w:r>
        <w:rPr>
          <w:sz w:val="28"/>
          <w:szCs w:val="28"/>
        </w:rPr>
        <w:t>Основанием для начала процедуры является зарегистрированное специалистом Общего отдела обращение.</w:t>
      </w:r>
    </w:p>
    <w:p w:rsidR="002425F5" w:rsidRDefault="008E5C44">
      <w:pPr>
        <w:pStyle w:val="Standard"/>
        <w:widowControl w:val="0"/>
        <w:ind w:firstLine="567"/>
        <w:jc w:val="both"/>
      </w:pPr>
      <w:r>
        <w:rPr>
          <w:sz w:val="28"/>
          <w:szCs w:val="28"/>
        </w:rPr>
        <w:t>Принятые документы передаются общим отделом первому заместителю главы муниципального образования Славянский район (вопросы экономического развития).</w:t>
      </w:r>
    </w:p>
    <w:p w:rsidR="002425F5" w:rsidRDefault="008E5C44">
      <w:pPr>
        <w:pStyle w:val="Standard"/>
        <w:widowControl w:val="0"/>
        <w:ind w:firstLine="567"/>
        <w:jc w:val="both"/>
      </w:pPr>
      <w:r>
        <w:rPr>
          <w:sz w:val="28"/>
          <w:szCs w:val="28"/>
        </w:rPr>
        <w:t>Обращение с резолюцией первого заместителя главы муниципального образования Славянский район (вопросы экономического развития) через Общий отдел в порядке делопроизводства поступает в Управление.</w:t>
      </w:r>
    </w:p>
    <w:p w:rsidR="002425F5" w:rsidRDefault="008E5C44">
      <w:pPr>
        <w:pStyle w:val="Standard"/>
        <w:widowControl w:val="0"/>
        <w:ind w:firstLine="567"/>
        <w:jc w:val="both"/>
      </w:pPr>
      <w:r>
        <w:rPr>
          <w:sz w:val="28"/>
          <w:szCs w:val="28"/>
        </w:rPr>
        <w:t>Начальник Управления передает обращение специалисту Управления для исполнения.</w:t>
      </w:r>
    </w:p>
    <w:p w:rsidR="002425F5" w:rsidRDefault="008E5C44">
      <w:pPr>
        <w:pStyle w:val="msonospacing0"/>
        <w:widowControl w:val="0"/>
        <w:spacing w:before="0" w:after="0"/>
        <w:ind w:firstLine="567"/>
        <w:jc w:val="both"/>
      </w:pPr>
      <w:r>
        <w:rPr>
          <w:sz w:val="28"/>
          <w:szCs w:val="28"/>
        </w:rPr>
        <w:t>Специалист Управления рассматривает поступившее обращение и принимает решение:</w:t>
      </w:r>
    </w:p>
    <w:p w:rsidR="002425F5" w:rsidRDefault="008E5C44">
      <w:pPr>
        <w:pStyle w:val="msonospacing0"/>
        <w:widowControl w:val="0"/>
        <w:spacing w:before="0" w:after="0"/>
        <w:ind w:firstLine="567"/>
        <w:jc w:val="both"/>
      </w:pPr>
      <w:r>
        <w:rPr>
          <w:sz w:val="28"/>
          <w:szCs w:val="28"/>
        </w:rPr>
        <w:t>о предоставлении Муниципальной услуги;</w:t>
      </w:r>
    </w:p>
    <w:p w:rsidR="002425F5" w:rsidRDefault="008E5C44">
      <w:pPr>
        <w:pStyle w:val="msonospacing0"/>
        <w:widowControl w:val="0"/>
        <w:spacing w:before="0" w:after="0"/>
        <w:ind w:firstLine="567"/>
        <w:jc w:val="both"/>
      </w:pPr>
      <w:r>
        <w:rPr>
          <w:sz w:val="28"/>
          <w:szCs w:val="28"/>
        </w:rPr>
        <w:t>об отказе в предоставлении Муниципальной услуги.</w:t>
      </w:r>
    </w:p>
    <w:p w:rsidR="002425F5" w:rsidRDefault="008E5C44">
      <w:pPr>
        <w:pStyle w:val="12"/>
        <w:widowControl w:val="0"/>
        <w:spacing w:before="0" w:after="0"/>
        <w:ind w:firstLine="567"/>
      </w:pPr>
      <w:r>
        <w:rPr>
          <w:sz w:val="28"/>
          <w:szCs w:val="28"/>
        </w:rPr>
        <w:t>В случае отказа в предоставлении Муниципальной услуги специалист Управления готовит проект уведомления об отказе в предоставлении Муниципальной услуги, который передает в порядке делопроизводства для согласования и подписания.</w:t>
      </w:r>
    </w:p>
    <w:p w:rsidR="002425F5" w:rsidRDefault="008E5C44">
      <w:pPr>
        <w:pStyle w:val="12"/>
        <w:widowControl w:val="0"/>
        <w:spacing w:before="0" w:after="0"/>
        <w:ind w:firstLine="567"/>
      </w:pPr>
      <w:r>
        <w:rPr>
          <w:sz w:val="28"/>
          <w:szCs w:val="28"/>
        </w:rPr>
        <w:t>Если причин для отказа в предоставлении Муниципальной услуги не выявлено, то специалист Управления готовит проект ответ по существу обращения, передает его на согласование и подписание в порядке делопроизводства.</w:t>
      </w:r>
    </w:p>
    <w:p w:rsidR="002425F5" w:rsidRDefault="008E5C44">
      <w:pPr>
        <w:pStyle w:val="Standard"/>
        <w:widowControl w:val="0"/>
        <w:tabs>
          <w:tab w:val="left" w:pos="360"/>
          <w:tab w:val="left" w:pos="851"/>
        </w:tabs>
        <w:ind w:firstLine="567"/>
        <w:jc w:val="both"/>
      </w:pPr>
      <w:r>
        <w:rPr>
          <w:sz w:val="28"/>
          <w:szCs w:val="28"/>
        </w:rPr>
        <w:t>Результатом исполнения административной процедуры по рассмотрению обращения специалистом Управления и формированию результата Муниципальной услуги, в соответствии с запросом заявителя являются подготовленные к выдаче заявителю:</w:t>
      </w:r>
    </w:p>
    <w:p w:rsidR="002425F5" w:rsidRDefault="008E5C44">
      <w:pPr>
        <w:pStyle w:val="Standard"/>
        <w:widowControl w:val="0"/>
        <w:ind w:firstLine="539"/>
        <w:jc w:val="both"/>
      </w:pPr>
      <w:r>
        <w:rPr>
          <w:sz w:val="28"/>
          <w:szCs w:val="28"/>
        </w:rPr>
        <w:t>письменный ответ по существу обращения;</w:t>
      </w:r>
    </w:p>
    <w:p w:rsidR="002425F5" w:rsidRDefault="008E5C44">
      <w:pPr>
        <w:pStyle w:val="Standard"/>
        <w:widowControl w:val="0"/>
        <w:ind w:firstLine="539"/>
        <w:jc w:val="both"/>
      </w:pPr>
      <w:r>
        <w:rPr>
          <w:sz w:val="28"/>
          <w:szCs w:val="28"/>
        </w:rPr>
        <w:t>уведомление об отказе в предоставлении Муниципальной услуги.</w:t>
      </w:r>
    </w:p>
    <w:p w:rsidR="002425F5" w:rsidRDefault="008E5C44">
      <w:pPr>
        <w:pStyle w:val="msonospacing0"/>
        <w:widowControl w:val="0"/>
        <w:spacing w:before="0" w:after="0"/>
        <w:ind w:firstLine="567"/>
        <w:jc w:val="both"/>
      </w:pPr>
      <w:r>
        <w:rPr>
          <w:sz w:val="28"/>
          <w:szCs w:val="28"/>
        </w:rPr>
        <w:t>Способ фиксации результата выполнения административной процедуры:</w:t>
      </w:r>
    </w:p>
    <w:p w:rsidR="002425F5" w:rsidRDefault="008E5C44">
      <w:pPr>
        <w:pStyle w:val="msonospacing0"/>
        <w:widowControl w:val="0"/>
        <w:spacing w:before="0" w:after="0"/>
        <w:ind w:firstLine="567"/>
        <w:jc w:val="both"/>
      </w:pPr>
      <w:r>
        <w:rPr>
          <w:sz w:val="28"/>
          <w:szCs w:val="28"/>
        </w:rPr>
        <w:t>внесение данных в систему электронного документооборота;</w:t>
      </w:r>
    </w:p>
    <w:p w:rsidR="002425F5" w:rsidRDefault="008E5C44">
      <w:pPr>
        <w:pStyle w:val="msonospacing0"/>
        <w:widowControl w:val="0"/>
        <w:spacing w:before="0" w:after="0"/>
        <w:ind w:firstLine="567"/>
        <w:jc w:val="both"/>
      </w:pPr>
      <w:r>
        <w:rPr>
          <w:sz w:val="28"/>
        </w:rPr>
        <w:t>внесение в журнал регистрации</w:t>
      </w:r>
      <w:r>
        <w:rPr>
          <w:sz w:val="28"/>
          <w:szCs w:val="28"/>
        </w:rPr>
        <w:t>.</w:t>
      </w:r>
    </w:p>
    <w:p w:rsidR="002425F5" w:rsidRDefault="008E5C44">
      <w:pPr>
        <w:pStyle w:val="msonospacing0"/>
        <w:widowControl w:val="0"/>
        <w:spacing w:before="0" w:after="0"/>
        <w:ind w:firstLine="567"/>
        <w:jc w:val="both"/>
      </w:pPr>
      <w:r>
        <w:rPr>
          <w:sz w:val="28"/>
          <w:szCs w:val="28"/>
        </w:rPr>
        <w:t>Критерии принятия решений</w:t>
      </w:r>
    </w:p>
    <w:p w:rsidR="002425F5" w:rsidRDefault="008E5C44">
      <w:pPr>
        <w:pStyle w:val="msonospacing0"/>
        <w:widowControl w:val="0"/>
        <w:spacing w:before="0" w:after="0"/>
        <w:ind w:firstLine="567"/>
        <w:jc w:val="both"/>
      </w:pPr>
      <w:r>
        <w:rPr>
          <w:sz w:val="28"/>
          <w:szCs w:val="28"/>
        </w:rPr>
        <w:t>полнота и соответствие представляемых документов установленным требованиям настоящего Административного регламента.</w:t>
      </w:r>
    </w:p>
    <w:p w:rsidR="002425F5" w:rsidRDefault="008E5C44">
      <w:pPr>
        <w:pStyle w:val="Standard"/>
        <w:widowControl w:val="0"/>
        <w:ind w:firstLine="540"/>
        <w:jc w:val="both"/>
      </w:pPr>
      <w:r>
        <w:rPr>
          <w:sz w:val="28"/>
          <w:szCs w:val="28"/>
        </w:rPr>
        <w:t>Срок административной процедуры – 25 рабочих дней.</w:t>
      </w:r>
    </w:p>
    <w:p w:rsidR="002425F5" w:rsidRDefault="008E5C44">
      <w:pPr>
        <w:pStyle w:val="Standard"/>
        <w:widowControl w:val="0"/>
        <w:ind w:firstLine="567"/>
        <w:jc w:val="both"/>
      </w:pPr>
      <w:r>
        <w:rPr>
          <w:sz w:val="28"/>
          <w:szCs w:val="28"/>
        </w:rPr>
        <w:t>Исполнение данной административной процедуры возложено на специалиста Управления.</w:t>
      </w:r>
    </w:p>
    <w:p w:rsidR="002425F5" w:rsidRPr="00D95436" w:rsidRDefault="008E5C44">
      <w:pPr>
        <w:pStyle w:val="msonospacing0"/>
        <w:widowControl w:val="0"/>
        <w:spacing w:before="0" w:after="0"/>
        <w:ind w:firstLine="567"/>
        <w:jc w:val="both"/>
      </w:pPr>
      <w:r w:rsidRPr="00D95436">
        <w:rPr>
          <w:sz w:val="28"/>
          <w:szCs w:val="28"/>
        </w:rPr>
        <w:t>3.2.4. Административная процедура «Выдача заявителю результата предоставления Муниципальной услуги».</w:t>
      </w:r>
    </w:p>
    <w:p w:rsidR="002425F5" w:rsidRDefault="008E5C44">
      <w:pPr>
        <w:pStyle w:val="Standard"/>
        <w:widowControl w:val="0"/>
        <w:ind w:firstLine="567"/>
        <w:jc w:val="both"/>
      </w:pPr>
      <w:r>
        <w:rPr>
          <w:rFonts w:eastAsia="Calibri"/>
          <w:color w:val="000000"/>
          <w:sz w:val="28"/>
          <w:szCs w:val="28"/>
        </w:rPr>
        <w:t xml:space="preserve">Юридическим фактом, служащим основанием для начала </w:t>
      </w:r>
      <w:r>
        <w:rPr>
          <w:rFonts w:eastAsia="Calibri"/>
          <w:color w:val="000000"/>
          <w:sz w:val="28"/>
          <w:szCs w:val="28"/>
        </w:rPr>
        <w:lastRenderedPageBreak/>
        <w:t xml:space="preserve">административной процедуры, является наличие согласованного и подписанного в установленном порядке </w:t>
      </w:r>
      <w:r>
        <w:rPr>
          <w:color w:val="000000"/>
          <w:sz w:val="28"/>
          <w:szCs w:val="28"/>
        </w:rPr>
        <w:t>ответа по существу обращения или уведомления об отказе в предоставлении Муниципальной услуги</w:t>
      </w:r>
      <w:r>
        <w:rPr>
          <w:rFonts w:eastAsia="Calibri"/>
          <w:color w:val="000000"/>
          <w:sz w:val="28"/>
          <w:szCs w:val="28"/>
        </w:rPr>
        <w:t>.</w:t>
      </w:r>
    </w:p>
    <w:p w:rsidR="002425F5" w:rsidRDefault="008E5C44">
      <w:pPr>
        <w:pStyle w:val="Standard"/>
        <w:widowControl w:val="0"/>
        <w:ind w:firstLine="567"/>
        <w:jc w:val="both"/>
      </w:pPr>
      <w:r>
        <w:rPr>
          <w:color w:val="000000"/>
          <w:sz w:val="28"/>
          <w:szCs w:val="28"/>
        </w:rPr>
        <w:t>Результат предоставления Муниципальной услуги заявитель по его выбору вправе получить:</w:t>
      </w:r>
    </w:p>
    <w:p w:rsidR="002425F5" w:rsidRDefault="008E5C44">
      <w:pPr>
        <w:pStyle w:val="Standard"/>
        <w:widowControl w:val="0"/>
        <w:ind w:firstLine="567"/>
        <w:jc w:val="both"/>
      </w:pPr>
      <w:r>
        <w:rPr>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25F5" w:rsidRDefault="008E5C44">
      <w:pPr>
        <w:pStyle w:val="Standard"/>
        <w:widowControl w:val="0"/>
        <w:ind w:firstLine="567"/>
        <w:jc w:val="both"/>
      </w:pPr>
      <w:r>
        <w:rPr>
          <w:color w:val="000000"/>
          <w:sz w:val="28"/>
          <w:szCs w:val="28"/>
        </w:rPr>
        <w:t>на бумажном носителе, подтверждающего содержание электронного документа, направленного Администрацией, в МФЦ.</w:t>
      </w:r>
    </w:p>
    <w:p w:rsidR="002425F5" w:rsidRDefault="008E5C44">
      <w:pPr>
        <w:pStyle w:val="Standard"/>
        <w:widowControl w:val="0"/>
        <w:ind w:firstLine="567"/>
        <w:jc w:val="both"/>
      </w:pPr>
      <w:r>
        <w:rPr>
          <w:color w:val="000000"/>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2425F5" w:rsidRDefault="008E5C44">
      <w:pPr>
        <w:pStyle w:val="Standard"/>
        <w:widowControl w:val="0"/>
        <w:ind w:firstLine="567"/>
        <w:jc w:val="both"/>
      </w:pPr>
      <w:r>
        <w:rPr>
          <w:color w:val="000000"/>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425F5" w:rsidRPr="00251337" w:rsidRDefault="008E5C44">
      <w:pPr>
        <w:pStyle w:val="Standard"/>
        <w:widowControl w:val="0"/>
        <w:ind w:firstLine="567"/>
        <w:jc w:val="both"/>
      </w:pPr>
      <w:r w:rsidRPr="00251337">
        <w:rPr>
          <w:bCs/>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2425F5" w:rsidRPr="00251337" w:rsidRDefault="008E5C44">
      <w:pPr>
        <w:pStyle w:val="Standard"/>
        <w:widowControl w:val="0"/>
        <w:ind w:firstLine="567"/>
        <w:jc w:val="both"/>
      </w:pPr>
      <w:r w:rsidRPr="00251337">
        <w:rPr>
          <w:bCs/>
          <w:sz w:val="28"/>
          <w:szCs w:val="28"/>
        </w:rPr>
        <w:t>3.2.4.1</w:t>
      </w:r>
      <w:r w:rsidRPr="00251337">
        <w:rPr>
          <w:bCs/>
          <w:color w:val="000000"/>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25F5" w:rsidRDefault="008E5C44">
      <w:pPr>
        <w:pStyle w:val="Standard"/>
        <w:widowControl w:val="0"/>
        <w:ind w:firstLine="567"/>
        <w:jc w:val="both"/>
      </w:pPr>
      <w:r w:rsidRPr="00251337">
        <w:rPr>
          <w:color w:val="000000"/>
          <w:sz w:val="28"/>
          <w:szCs w:val="28"/>
        </w:rPr>
        <w:t xml:space="preserve">Специалист Управления прикрепляет электронный образ </w:t>
      </w:r>
      <w:r w:rsidRPr="00251337">
        <w:rPr>
          <w:sz w:val="28"/>
          <w:szCs w:val="28"/>
        </w:rPr>
        <w:t>ответа</w:t>
      </w:r>
      <w:r>
        <w:rPr>
          <w:sz w:val="28"/>
          <w:szCs w:val="28"/>
        </w:rPr>
        <w:t xml:space="preserve"> по существу обращения или уведомления об отказе в предоставлении Муниципальной услуги</w:t>
      </w:r>
      <w:r>
        <w:rPr>
          <w:color w:val="000000"/>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2425F5" w:rsidRDefault="008E5C44">
      <w:pPr>
        <w:pStyle w:val="Standard"/>
        <w:widowControl w:val="0"/>
        <w:ind w:firstLine="567"/>
        <w:jc w:val="both"/>
      </w:pPr>
      <w:r>
        <w:rPr>
          <w:color w:val="000000"/>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2425F5" w:rsidRDefault="008E5C44">
      <w:pPr>
        <w:pStyle w:val="Standard"/>
        <w:widowControl w:val="0"/>
        <w:ind w:firstLine="567"/>
        <w:jc w:val="both"/>
      </w:pPr>
      <w:r>
        <w:rPr>
          <w:color w:val="000000"/>
          <w:sz w:val="28"/>
          <w:szCs w:val="28"/>
        </w:rPr>
        <w:t xml:space="preserve">Уведомление о выдаче результата предоставления Муниципальной услуги поступает на электронную почту заявителя и в личный кабинет на Едином </w:t>
      </w:r>
      <w:r>
        <w:rPr>
          <w:color w:val="000000"/>
          <w:sz w:val="28"/>
          <w:szCs w:val="28"/>
        </w:rPr>
        <w:lastRenderedPageBreak/>
        <w:t>портале государственных и муниципальных услуг (функций) и Региональном портале.</w:t>
      </w:r>
    </w:p>
    <w:p w:rsidR="002425F5" w:rsidRDefault="008E5C44">
      <w:pPr>
        <w:pStyle w:val="Standard"/>
        <w:widowControl w:val="0"/>
        <w:ind w:firstLine="567"/>
        <w:jc w:val="both"/>
      </w:pPr>
      <w:r>
        <w:rPr>
          <w:bCs/>
          <w:color w:val="000000"/>
          <w:sz w:val="28"/>
          <w:szCs w:val="28"/>
        </w:rPr>
        <w:t>Исполнение данной административной процедуры возложено на специалиста, ответственного за выдачу документов.</w:t>
      </w:r>
    </w:p>
    <w:p w:rsidR="002425F5" w:rsidRPr="00251337" w:rsidRDefault="008E5C44">
      <w:pPr>
        <w:pStyle w:val="Standard"/>
        <w:widowControl w:val="0"/>
        <w:ind w:firstLine="567"/>
        <w:jc w:val="both"/>
      </w:pPr>
      <w:r>
        <w:rPr>
          <w:color w:val="000000"/>
          <w:sz w:val="28"/>
          <w:szCs w:val="28"/>
        </w:rPr>
        <w:t xml:space="preserve">Способом фиксации результата выполнения административной процедуры является </w:t>
      </w:r>
      <w:r>
        <w:rPr>
          <w:bCs/>
          <w:color w:val="000000"/>
          <w:sz w:val="28"/>
          <w:szCs w:val="28"/>
        </w:rPr>
        <w:t xml:space="preserve">фиксация события в истории выполнения дела в АИС «Единый центр </w:t>
      </w:r>
      <w:r w:rsidRPr="00251337">
        <w:rPr>
          <w:bCs/>
          <w:color w:val="000000"/>
          <w:sz w:val="28"/>
          <w:szCs w:val="28"/>
        </w:rPr>
        <w:t>услуг».</w:t>
      </w:r>
    </w:p>
    <w:p w:rsidR="002425F5" w:rsidRPr="00251337" w:rsidRDefault="008E5C44">
      <w:pPr>
        <w:pStyle w:val="Standard"/>
        <w:widowControl w:val="0"/>
        <w:ind w:firstLine="567"/>
        <w:jc w:val="both"/>
      </w:pPr>
      <w:r w:rsidRPr="00251337">
        <w:rPr>
          <w:bCs/>
          <w:sz w:val="28"/>
          <w:szCs w:val="28"/>
        </w:rPr>
        <w:t>3.2.4.2</w:t>
      </w:r>
      <w:r w:rsidRPr="00251337">
        <w:rPr>
          <w:bCs/>
          <w:color w:val="000000"/>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2425F5" w:rsidRDefault="008E5C44">
      <w:pPr>
        <w:pStyle w:val="Standard"/>
        <w:widowControl w:val="0"/>
        <w:ind w:firstLine="567"/>
        <w:jc w:val="both"/>
      </w:pPr>
      <w:r w:rsidRPr="00251337">
        <w:rPr>
          <w:color w:val="000000"/>
          <w:sz w:val="28"/>
          <w:szCs w:val="28"/>
        </w:rPr>
        <w:t xml:space="preserve">Специалист Управления в течение 1 (одного) рабочего дня с момента формирования результата Муниципальной услуги прикрепляет электронный образ </w:t>
      </w:r>
      <w:r w:rsidRPr="00251337">
        <w:rPr>
          <w:sz w:val="28"/>
          <w:szCs w:val="28"/>
        </w:rPr>
        <w:t>ответа по существу обращения или уведомления об отказе в предоставлении Муниципальной услуги</w:t>
      </w:r>
      <w:r w:rsidRPr="00251337">
        <w:rPr>
          <w:color w:val="000000"/>
          <w:sz w:val="28"/>
          <w:szCs w:val="28"/>
        </w:rPr>
        <w:t xml:space="preserve"> в АИС</w:t>
      </w:r>
      <w:r>
        <w:rPr>
          <w:color w:val="000000"/>
          <w:sz w:val="28"/>
          <w:szCs w:val="28"/>
        </w:rPr>
        <w:t xml:space="preserve">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2425F5" w:rsidRDefault="008E5C44">
      <w:pPr>
        <w:pStyle w:val="Standard"/>
        <w:widowControl w:val="0"/>
        <w:tabs>
          <w:tab w:val="left" w:pos="360"/>
          <w:tab w:val="left" w:pos="1494"/>
        </w:tabs>
        <w:ind w:firstLine="567"/>
        <w:jc w:val="both"/>
      </w:pPr>
      <w:r>
        <w:rPr>
          <w:bCs/>
          <w:color w:val="000000"/>
          <w:sz w:val="28"/>
          <w:szCs w:val="28"/>
        </w:rPr>
        <w:t>Специалист МФЦ:</w:t>
      </w:r>
    </w:p>
    <w:p w:rsidR="002425F5" w:rsidRDefault="008E5C44">
      <w:pPr>
        <w:pStyle w:val="Standard"/>
        <w:widowControl w:val="0"/>
        <w:tabs>
          <w:tab w:val="left" w:pos="360"/>
          <w:tab w:val="left" w:pos="1494"/>
        </w:tabs>
        <w:ind w:firstLine="567"/>
        <w:jc w:val="both"/>
      </w:pPr>
      <w:r>
        <w:rPr>
          <w:bCs/>
          <w:color w:val="000000"/>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2425F5" w:rsidRDefault="008E5C44">
      <w:pPr>
        <w:pStyle w:val="Standard"/>
        <w:widowControl w:val="0"/>
        <w:tabs>
          <w:tab w:val="left" w:pos="360"/>
          <w:tab w:val="left" w:pos="1494"/>
        </w:tabs>
        <w:ind w:firstLine="567"/>
        <w:jc w:val="both"/>
      </w:pPr>
      <w:r>
        <w:rPr>
          <w:bCs/>
          <w:color w:val="000000"/>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2425F5" w:rsidRDefault="008E5C44">
      <w:pPr>
        <w:pStyle w:val="Standard"/>
        <w:widowControl w:val="0"/>
        <w:tabs>
          <w:tab w:val="left" w:pos="360"/>
          <w:tab w:val="left" w:pos="1494"/>
        </w:tabs>
        <w:ind w:firstLine="567"/>
        <w:jc w:val="both"/>
      </w:pPr>
      <w:r>
        <w:rPr>
          <w:bCs/>
          <w:color w:val="000000"/>
          <w:sz w:val="28"/>
          <w:szCs w:val="28"/>
        </w:rPr>
        <w:t>3) обеспечивает заверение экземпляра электронного документа на бумажном носителе с использованием печати МФЦ;</w:t>
      </w:r>
    </w:p>
    <w:p w:rsidR="002425F5" w:rsidRDefault="008E5C44">
      <w:pPr>
        <w:pStyle w:val="Standard"/>
        <w:widowControl w:val="0"/>
        <w:tabs>
          <w:tab w:val="left" w:pos="360"/>
          <w:tab w:val="left" w:pos="1494"/>
        </w:tabs>
        <w:ind w:firstLine="567"/>
        <w:jc w:val="both"/>
      </w:pPr>
      <w:r>
        <w:rPr>
          <w:bCs/>
          <w:color w:val="000000"/>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2425F5" w:rsidRDefault="008E5C44">
      <w:pPr>
        <w:pStyle w:val="Standard"/>
        <w:widowControl w:val="0"/>
        <w:tabs>
          <w:tab w:val="left" w:pos="360"/>
          <w:tab w:val="left" w:pos="1494"/>
        </w:tabs>
        <w:ind w:firstLine="567"/>
        <w:jc w:val="both"/>
      </w:pPr>
      <w:r>
        <w:rPr>
          <w:bCs/>
          <w:color w:val="000000"/>
          <w:sz w:val="28"/>
          <w:szCs w:val="28"/>
        </w:rPr>
        <w:t>5) проверяет документ, удостоверяющий личность заявителя или его представителя;</w:t>
      </w:r>
    </w:p>
    <w:p w:rsidR="002425F5" w:rsidRDefault="008E5C44">
      <w:pPr>
        <w:pStyle w:val="Standard"/>
        <w:widowControl w:val="0"/>
        <w:tabs>
          <w:tab w:val="left" w:pos="360"/>
          <w:tab w:val="left" w:pos="1494"/>
        </w:tabs>
        <w:ind w:firstLine="567"/>
        <w:jc w:val="both"/>
      </w:pPr>
      <w:r>
        <w:rPr>
          <w:bCs/>
          <w:color w:val="000000"/>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2425F5" w:rsidRDefault="008E5C44">
      <w:pPr>
        <w:pStyle w:val="Standard"/>
        <w:widowControl w:val="0"/>
        <w:ind w:firstLine="567"/>
        <w:jc w:val="both"/>
      </w:pPr>
      <w:r>
        <w:rPr>
          <w:bCs/>
          <w:color w:val="000000"/>
          <w:sz w:val="28"/>
          <w:szCs w:val="28"/>
        </w:rPr>
        <w:t>7) делает отметку в расписке о получении документов;</w:t>
      </w:r>
    </w:p>
    <w:p w:rsidR="002425F5" w:rsidRDefault="008E5C44">
      <w:pPr>
        <w:pStyle w:val="Standard"/>
        <w:widowControl w:val="0"/>
        <w:ind w:firstLine="567"/>
        <w:jc w:val="both"/>
      </w:pPr>
      <w:r>
        <w:rPr>
          <w:color w:val="000000"/>
          <w:sz w:val="28"/>
          <w:szCs w:val="28"/>
        </w:rPr>
        <w:t xml:space="preserve">8) выдает заявителю </w:t>
      </w:r>
      <w:r>
        <w:rPr>
          <w:bCs/>
          <w:color w:val="000000"/>
          <w:sz w:val="28"/>
          <w:szCs w:val="28"/>
        </w:rPr>
        <w:t>экземпляр электронного документа на бумажном носителе</w:t>
      </w:r>
      <w:r>
        <w:rPr>
          <w:color w:val="000000"/>
          <w:sz w:val="28"/>
          <w:szCs w:val="28"/>
        </w:rPr>
        <w:t>.</w:t>
      </w:r>
    </w:p>
    <w:p w:rsidR="002425F5" w:rsidRDefault="008E5C44">
      <w:pPr>
        <w:pStyle w:val="Standard"/>
        <w:widowControl w:val="0"/>
        <w:ind w:firstLine="567"/>
        <w:jc w:val="both"/>
      </w:pPr>
      <w:r>
        <w:rPr>
          <w:color w:val="000000"/>
          <w:sz w:val="28"/>
          <w:szCs w:val="28"/>
        </w:rPr>
        <w:t xml:space="preserve">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w:t>
      </w:r>
      <w:r>
        <w:rPr>
          <w:color w:val="000000"/>
          <w:sz w:val="28"/>
          <w:szCs w:val="28"/>
        </w:rPr>
        <w:lastRenderedPageBreak/>
        <w:t>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2425F5" w:rsidRDefault="008E5C44">
      <w:pPr>
        <w:pStyle w:val="Standard"/>
        <w:widowControl w:val="0"/>
        <w:ind w:firstLine="567"/>
        <w:jc w:val="both"/>
      </w:pPr>
      <w:r>
        <w:rPr>
          <w:bCs/>
          <w:color w:val="000000"/>
          <w:sz w:val="28"/>
          <w:szCs w:val="28"/>
        </w:rPr>
        <w:t>Исполнение данной административной процедуры возложено на специалиста МФЦ.</w:t>
      </w:r>
    </w:p>
    <w:p w:rsidR="002425F5" w:rsidRDefault="008E5C44">
      <w:pPr>
        <w:pStyle w:val="Standard"/>
        <w:widowControl w:val="0"/>
        <w:ind w:firstLine="567"/>
        <w:jc w:val="both"/>
      </w:pPr>
      <w:r>
        <w:rPr>
          <w:color w:val="000000"/>
          <w:sz w:val="28"/>
          <w:szCs w:val="28"/>
        </w:rPr>
        <w:t xml:space="preserve">Способом фиксации результата выполнения административной процедуры является </w:t>
      </w:r>
      <w:r>
        <w:rPr>
          <w:bCs/>
          <w:color w:val="000000"/>
          <w:sz w:val="28"/>
          <w:szCs w:val="28"/>
        </w:rPr>
        <w:t>роспись заявителя о получении результата.</w:t>
      </w:r>
    </w:p>
    <w:p w:rsidR="002425F5" w:rsidRDefault="008E5C44">
      <w:pPr>
        <w:pStyle w:val="Standard"/>
        <w:widowControl w:val="0"/>
        <w:ind w:firstLine="567"/>
        <w:jc w:val="both"/>
      </w:pPr>
      <w:r>
        <w:rPr>
          <w:rFonts w:eastAsia="Calibri"/>
          <w:color w:val="000000"/>
          <w:sz w:val="28"/>
          <w:szCs w:val="28"/>
        </w:rPr>
        <w:t xml:space="preserve">Критерии принятия решения – наличие согласованного и подписанного </w:t>
      </w:r>
      <w:r>
        <w:rPr>
          <w:color w:val="000000"/>
          <w:sz w:val="28"/>
          <w:szCs w:val="28"/>
        </w:rPr>
        <w:t>ответа по существу обращения или уведомления об отказе в предоставлении Муниципальной услуги</w:t>
      </w:r>
      <w:r>
        <w:rPr>
          <w:rFonts w:eastAsia="Calibri"/>
          <w:color w:val="000000"/>
          <w:sz w:val="28"/>
          <w:szCs w:val="28"/>
        </w:rPr>
        <w:t>.</w:t>
      </w:r>
    </w:p>
    <w:p w:rsidR="002425F5" w:rsidRDefault="008E5C44">
      <w:pPr>
        <w:pStyle w:val="Standard"/>
        <w:widowControl w:val="0"/>
        <w:ind w:firstLine="567"/>
        <w:jc w:val="both"/>
      </w:pPr>
      <w:r>
        <w:rPr>
          <w:rFonts w:eastAsia="Calibri"/>
          <w:color w:val="000000"/>
          <w:sz w:val="28"/>
          <w:szCs w:val="28"/>
        </w:rPr>
        <w:t xml:space="preserve">Срок административной процедуры – </w:t>
      </w:r>
      <w:r>
        <w:rPr>
          <w:rFonts w:eastAsia="Calibri"/>
          <w:color w:val="000000"/>
          <w:sz w:val="28"/>
          <w:szCs w:val="28"/>
          <w:lang w:eastAsia="en-US"/>
        </w:rPr>
        <w:t>3 рабочих дня</w:t>
      </w:r>
      <w:r>
        <w:rPr>
          <w:rFonts w:eastAsia="Calibri"/>
          <w:color w:val="000000"/>
          <w:sz w:val="28"/>
          <w:szCs w:val="28"/>
        </w:rPr>
        <w:t>.</w:t>
      </w:r>
    </w:p>
    <w:p w:rsidR="002425F5" w:rsidRDefault="008E5C44">
      <w:pPr>
        <w:pStyle w:val="Standard"/>
        <w:widowControl w:val="0"/>
        <w:ind w:firstLine="567"/>
        <w:jc w:val="both"/>
      </w:pPr>
      <w:r>
        <w:rPr>
          <w:rFonts w:eastAsia="Calibri"/>
          <w:color w:val="000000"/>
          <w:sz w:val="28"/>
          <w:szCs w:val="28"/>
        </w:rPr>
        <w:t xml:space="preserve">Результат административной процедуры – выдача заявителю </w:t>
      </w:r>
      <w:r>
        <w:rPr>
          <w:color w:val="000000"/>
          <w:sz w:val="28"/>
          <w:szCs w:val="28"/>
        </w:rPr>
        <w:t>ответа по существу обращения или уведомления об отказе в предоставлении Муниципальной услуги</w:t>
      </w:r>
      <w:r>
        <w:rPr>
          <w:rFonts w:eastAsia="Calibri"/>
          <w:color w:val="000000"/>
          <w:sz w:val="28"/>
          <w:szCs w:val="28"/>
        </w:rPr>
        <w:t>.</w:t>
      </w:r>
    </w:p>
    <w:p w:rsidR="002425F5" w:rsidRPr="009F02D5" w:rsidRDefault="008E5C44">
      <w:pPr>
        <w:pStyle w:val="Standard"/>
        <w:widowControl w:val="0"/>
        <w:ind w:firstLine="567"/>
        <w:jc w:val="both"/>
      </w:pPr>
      <w:r w:rsidRPr="009F02D5">
        <w:rPr>
          <w:rFonts w:eastAsia="Calibri"/>
          <w:color w:val="000000"/>
          <w:sz w:val="28"/>
          <w:szCs w:val="28"/>
        </w:rPr>
        <w:t>3.2.5</w:t>
      </w:r>
      <w:r w:rsidRPr="009F02D5">
        <w:rPr>
          <w:color w:val="000000"/>
          <w:sz w:val="28"/>
          <w:szCs w:val="28"/>
          <w:lang w:eastAsia="ar-SA"/>
        </w:rPr>
        <w:t xml:space="preserve"> Административная процедура «Осуществление оценки качества предоставления Муниципальной услуги.</w:t>
      </w:r>
    </w:p>
    <w:p w:rsidR="002425F5" w:rsidRPr="009F02D5" w:rsidRDefault="008E5C44">
      <w:pPr>
        <w:pStyle w:val="Standard"/>
        <w:widowControl w:val="0"/>
        <w:ind w:firstLine="567"/>
        <w:jc w:val="both"/>
      </w:pPr>
      <w:r w:rsidRPr="009F02D5">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2425F5" w:rsidRPr="009F02D5" w:rsidRDefault="008E5C44">
      <w:pPr>
        <w:pStyle w:val="Standard"/>
        <w:widowControl w:val="0"/>
        <w:ind w:firstLine="567"/>
        <w:jc w:val="both"/>
      </w:pPr>
      <w:r w:rsidRPr="009F02D5">
        <w:rPr>
          <w:sz w:val="28"/>
          <w:szCs w:val="28"/>
          <w:lang w:eastAsia="ar-SA"/>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2425F5" w:rsidRPr="009F02D5" w:rsidRDefault="008E5C44">
      <w:pPr>
        <w:pStyle w:val="Standard"/>
        <w:widowControl w:val="0"/>
        <w:ind w:firstLine="567"/>
        <w:jc w:val="both"/>
      </w:pPr>
      <w:r w:rsidRPr="009F02D5">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9F02D5">
        <w:rPr>
          <w:i/>
          <w:sz w:val="28"/>
          <w:szCs w:val="28"/>
          <w:lang w:eastAsia="ar-SA"/>
        </w:rPr>
        <w:t>.</w:t>
      </w:r>
    </w:p>
    <w:p w:rsidR="002425F5" w:rsidRPr="009F02D5" w:rsidRDefault="008E5C44">
      <w:pPr>
        <w:pStyle w:val="Standard"/>
        <w:widowControl w:val="0"/>
        <w:ind w:firstLine="567"/>
        <w:jc w:val="both"/>
      </w:pPr>
      <w:r w:rsidRPr="009F02D5">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9F02D5">
        <w:rPr>
          <w:i/>
          <w:sz w:val="28"/>
          <w:szCs w:val="28"/>
          <w:lang w:eastAsia="ar-SA"/>
        </w:rPr>
        <w:t>.</w:t>
      </w:r>
    </w:p>
    <w:p w:rsidR="002425F5" w:rsidRPr="009F02D5" w:rsidRDefault="008E5C44">
      <w:pPr>
        <w:pStyle w:val="Standard"/>
        <w:widowControl w:val="0"/>
        <w:ind w:firstLine="567"/>
        <w:jc w:val="both"/>
      </w:pPr>
      <w:r w:rsidRPr="009F02D5">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r w:rsidRPr="009F02D5">
        <w:rPr>
          <w:i/>
          <w:sz w:val="28"/>
          <w:szCs w:val="28"/>
          <w:lang w:eastAsia="ar-SA"/>
        </w:rPr>
        <w:t>.</w:t>
      </w:r>
    </w:p>
    <w:p w:rsidR="002425F5" w:rsidRPr="00D95436" w:rsidRDefault="008E5C44">
      <w:pPr>
        <w:pStyle w:val="Standard"/>
        <w:keepNext/>
        <w:keepLines/>
        <w:widowControl w:val="0"/>
        <w:tabs>
          <w:tab w:val="left" w:pos="4422"/>
          <w:tab w:val="left" w:pos="5052"/>
        </w:tabs>
        <w:spacing w:before="240"/>
        <w:ind w:left="567"/>
        <w:jc w:val="center"/>
      </w:pPr>
      <w:r w:rsidRPr="00D95436">
        <w:rPr>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2425F5" w:rsidRDefault="008E5C44">
      <w:pPr>
        <w:pStyle w:val="Standard"/>
        <w:keepNext/>
        <w:keepLines/>
        <w:widowControl w:val="0"/>
        <w:ind w:firstLine="567"/>
        <w:jc w:val="both"/>
      </w:pPr>
      <w:r>
        <w:rPr>
          <w:bCs/>
          <w:sz w:val="28"/>
          <w:szCs w:val="28"/>
        </w:rPr>
        <w:t>3.3.1. Предоставление Муниципальной услуги в МФЦ включает в себя следующие административные процедуры:</w:t>
      </w:r>
    </w:p>
    <w:p w:rsidR="002425F5" w:rsidRDefault="008E5C44">
      <w:pPr>
        <w:pStyle w:val="Standard"/>
        <w:widowControl w:val="0"/>
        <w:ind w:firstLine="567"/>
        <w:jc w:val="both"/>
      </w:pPr>
      <w:r>
        <w:rPr>
          <w:sz w:val="28"/>
          <w:szCs w:val="28"/>
        </w:rPr>
        <w:t>приём и регистрация обращения и документов, передача их в Администрацию;</w:t>
      </w:r>
    </w:p>
    <w:p w:rsidR="002425F5" w:rsidRDefault="008E5C44">
      <w:pPr>
        <w:pStyle w:val="Standard"/>
        <w:widowControl w:val="0"/>
        <w:ind w:firstLine="567"/>
        <w:jc w:val="both"/>
      </w:pPr>
      <w:r>
        <w:rPr>
          <w:sz w:val="28"/>
          <w:szCs w:val="28"/>
        </w:rPr>
        <w:t>рассмотрение обращения, принятие решения и подготовка документов;</w:t>
      </w:r>
    </w:p>
    <w:p w:rsidR="002425F5" w:rsidRDefault="008E5C44">
      <w:pPr>
        <w:pStyle w:val="Standard"/>
        <w:widowControl w:val="0"/>
        <w:ind w:firstLine="567"/>
        <w:jc w:val="both"/>
      </w:pPr>
      <w:r>
        <w:rPr>
          <w:sz w:val="28"/>
          <w:szCs w:val="28"/>
        </w:rPr>
        <w:t>направление Администрацией в МФЦ результата предоставления Муниципальной услуги;</w:t>
      </w:r>
    </w:p>
    <w:p w:rsidR="002425F5" w:rsidRDefault="008E5C44">
      <w:pPr>
        <w:pStyle w:val="Standard"/>
        <w:widowControl w:val="0"/>
        <w:ind w:firstLine="567"/>
        <w:jc w:val="both"/>
      </w:pPr>
      <w:r>
        <w:rPr>
          <w:sz w:val="28"/>
          <w:szCs w:val="28"/>
        </w:rPr>
        <w:t>выдача заявителю результата предоставления Муниципальной услуги.</w:t>
      </w:r>
    </w:p>
    <w:p w:rsidR="002425F5" w:rsidRDefault="008E5C44">
      <w:pPr>
        <w:pStyle w:val="Standard"/>
        <w:widowControl w:val="0"/>
        <w:ind w:firstLine="567"/>
        <w:jc w:val="both"/>
      </w:pPr>
      <w:r>
        <w:rPr>
          <w:sz w:val="28"/>
          <w:szCs w:val="28"/>
        </w:rPr>
        <w:t>Порядок действий сотрудников МФЦ определяется на основании Соглашения о взаимодействии.</w:t>
      </w:r>
    </w:p>
    <w:p w:rsidR="002425F5" w:rsidRPr="009F02D5" w:rsidRDefault="008E5C44">
      <w:pPr>
        <w:pStyle w:val="Standard"/>
        <w:widowControl w:val="0"/>
        <w:ind w:firstLine="567"/>
        <w:jc w:val="both"/>
      </w:pPr>
      <w:r w:rsidRPr="009F02D5">
        <w:rPr>
          <w:bCs/>
          <w:sz w:val="28"/>
          <w:szCs w:val="28"/>
        </w:rPr>
        <w:lastRenderedPageBreak/>
        <w:t xml:space="preserve">3.3.2. </w:t>
      </w:r>
      <w:r w:rsidRPr="009F02D5">
        <w:rPr>
          <w:sz w:val="28"/>
          <w:szCs w:val="28"/>
        </w:rPr>
        <w:t>Административная процедура «Прием и регистрация обращения и документов, передача их в Администрацию».</w:t>
      </w:r>
    </w:p>
    <w:p w:rsidR="002425F5" w:rsidRPr="009F02D5" w:rsidRDefault="008E5C44">
      <w:pPr>
        <w:pStyle w:val="Standard"/>
        <w:widowControl w:val="0"/>
        <w:ind w:firstLine="567"/>
        <w:jc w:val="both"/>
      </w:pPr>
      <w:r w:rsidRPr="009F02D5">
        <w:rPr>
          <w:sz w:val="28"/>
          <w:szCs w:val="28"/>
        </w:rPr>
        <w:t xml:space="preserve">Основанием для начала процедуры является подача обращения на имя главы муниципального образования </w:t>
      </w:r>
      <w:r w:rsidRPr="009F02D5">
        <w:rPr>
          <w:bCs/>
          <w:sz w:val="28"/>
          <w:szCs w:val="28"/>
        </w:rPr>
        <w:t>Славянский район</w:t>
      </w:r>
      <w:r w:rsidRPr="009F02D5">
        <w:rPr>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2425F5" w:rsidRPr="009F02D5" w:rsidRDefault="008E5C44">
      <w:pPr>
        <w:pStyle w:val="Standard"/>
        <w:widowControl w:val="0"/>
        <w:ind w:firstLine="567"/>
        <w:jc w:val="both"/>
      </w:pPr>
      <w:r w:rsidRPr="009F02D5">
        <w:rPr>
          <w:sz w:val="28"/>
          <w:szCs w:val="28"/>
        </w:rPr>
        <w:t>В целях предоставления Муниципальной услуги осуществляется прием заявителей по предварительной записи.</w:t>
      </w:r>
    </w:p>
    <w:p w:rsidR="002425F5" w:rsidRPr="009F02D5" w:rsidRDefault="008E5C44">
      <w:pPr>
        <w:pStyle w:val="Standard"/>
        <w:widowControl w:val="0"/>
        <w:ind w:firstLine="567"/>
        <w:jc w:val="both"/>
      </w:pPr>
      <w:r w:rsidRPr="009F02D5">
        <w:rPr>
          <w:sz w:val="28"/>
          <w:szCs w:val="28"/>
        </w:rPr>
        <w:t xml:space="preserve">Запись на прием в МФЦ проводится посредством Регионального портала, </w:t>
      </w:r>
      <w:r w:rsidRPr="009F02D5">
        <w:rPr>
          <w:color w:val="000000"/>
          <w:sz w:val="28"/>
          <w:szCs w:val="28"/>
        </w:rPr>
        <w:t>Единого портала МФЦ КК</w:t>
      </w:r>
      <w:r w:rsidRPr="009F02D5">
        <w:rPr>
          <w:sz w:val="28"/>
          <w:szCs w:val="28"/>
        </w:rPr>
        <w:t>.</w:t>
      </w:r>
    </w:p>
    <w:p w:rsidR="002425F5" w:rsidRPr="009F02D5" w:rsidRDefault="008E5C44">
      <w:pPr>
        <w:pStyle w:val="Standard"/>
        <w:widowControl w:val="0"/>
        <w:ind w:firstLine="567"/>
        <w:jc w:val="both"/>
      </w:pPr>
      <w:r w:rsidRPr="009F02D5">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425F5" w:rsidRPr="009F02D5" w:rsidRDefault="008E5C44">
      <w:pPr>
        <w:pStyle w:val="Standard"/>
        <w:widowControl w:val="0"/>
        <w:ind w:firstLine="567"/>
        <w:jc w:val="both"/>
      </w:pPr>
      <w:r w:rsidRPr="009F02D5">
        <w:rPr>
          <w:color w:val="000000"/>
          <w:sz w:val="28"/>
          <w:szCs w:val="28"/>
        </w:rPr>
        <w:t>МФЦ</w:t>
      </w:r>
      <w:r w:rsidRPr="009F02D5">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25F5" w:rsidRPr="009F02D5" w:rsidRDefault="008E5C44">
      <w:pPr>
        <w:pStyle w:val="Standard"/>
        <w:widowControl w:val="0"/>
        <w:ind w:firstLine="567"/>
        <w:jc w:val="both"/>
      </w:pPr>
      <w:r w:rsidRPr="009F02D5">
        <w:rPr>
          <w:sz w:val="28"/>
          <w:szCs w:val="28"/>
        </w:rPr>
        <w:t>При личном обращении специалист МФЦ, ответственный за прием обращения:</w:t>
      </w:r>
    </w:p>
    <w:p w:rsidR="002425F5" w:rsidRPr="009F02D5" w:rsidRDefault="008E5C44">
      <w:pPr>
        <w:pStyle w:val="Standard"/>
        <w:widowControl w:val="0"/>
        <w:ind w:firstLine="567"/>
        <w:jc w:val="both"/>
      </w:pPr>
      <w:r w:rsidRPr="009F02D5">
        <w:rPr>
          <w:sz w:val="28"/>
          <w:szCs w:val="28"/>
        </w:rPr>
        <w:t>информирует заявителей о порядке предоставления Муниципальной услуги;</w:t>
      </w:r>
    </w:p>
    <w:p w:rsidR="002425F5" w:rsidRPr="00251337" w:rsidRDefault="008E5C44">
      <w:pPr>
        <w:pStyle w:val="Standard"/>
        <w:widowControl w:val="0"/>
        <w:ind w:firstLine="567"/>
        <w:jc w:val="both"/>
      </w:pPr>
      <w:r w:rsidRPr="009F02D5">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w:t>
      </w:r>
      <w:r w:rsidRPr="00340D8E">
        <w:rPr>
          <w:sz w:val="28"/>
          <w:szCs w:val="28"/>
        </w:rPr>
        <w:t>Федерации либо</w:t>
      </w:r>
      <w:r w:rsidRPr="009F02D5">
        <w:rPr>
          <w:b/>
          <w:sz w:val="28"/>
          <w:szCs w:val="28"/>
        </w:rPr>
        <w:t xml:space="preserve"> </w:t>
      </w:r>
      <w:r w:rsidRPr="00251337">
        <w:rPr>
          <w:sz w:val="28"/>
          <w:szCs w:val="28"/>
        </w:rPr>
        <w:t>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2425F5" w:rsidRPr="009F02D5" w:rsidRDefault="008E5C44">
      <w:pPr>
        <w:pStyle w:val="Standard"/>
        <w:widowControl w:val="0"/>
        <w:ind w:firstLine="567"/>
        <w:jc w:val="both"/>
      </w:pPr>
      <w:r w:rsidRPr="009F02D5">
        <w:rPr>
          <w:sz w:val="28"/>
          <w:szCs w:val="28"/>
        </w:rPr>
        <w:t xml:space="preserve">проверяет документ, удостоверяющий полномочия представителя, если с обращением обращается представитель заявителя (заявителей);              </w:t>
      </w:r>
    </w:p>
    <w:p w:rsidR="002425F5" w:rsidRPr="00052188" w:rsidRDefault="008E5C44">
      <w:pPr>
        <w:pStyle w:val="Standard"/>
        <w:widowControl w:val="0"/>
        <w:ind w:firstLine="567"/>
        <w:jc w:val="both"/>
        <w:rPr>
          <w:sz w:val="28"/>
          <w:szCs w:val="28"/>
        </w:rPr>
      </w:pPr>
      <w:r w:rsidRPr="009F02D5">
        <w:rPr>
          <w:sz w:val="28"/>
          <w:szCs w:val="28"/>
        </w:rPr>
        <w:t>при отсутствии оформленного обращения у заявителя или при неправильном (некорректном) его заполнении предлагает заново заполнить установленную форму обращения</w:t>
      </w:r>
      <w:r w:rsidRPr="009F02D5">
        <w:rPr>
          <w:szCs w:val="28"/>
        </w:rPr>
        <w:t xml:space="preserve"> (</w:t>
      </w:r>
      <w:r w:rsidRPr="009F02D5">
        <w:rPr>
          <w:sz w:val="28"/>
          <w:szCs w:val="28"/>
        </w:rPr>
        <w:t xml:space="preserve">согласно </w:t>
      </w:r>
      <w:r w:rsidRPr="009F02D5">
        <w:rPr>
          <w:bCs/>
          <w:sz w:val="28"/>
          <w:szCs w:val="28"/>
        </w:rPr>
        <w:t xml:space="preserve">приложению к настоящему </w:t>
      </w:r>
      <w:r w:rsidRPr="00052188">
        <w:rPr>
          <w:bCs/>
          <w:sz w:val="28"/>
          <w:szCs w:val="28"/>
        </w:rPr>
        <w:t>регламенту), помогает в его заполнении</w:t>
      </w:r>
      <w:r w:rsidR="00251337" w:rsidRPr="00052188">
        <w:rPr>
          <w:bCs/>
          <w:sz w:val="28"/>
          <w:szCs w:val="28"/>
        </w:rPr>
        <w:t xml:space="preserve">  </w:t>
      </w:r>
      <w:r w:rsidR="00251337" w:rsidRPr="00052188">
        <w:rPr>
          <w:sz w:val="28"/>
          <w:szCs w:val="28"/>
        </w:rPr>
        <w:t>в том числе посредством автоматизированных информационных систем МФЦ</w:t>
      </w:r>
      <w:r w:rsidRPr="00052188">
        <w:rPr>
          <w:bCs/>
          <w:sz w:val="28"/>
          <w:szCs w:val="28"/>
        </w:rPr>
        <w:t>;</w:t>
      </w:r>
    </w:p>
    <w:p w:rsidR="002425F5" w:rsidRPr="009F02D5" w:rsidRDefault="008E5C44">
      <w:pPr>
        <w:pStyle w:val="Standard"/>
        <w:widowControl w:val="0"/>
        <w:ind w:firstLine="567"/>
        <w:jc w:val="both"/>
      </w:pPr>
      <w:r w:rsidRPr="00052188">
        <w:rPr>
          <w:sz w:val="28"/>
          <w:szCs w:val="28"/>
        </w:rPr>
        <w:t>проверяет наличие всех необходимых документов для</w:t>
      </w:r>
      <w:r w:rsidRPr="009F02D5">
        <w:rPr>
          <w:sz w:val="28"/>
          <w:szCs w:val="28"/>
        </w:rPr>
        <w:t xml:space="preserve">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2425F5" w:rsidRPr="009F02D5" w:rsidRDefault="008E5C44">
      <w:pPr>
        <w:pStyle w:val="Standard"/>
        <w:widowControl w:val="0"/>
      </w:pPr>
      <w:r w:rsidRPr="009F02D5">
        <w:rPr>
          <w:sz w:val="28"/>
          <w:szCs w:val="28"/>
        </w:rPr>
        <w:t xml:space="preserve">при установлении фактов, указанных в пункте 2.7, уведомляет заявителя о наличии препятствий в приеме документов, необходимых для предоставления </w:t>
      </w:r>
      <w:r w:rsidRPr="009F02D5">
        <w:rPr>
          <w:sz w:val="28"/>
          <w:szCs w:val="28"/>
        </w:rPr>
        <w:lastRenderedPageBreak/>
        <w:t>Муниципальной услуги, объясняет заявителю содержание выявленных недостатков в представленных документах и предлагает принять меры по их устранению. По желанию заявителя выдает в письменном виде уведомление об отказе в приеме обращения и документов с обоснованием причин отказа;</w:t>
      </w:r>
    </w:p>
    <w:p w:rsidR="002425F5" w:rsidRPr="009F02D5" w:rsidRDefault="008E5C44">
      <w:pPr>
        <w:pStyle w:val="Standard"/>
        <w:widowControl w:val="0"/>
        <w:ind w:firstLine="540"/>
        <w:jc w:val="both"/>
      </w:pPr>
      <w:r w:rsidRPr="009F02D5">
        <w:rPr>
          <w:sz w:val="28"/>
          <w:szCs w:val="28"/>
        </w:rPr>
        <w:t>если недостатки, препятствующие приему документов, допустимо устранить в ходе приема, они устраняются незамедлительно;</w:t>
      </w:r>
    </w:p>
    <w:p w:rsidR="002425F5" w:rsidRPr="009F02D5" w:rsidRDefault="008E5C44">
      <w:pPr>
        <w:pStyle w:val="Standard"/>
        <w:widowControl w:val="0"/>
        <w:ind w:firstLine="567"/>
        <w:jc w:val="both"/>
      </w:pPr>
      <w:r w:rsidRPr="009F02D5">
        <w:rPr>
          <w:sz w:val="28"/>
          <w:szCs w:val="28"/>
        </w:rPr>
        <w:t>осуществляет копирование (сканирование) документов, предусмотренных</w:t>
      </w:r>
      <w:r>
        <w:rPr>
          <w:b/>
          <w:sz w:val="28"/>
          <w:szCs w:val="28"/>
        </w:rPr>
        <w:t xml:space="preserve"> </w:t>
      </w:r>
      <w:r w:rsidRPr="00251337">
        <w:rPr>
          <w:bCs/>
          <w:sz w:val="28"/>
          <w:szCs w:val="28"/>
        </w:rPr>
        <w:t xml:space="preserve">пунктами 1-7, 9, 9.1 и 18 части 6 статьи 7 </w:t>
      </w:r>
      <w:r w:rsidRPr="00251337">
        <w:rPr>
          <w:sz w:val="28"/>
          <w:szCs w:val="28"/>
        </w:rPr>
        <w:t>Федерального</w:t>
      </w:r>
      <w:r w:rsidRPr="009F02D5">
        <w:rPr>
          <w:sz w:val="28"/>
          <w:szCs w:val="28"/>
        </w:rPr>
        <w:t xml:space="preserve"> закона</w:t>
      </w:r>
      <w:hyperlink r:id="rId11" w:history="1">
        <w:r w:rsidRPr="009F02D5">
          <w:rPr>
            <w:sz w:val="28"/>
            <w:szCs w:val="28"/>
          </w:rPr>
          <w:t xml:space="preserve"> от 27 июля 2010 года № 210-ФЗ «Об организации предоставления государственных и муниципальных услуг»</w:t>
        </w:r>
      </w:hyperlink>
      <w:r w:rsidRPr="009F02D5">
        <w:rPr>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425F5" w:rsidRPr="009F02D5" w:rsidRDefault="008E5C44">
      <w:pPr>
        <w:pStyle w:val="Standard"/>
        <w:widowControl w:val="0"/>
        <w:ind w:firstLine="567"/>
        <w:jc w:val="both"/>
      </w:pPr>
      <w:r w:rsidRPr="009F02D5">
        <w:rPr>
          <w:sz w:val="28"/>
          <w:szCs w:val="28"/>
        </w:rPr>
        <w:t>формирует электронные документы и (или) электронные образы обращения,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425F5" w:rsidRPr="009F02D5" w:rsidRDefault="008E5C44">
      <w:pPr>
        <w:pStyle w:val="Standard"/>
        <w:widowControl w:val="0"/>
        <w:ind w:firstLine="540"/>
        <w:jc w:val="both"/>
      </w:pPr>
      <w:r w:rsidRPr="009F02D5">
        <w:rPr>
          <w:sz w:val="28"/>
          <w:szCs w:val="28"/>
        </w:rPr>
        <w:t xml:space="preserve">с использованием информационно-телекоммуникационных технологий </w:t>
      </w:r>
      <w:r w:rsidRPr="009F02D5">
        <w:rPr>
          <w:color w:val="000000"/>
          <w:sz w:val="28"/>
          <w:szCs w:val="28"/>
        </w:rPr>
        <w:t>по защищенным каналам связи</w:t>
      </w:r>
      <w:r w:rsidRPr="009F02D5">
        <w:rPr>
          <w:sz w:val="28"/>
          <w:szCs w:val="28"/>
        </w:rPr>
        <w:t xml:space="preserve"> направляет электронные документы и (или) электронные образы документов, заверенные </w:t>
      </w:r>
      <w:r w:rsidRPr="009F02D5">
        <w:rPr>
          <w:color w:val="000000"/>
          <w:sz w:val="28"/>
          <w:szCs w:val="28"/>
        </w:rPr>
        <w:t>в установленном порядке электронной подписью уполномоченного должностного лица</w:t>
      </w:r>
      <w:r w:rsidRPr="009F02D5">
        <w:rPr>
          <w:sz w:val="28"/>
          <w:szCs w:val="28"/>
        </w:rPr>
        <w:t xml:space="preserve"> МФЦ, в Администрацию.</w:t>
      </w:r>
    </w:p>
    <w:p w:rsidR="002425F5" w:rsidRPr="009F02D5" w:rsidRDefault="008E5C44">
      <w:pPr>
        <w:pStyle w:val="Standard"/>
        <w:widowControl w:val="0"/>
        <w:ind w:firstLine="567"/>
        <w:jc w:val="both"/>
      </w:pPr>
      <w:r w:rsidRPr="009F02D5">
        <w:rPr>
          <w:sz w:val="28"/>
          <w:szCs w:val="28"/>
        </w:rPr>
        <w:t>Специалист МФЦ автоматически регистрирует запрос (</w:t>
      </w:r>
      <w:r w:rsidR="00052188">
        <w:rPr>
          <w:sz w:val="28"/>
          <w:szCs w:val="28"/>
        </w:rPr>
        <w:t>обращение</w:t>
      </w:r>
      <w:r w:rsidRPr="009F02D5">
        <w:rPr>
          <w:sz w:val="28"/>
          <w:szCs w:val="28"/>
        </w:rPr>
        <w:t xml:space="preserve">) в электронной базе данных и выдает расписку в получении документов </w:t>
      </w:r>
      <w:r w:rsidRPr="009F02D5">
        <w:rPr>
          <w:color w:val="000000"/>
          <w:sz w:val="28"/>
          <w:szCs w:val="28"/>
        </w:rPr>
        <w:t>заявителю</w:t>
      </w:r>
      <w:r w:rsidRPr="009F02D5">
        <w:rPr>
          <w:sz w:val="28"/>
          <w:szCs w:val="28"/>
        </w:rPr>
        <w:t>.</w:t>
      </w:r>
    </w:p>
    <w:p w:rsidR="002425F5" w:rsidRPr="009F02D5" w:rsidRDefault="008E5C44">
      <w:pPr>
        <w:pStyle w:val="Standard"/>
        <w:widowControl w:val="0"/>
        <w:ind w:firstLine="567"/>
        <w:jc w:val="both"/>
      </w:pPr>
      <w:r w:rsidRPr="009F02D5">
        <w:rPr>
          <w:sz w:val="28"/>
          <w:szCs w:val="28"/>
        </w:rPr>
        <w:t>В случае предоставления Муниципальной услуги в составе комплексного запроса сотрудник МФЦ:</w:t>
      </w:r>
    </w:p>
    <w:p w:rsidR="002425F5" w:rsidRPr="009F02D5" w:rsidRDefault="008E5C44">
      <w:pPr>
        <w:pStyle w:val="Standard"/>
        <w:widowControl w:val="0"/>
        <w:ind w:firstLine="567"/>
        <w:jc w:val="both"/>
      </w:pPr>
      <w:r w:rsidRPr="009F02D5">
        <w:rPr>
          <w:sz w:val="28"/>
          <w:szCs w:val="28"/>
        </w:rPr>
        <w:t>информирует заявителей о порядке предоставления Муниципальной услуги;</w:t>
      </w:r>
    </w:p>
    <w:p w:rsidR="002425F5" w:rsidRPr="009F02D5" w:rsidRDefault="008E5C44">
      <w:pPr>
        <w:pStyle w:val="Standard"/>
        <w:widowControl w:val="0"/>
        <w:ind w:firstLine="567"/>
        <w:jc w:val="both"/>
      </w:pPr>
      <w:r w:rsidRPr="009F02D5">
        <w:rPr>
          <w:sz w:val="28"/>
          <w:szCs w:val="28"/>
        </w:rPr>
        <w:t xml:space="preserve">составляет на основании комплексного запроса </w:t>
      </w:r>
      <w:r w:rsidR="00052188">
        <w:rPr>
          <w:sz w:val="28"/>
          <w:szCs w:val="28"/>
        </w:rPr>
        <w:t>обращение</w:t>
      </w:r>
      <w:r w:rsidRPr="009F02D5">
        <w:rPr>
          <w:sz w:val="28"/>
          <w:szCs w:val="28"/>
        </w:rPr>
        <w:t xml:space="preserve"> на предоставление Муниципальной услуги;</w:t>
      </w:r>
    </w:p>
    <w:p w:rsidR="002425F5" w:rsidRPr="009F02D5" w:rsidRDefault="008E5C44">
      <w:pPr>
        <w:pStyle w:val="Standard"/>
        <w:widowControl w:val="0"/>
        <w:ind w:firstLine="567"/>
        <w:jc w:val="both"/>
      </w:pPr>
      <w:r w:rsidRPr="009F02D5">
        <w:rPr>
          <w:sz w:val="28"/>
          <w:szCs w:val="28"/>
        </w:rPr>
        <w:t>подписывает данное обращение и скрепляет его печатью МФЦ;</w:t>
      </w:r>
    </w:p>
    <w:p w:rsidR="002425F5" w:rsidRPr="009F02D5" w:rsidRDefault="008E5C44">
      <w:pPr>
        <w:pStyle w:val="Standard"/>
        <w:widowControl w:val="0"/>
        <w:ind w:firstLine="567"/>
        <w:jc w:val="both"/>
      </w:pPr>
      <w:r w:rsidRPr="009F02D5">
        <w:rPr>
          <w:sz w:val="28"/>
          <w:szCs w:val="28"/>
        </w:rPr>
        <w:t xml:space="preserve">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w:t>
      </w:r>
      <w:r w:rsidRPr="009F02D5">
        <w:rPr>
          <w:sz w:val="28"/>
          <w:szCs w:val="28"/>
        </w:rPr>
        <w:lastRenderedPageBreak/>
        <w:t>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2425F5" w:rsidRPr="009F02D5" w:rsidRDefault="008E5C44">
      <w:pPr>
        <w:pStyle w:val="Standard"/>
        <w:widowControl w:val="0"/>
        <w:ind w:firstLine="567"/>
        <w:jc w:val="both"/>
      </w:pPr>
      <w:r w:rsidRPr="009F02D5">
        <w:rPr>
          <w:color w:val="000000"/>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2425F5" w:rsidRPr="009F02D5" w:rsidRDefault="008E5C44">
      <w:pPr>
        <w:pStyle w:val="Standard"/>
        <w:widowControl w:val="0"/>
        <w:ind w:firstLine="567"/>
        <w:jc w:val="both"/>
      </w:pPr>
      <w:r w:rsidRPr="009F02D5">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2425F5" w:rsidRPr="009F02D5" w:rsidRDefault="008E5C44">
      <w:pPr>
        <w:pStyle w:val="Standard"/>
        <w:widowControl w:val="0"/>
        <w:ind w:firstLine="567"/>
        <w:jc w:val="both"/>
      </w:pPr>
      <w:r w:rsidRPr="009F02D5">
        <w:rPr>
          <w:sz w:val="28"/>
          <w:szCs w:val="28"/>
        </w:rPr>
        <w:t>Направление МФЦ обращений и документов в Администрацию осуществляется не позднее одного рабочего дня, следующего за днем получения комплексного запроса.</w:t>
      </w:r>
    </w:p>
    <w:p w:rsidR="002425F5" w:rsidRPr="009F02D5" w:rsidRDefault="008E5C44">
      <w:pPr>
        <w:pStyle w:val="Standard"/>
        <w:widowControl w:val="0"/>
        <w:ind w:firstLine="567"/>
        <w:jc w:val="both"/>
      </w:pPr>
      <w:r w:rsidRPr="009F02D5">
        <w:rPr>
          <w:sz w:val="28"/>
          <w:szCs w:val="28"/>
        </w:rPr>
        <w:t>Общий максимальный срок приема документов не может превышать 15 минут.</w:t>
      </w:r>
    </w:p>
    <w:p w:rsidR="002425F5" w:rsidRPr="00251337" w:rsidRDefault="008E5C44">
      <w:pPr>
        <w:pStyle w:val="Standard"/>
        <w:widowControl w:val="0"/>
        <w:ind w:firstLine="540"/>
        <w:jc w:val="both"/>
      </w:pPr>
      <w:r w:rsidRPr="00251337">
        <w:rPr>
          <w:sz w:val="28"/>
          <w:szCs w:val="28"/>
        </w:rPr>
        <w:t>Специалист МФЦ несет ответственность за полноту сформированного им пакета документов, передаваемого в Администрацию.</w:t>
      </w:r>
    </w:p>
    <w:p w:rsidR="002425F5" w:rsidRPr="00251337" w:rsidRDefault="008E5C44">
      <w:pPr>
        <w:pStyle w:val="Textbody"/>
        <w:widowControl w:val="0"/>
        <w:shd w:val="clear" w:color="auto" w:fill="FFFFFF"/>
        <w:ind w:left="20" w:right="20" w:firstLine="560"/>
        <w:jc w:val="both"/>
        <w:rPr>
          <w:color w:val="auto"/>
        </w:rPr>
      </w:pPr>
      <w:r w:rsidRPr="00251337">
        <w:rPr>
          <w:bCs/>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2425F5" w:rsidRPr="009F02D5" w:rsidRDefault="008E5C44">
      <w:pPr>
        <w:pStyle w:val="Standard"/>
        <w:widowControl w:val="0"/>
        <w:ind w:firstLine="567"/>
        <w:jc w:val="both"/>
      </w:pPr>
      <w:r w:rsidRPr="00251337">
        <w:rPr>
          <w:sz w:val="28"/>
          <w:szCs w:val="28"/>
        </w:rPr>
        <w:t>Регистрация обращения, поступившего в Администрацию, независимо от способа его доставки осуществляется</w:t>
      </w:r>
      <w:r w:rsidRPr="009F02D5">
        <w:rPr>
          <w:sz w:val="28"/>
          <w:szCs w:val="28"/>
        </w:rPr>
        <w:t xml:space="preserve">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обращению присваивается соответствующий входящий номер.</w:t>
      </w:r>
    </w:p>
    <w:p w:rsidR="002425F5" w:rsidRPr="009F02D5" w:rsidRDefault="008E5C44">
      <w:pPr>
        <w:pStyle w:val="Standard"/>
        <w:widowControl w:val="0"/>
        <w:ind w:firstLine="567"/>
        <w:jc w:val="both"/>
      </w:pPr>
      <w:r w:rsidRPr="009F02D5">
        <w:rPr>
          <w:color w:val="000000"/>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2425F5" w:rsidRPr="009F02D5" w:rsidRDefault="008E5C44">
      <w:pPr>
        <w:pStyle w:val="Standard"/>
        <w:widowControl w:val="0"/>
        <w:ind w:firstLine="567"/>
        <w:jc w:val="both"/>
      </w:pPr>
      <w:r w:rsidRPr="009F02D5">
        <w:rPr>
          <w:sz w:val="28"/>
          <w:szCs w:val="28"/>
        </w:rPr>
        <w:t xml:space="preserve">Срок приема и регистрации </w:t>
      </w:r>
      <w:r w:rsidR="00052188" w:rsidRPr="00052188">
        <w:rPr>
          <w:bCs/>
          <w:color w:val="000000"/>
          <w:sz w:val="28"/>
          <w:szCs w:val="28"/>
          <w:highlight w:val="yellow"/>
        </w:rPr>
        <w:t>обращения</w:t>
      </w:r>
      <w:r w:rsidR="00052188" w:rsidRPr="00052188">
        <w:rPr>
          <w:sz w:val="28"/>
          <w:szCs w:val="28"/>
        </w:rPr>
        <w:t xml:space="preserve"> </w:t>
      </w:r>
      <w:r w:rsidRPr="00052188">
        <w:rPr>
          <w:sz w:val="28"/>
          <w:szCs w:val="28"/>
        </w:rPr>
        <w:t>и</w:t>
      </w:r>
      <w:r w:rsidRPr="009F02D5">
        <w:rPr>
          <w:sz w:val="28"/>
          <w:szCs w:val="28"/>
        </w:rPr>
        <w:t xml:space="preserve"> документов в Администрации – 2 рабочих дня.</w:t>
      </w:r>
    </w:p>
    <w:p w:rsidR="002425F5" w:rsidRPr="009F02D5" w:rsidRDefault="008E5C44">
      <w:pPr>
        <w:pStyle w:val="Standard"/>
        <w:widowControl w:val="0"/>
        <w:ind w:firstLine="540"/>
        <w:jc w:val="both"/>
      </w:pPr>
      <w:r w:rsidRPr="009F02D5">
        <w:rPr>
          <w:sz w:val="28"/>
          <w:szCs w:val="28"/>
        </w:rPr>
        <w:t>Критериями принятия решения являются:</w:t>
      </w:r>
    </w:p>
    <w:p w:rsidR="002425F5" w:rsidRPr="009F02D5" w:rsidRDefault="008E5C44">
      <w:pPr>
        <w:pStyle w:val="Standard"/>
        <w:widowControl w:val="0"/>
        <w:ind w:firstLine="540"/>
        <w:jc w:val="both"/>
      </w:pPr>
      <w:r w:rsidRPr="009F02D5">
        <w:rPr>
          <w:sz w:val="28"/>
          <w:szCs w:val="28"/>
        </w:rPr>
        <w:t>обращение за получением Муниципальной услуги надлежащего лица;</w:t>
      </w:r>
    </w:p>
    <w:p w:rsidR="002425F5" w:rsidRPr="009F02D5" w:rsidRDefault="008E5C44">
      <w:pPr>
        <w:pStyle w:val="Standard"/>
        <w:widowControl w:val="0"/>
        <w:ind w:firstLine="540"/>
        <w:jc w:val="both"/>
      </w:pPr>
      <w:r w:rsidRPr="009F02D5">
        <w:rPr>
          <w:sz w:val="28"/>
          <w:szCs w:val="28"/>
        </w:rPr>
        <w:t>предоставление в полном объеме документов, указанных в пункте 2.6 Административного регламента;</w:t>
      </w:r>
    </w:p>
    <w:p w:rsidR="002425F5" w:rsidRPr="009F02D5" w:rsidRDefault="008E5C44">
      <w:pPr>
        <w:pStyle w:val="Standard"/>
        <w:widowControl w:val="0"/>
        <w:ind w:firstLine="540"/>
        <w:jc w:val="both"/>
      </w:pPr>
      <w:r w:rsidRPr="009F02D5">
        <w:rPr>
          <w:sz w:val="28"/>
          <w:szCs w:val="28"/>
        </w:rPr>
        <w:t>достоверность поданных документов, указанных в пункте 2.6 Административного регламента.</w:t>
      </w:r>
    </w:p>
    <w:p w:rsidR="002425F5" w:rsidRPr="009F02D5" w:rsidRDefault="008E5C44">
      <w:pPr>
        <w:pStyle w:val="Standard"/>
        <w:widowControl w:val="0"/>
        <w:ind w:firstLine="540"/>
        <w:jc w:val="both"/>
      </w:pPr>
      <w:r w:rsidRPr="009F02D5">
        <w:rPr>
          <w:sz w:val="28"/>
          <w:szCs w:val="28"/>
        </w:rPr>
        <w:lastRenderedPageBreak/>
        <w:t>Результатом административной процедуры является:</w:t>
      </w:r>
    </w:p>
    <w:p w:rsidR="002425F5" w:rsidRPr="009F02D5" w:rsidRDefault="008E5C44">
      <w:pPr>
        <w:pStyle w:val="Standard"/>
        <w:widowControl w:val="0"/>
        <w:ind w:firstLine="540"/>
        <w:jc w:val="both"/>
      </w:pPr>
      <w:r w:rsidRPr="009F02D5">
        <w:rPr>
          <w:sz w:val="28"/>
          <w:szCs w:val="28"/>
        </w:rPr>
        <w:t>прием обращения и документов на получение Муниципальной услуги;</w:t>
      </w:r>
    </w:p>
    <w:p w:rsidR="002425F5" w:rsidRPr="009F02D5" w:rsidRDefault="008E5C44">
      <w:pPr>
        <w:pStyle w:val="Standard"/>
        <w:widowControl w:val="0"/>
        <w:ind w:firstLine="540"/>
        <w:jc w:val="both"/>
      </w:pPr>
      <w:r w:rsidRPr="009F02D5">
        <w:rPr>
          <w:sz w:val="28"/>
          <w:szCs w:val="28"/>
        </w:rPr>
        <w:t>уведомление об отказе в приеме обращения и документов с обоснованием причин отказа.</w:t>
      </w:r>
    </w:p>
    <w:p w:rsidR="002425F5" w:rsidRPr="009F02D5" w:rsidRDefault="008E5C44">
      <w:pPr>
        <w:pStyle w:val="Standard"/>
        <w:widowControl w:val="0"/>
        <w:ind w:firstLine="567"/>
        <w:jc w:val="both"/>
      </w:pPr>
      <w:r w:rsidRPr="009F02D5">
        <w:rPr>
          <w:sz w:val="28"/>
          <w:szCs w:val="28"/>
        </w:rPr>
        <w:t>Способ фиксации результата выполнения административной процедуры - внесение в систему электронного документооборота.</w:t>
      </w:r>
    </w:p>
    <w:p w:rsidR="002425F5" w:rsidRDefault="008E5C44">
      <w:pPr>
        <w:pStyle w:val="Standard"/>
        <w:widowControl w:val="0"/>
        <w:ind w:firstLine="567"/>
        <w:jc w:val="both"/>
      </w:pPr>
      <w:r>
        <w:rPr>
          <w:bCs/>
          <w:sz w:val="28"/>
          <w:szCs w:val="28"/>
        </w:rPr>
        <w:t>3.3.</w:t>
      </w:r>
      <w:r>
        <w:rPr>
          <w:sz w:val="28"/>
          <w:szCs w:val="28"/>
        </w:rPr>
        <w:t>3. Административная процедура «Рассмотрение обращения, принятие решения и подготовка документов».</w:t>
      </w:r>
    </w:p>
    <w:p w:rsidR="002425F5" w:rsidRDefault="008E5C44">
      <w:pPr>
        <w:pStyle w:val="Standard"/>
        <w:widowControl w:val="0"/>
        <w:ind w:firstLine="567"/>
        <w:jc w:val="both"/>
      </w:pPr>
      <w:r>
        <w:rPr>
          <w:sz w:val="28"/>
          <w:szCs w:val="28"/>
        </w:rPr>
        <w:t>Основанием для начала процедуры является зарегистрированное специалистом Общего отдела обращение.</w:t>
      </w:r>
    </w:p>
    <w:p w:rsidR="002425F5" w:rsidRDefault="008E5C44">
      <w:pPr>
        <w:pStyle w:val="Standard"/>
        <w:widowControl w:val="0"/>
        <w:ind w:firstLine="567"/>
        <w:jc w:val="both"/>
      </w:pPr>
      <w:r>
        <w:rPr>
          <w:sz w:val="28"/>
          <w:szCs w:val="28"/>
        </w:rPr>
        <w:t>Принятые документы передаются общим отделом первому заместителю главы муниципального образования Славянский район (вопросы экономического развития).</w:t>
      </w:r>
    </w:p>
    <w:p w:rsidR="002425F5" w:rsidRDefault="008E5C44">
      <w:pPr>
        <w:pStyle w:val="Standard"/>
        <w:widowControl w:val="0"/>
        <w:ind w:firstLine="567"/>
        <w:jc w:val="both"/>
      </w:pPr>
      <w:r>
        <w:rPr>
          <w:sz w:val="28"/>
          <w:szCs w:val="28"/>
        </w:rPr>
        <w:t>Обращение с резолюцией первого заместителя главы муниципального образования Славянский район (вопросы экономического развития) через Общий отдел в порядке делопроизводства поступает в Управление.</w:t>
      </w:r>
    </w:p>
    <w:p w:rsidR="002425F5" w:rsidRDefault="008E5C44">
      <w:pPr>
        <w:pStyle w:val="Standard"/>
        <w:widowControl w:val="0"/>
        <w:ind w:firstLine="567"/>
        <w:jc w:val="both"/>
      </w:pPr>
      <w:r>
        <w:rPr>
          <w:sz w:val="28"/>
          <w:szCs w:val="28"/>
        </w:rPr>
        <w:t>Начальник Управления передает обращение специалисту Управления для исполнения.</w:t>
      </w:r>
    </w:p>
    <w:p w:rsidR="002425F5" w:rsidRDefault="008E5C44">
      <w:pPr>
        <w:pStyle w:val="msonospacing0"/>
        <w:widowControl w:val="0"/>
        <w:spacing w:before="0" w:after="0"/>
        <w:ind w:firstLine="567"/>
        <w:jc w:val="both"/>
      </w:pPr>
      <w:r>
        <w:rPr>
          <w:sz w:val="28"/>
          <w:szCs w:val="28"/>
        </w:rPr>
        <w:t>Специалист Управления рассматривает поступившее обращение и принимает решение:</w:t>
      </w:r>
    </w:p>
    <w:p w:rsidR="002425F5" w:rsidRDefault="008E5C44">
      <w:pPr>
        <w:pStyle w:val="msonospacing0"/>
        <w:widowControl w:val="0"/>
        <w:spacing w:before="0" w:after="0"/>
        <w:ind w:firstLine="567"/>
        <w:jc w:val="both"/>
      </w:pPr>
      <w:r>
        <w:rPr>
          <w:sz w:val="28"/>
          <w:szCs w:val="28"/>
        </w:rPr>
        <w:t>о предоставлении Муниципальной услуги;</w:t>
      </w:r>
    </w:p>
    <w:p w:rsidR="002425F5" w:rsidRDefault="008E5C44">
      <w:pPr>
        <w:pStyle w:val="msonospacing0"/>
        <w:widowControl w:val="0"/>
        <w:spacing w:before="0" w:after="0"/>
        <w:ind w:firstLine="567"/>
        <w:jc w:val="both"/>
      </w:pPr>
      <w:r>
        <w:rPr>
          <w:sz w:val="28"/>
          <w:szCs w:val="28"/>
        </w:rPr>
        <w:t>об отказе в предоставлении Муниципальной услуги.</w:t>
      </w:r>
    </w:p>
    <w:p w:rsidR="002425F5" w:rsidRDefault="008E5C44">
      <w:pPr>
        <w:pStyle w:val="12"/>
        <w:widowControl w:val="0"/>
        <w:spacing w:before="0" w:after="0"/>
        <w:ind w:firstLine="567"/>
      </w:pPr>
      <w:r>
        <w:rPr>
          <w:sz w:val="28"/>
          <w:szCs w:val="28"/>
        </w:rPr>
        <w:t>В случае отказа в предоставлении Муниципальной услуги специалист Управления готовит проект уведомления об отказе в предоставлении Муниципальной услуги, который передает в порядке делопроизводства для согласования и подписания.</w:t>
      </w:r>
    </w:p>
    <w:p w:rsidR="002425F5" w:rsidRDefault="008E5C44">
      <w:pPr>
        <w:pStyle w:val="12"/>
        <w:widowControl w:val="0"/>
        <w:spacing w:before="0" w:after="0"/>
        <w:ind w:firstLine="567"/>
      </w:pPr>
      <w:r>
        <w:rPr>
          <w:sz w:val="28"/>
          <w:szCs w:val="28"/>
        </w:rPr>
        <w:t>Если причин для отказа в предоставлении Муниципальной услуги не выявлено, то специалист Управления готовит проект ответ по существу обращения, передает его на согласование и подписание в порядке делопроизводства.</w:t>
      </w:r>
    </w:p>
    <w:p w:rsidR="002425F5" w:rsidRDefault="008E5C44">
      <w:pPr>
        <w:pStyle w:val="Standard"/>
        <w:widowControl w:val="0"/>
        <w:tabs>
          <w:tab w:val="left" w:pos="360"/>
          <w:tab w:val="left" w:pos="851"/>
        </w:tabs>
        <w:ind w:firstLine="567"/>
        <w:jc w:val="both"/>
      </w:pPr>
      <w:r>
        <w:rPr>
          <w:sz w:val="28"/>
          <w:szCs w:val="28"/>
        </w:rPr>
        <w:t>Результатом исполнения административной процедуры по рассмотрению обращения специалистом Управления и формированию результата Муниципальной услуги, в соответствии с запросом заявителя являются подготовленные к выдаче заявителю:</w:t>
      </w:r>
    </w:p>
    <w:p w:rsidR="002425F5" w:rsidRDefault="008E5C44">
      <w:pPr>
        <w:pStyle w:val="Standard"/>
        <w:widowControl w:val="0"/>
        <w:ind w:firstLine="539"/>
        <w:jc w:val="both"/>
      </w:pPr>
      <w:r>
        <w:rPr>
          <w:sz w:val="28"/>
          <w:szCs w:val="28"/>
        </w:rPr>
        <w:t>письменный ответ по существу обращения;</w:t>
      </w:r>
    </w:p>
    <w:p w:rsidR="002425F5" w:rsidRDefault="008E5C44">
      <w:pPr>
        <w:pStyle w:val="Standard"/>
        <w:widowControl w:val="0"/>
        <w:ind w:firstLine="539"/>
        <w:jc w:val="both"/>
      </w:pPr>
      <w:r>
        <w:rPr>
          <w:sz w:val="28"/>
          <w:szCs w:val="28"/>
        </w:rPr>
        <w:t>уведомление об отказе в предоставлении Муниципальной услуги.</w:t>
      </w:r>
    </w:p>
    <w:p w:rsidR="002425F5" w:rsidRDefault="008E5C44">
      <w:pPr>
        <w:pStyle w:val="msonospacing0"/>
        <w:widowControl w:val="0"/>
        <w:spacing w:before="0" w:after="0"/>
        <w:ind w:firstLine="567"/>
        <w:jc w:val="both"/>
      </w:pPr>
      <w:r>
        <w:rPr>
          <w:sz w:val="28"/>
          <w:szCs w:val="28"/>
        </w:rPr>
        <w:t>Способ фиксации результата выполнения административной процедуры:</w:t>
      </w:r>
    </w:p>
    <w:p w:rsidR="002425F5" w:rsidRDefault="008E5C44">
      <w:pPr>
        <w:pStyle w:val="msonospacing0"/>
        <w:widowControl w:val="0"/>
        <w:spacing w:before="0" w:after="0"/>
        <w:ind w:firstLine="567"/>
        <w:jc w:val="both"/>
      </w:pPr>
      <w:r>
        <w:rPr>
          <w:sz w:val="28"/>
          <w:szCs w:val="28"/>
        </w:rPr>
        <w:t>внесение данных в систему электронного документооборота;</w:t>
      </w:r>
    </w:p>
    <w:p w:rsidR="002425F5" w:rsidRDefault="008E5C44">
      <w:pPr>
        <w:pStyle w:val="msonospacing0"/>
        <w:widowControl w:val="0"/>
        <w:spacing w:before="0" w:after="0"/>
        <w:ind w:firstLine="567"/>
        <w:jc w:val="both"/>
      </w:pPr>
      <w:r>
        <w:rPr>
          <w:sz w:val="28"/>
        </w:rPr>
        <w:t>внесение в журнал регистрации</w:t>
      </w:r>
      <w:r>
        <w:rPr>
          <w:sz w:val="28"/>
          <w:szCs w:val="28"/>
        </w:rPr>
        <w:t>.</w:t>
      </w:r>
    </w:p>
    <w:p w:rsidR="002425F5" w:rsidRDefault="008E5C44">
      <w:pPr>
        <w:pStyle w:val="msonospacing0"/>
        <w:widowControl w:val="0"/>
        <w:spacing w:before="0" w:after="0"/>
        <w:ind w:firstLine="567"/>
        <w:jc w:val="both"/>
      </w:pPr>
      <w:r>
        <w:rPr>
          <w:sz w:val="28"/>
          <w:szCs w:val="28"/>
        </w:rPr>
        <w:t>Критерии принятия решений</w:t>
      </w:r>
    </w:p>
    <w:p w:rsidR="002425F5" w:rsidRDefault="008E5C44">
      <w:pPr>
        <w:pStyle w:val="msonospacing0"/>
        <w:widowControl w:val="0"/>
        <w:spacing w:before="0" w:after="0"/>
        <w:ind w:firstLine="567"/>
        <w:jc w:val="both"/>
      </w:pPr>
      <w:r>
        <w:rPr>
          <w:sz w:val="28"/>
          <w:szCs w:val="28"/>
        </w:rPr>
        <w:t>полнота и соответствие представляемых документов установленным требованиям настоящего Административного регламента.</w:t>
      </w:r>
    </w:p>
    <w:p w:rsidR="002425F5" w:rsidRDefault="008E5C44">
      <w:pPr>
        <w:pStyle w:val="Standard"/>
        <w:widowControl w:val="0"/>
        <w:ind w:firstLine="540"/>
        <w:jc w:val="both"/>
      </w:pPr>
      <w:r>
        <w:rPr>
          <w:sz w:val="28"/>
          <w:szCs w:val="28"/>
        </w:rPr>
        <w:t>Срок административной процедуры – 24 рабочих дня.</w:t>
      </w:r>
    </w:p>
    <w:p w:rsidR="002425F5" w:rsidRDefault="008E5C44">
      <w:pPr>
        <w:pStyle w:val="Standard"/>
        <w:widowControl w:val="0"/>
        <w:ind w:firstLine="567"/>
        <w:jc w:val="both"/>
      </w:pPr>
      <w:r>
        <w:rPr>
          <w:sz w:val="28"/>
          <w:szCs w:val="28"/>
        </w:rPr>
        <w:t xml:space="preserve">Исполнение данной административной процедуры возложено на </w:t>
      </w:r>
      <w:r>
        <w:rPr>
          <w:sz w:val="28"/>
          <w:szCs w:val="28"/>
        </w:rPr>
        <w:lastRenderedPageBreak/>
        <w:t>специалиста Управления.</w:t>
      </w:r>
    </w:p>
    <w:p w:rsidR="002425F5" w:rsidRDefault="008E5C44">
      <w:pPr>
        <w:pStyle w:val="Standard"/>
        <w:widowControl w:val="0"/>
        <w:ind w:firstLine="567"/>
        <w:jc w:val="both"/>
      </w:pPr>
      <w:r>
        <w:rPr>
          <w:sz w:val="28"/>
          <w:szCs w:val="28"/>
        </w:rPr>
        <w:t>3.3.4. Административная процедура «Направление Администрацией в МФЦ результата предоставления Муниципальной услуги».</w:t>
      </w:r>
    </w:p>
    <w:p w:rsidR="002425F5" w:rsidRDefault="008E5C44">
      <w:pPr>
        <w:pStyle w:val="Standard"/>
        <w:widowControl w:val="0"/>
        <w:ind w:firstLine="539"/>
        <w:jc w:val="both"/>
      </w:pPr>
      <w:r>
        <w:rPr>
          <w:rFonts w:eastAsia="Calibri"/>
          <w:color w:val="000000"/>
          <w:sz w:val="28"/>
          <w:szCs w:val="28"/>
        </w:rPr>
        <w:t xml:space="preserve">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w:t>
      </w:r>
      <w:r>
        <w:rPr>
          <w:sz w:val="28"/>
          <w:szCs w:val="28"/>
        </w:rPr>
        <w:t>ответа по существу обращения или уведомления об отказе в предоставлении Муниципальной услуги</w:t>
      </w:r>
      <w:r>
        <w:rPr>
          <w:rFonts w:eastAsia="Calibri"/>
          <w:color w:val="000000"/>
          <w:sz w:val="28"/>
          <w:szCs w:val="28"/>
        </w:rPr>
        <w:t>.</w:t>
      </w:r>
    </w:p>
    <w:p w:rsidR="002425F5" w:rsidRDefault="008E5C44">
      <w:pPr>
        <w:pStyle w:val="msonospacing0"/>
        <w:widowControl w:val="0"/>
        <w:spacing w:before="0" w:after="0"/>
        <w:ind w:firstLine="567"/>
        <w:jc w:val="both"/>
      </w:pPr>
      <w:r>
        <w:rPr>
          <w:sz w:val="28"/>
          <w:szCs w:val="28"/>
        </w:rPr>
        <w:t>Специалист Управления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2425F5" w:rsidRDefault="008E5C44">
      <w:pPr>
        <w:pStyle w:val="msonospacing0"/>
        <w:widowControl w:val="0"/>
        <w:spacing w:before="0" w:after="0"/>
        <w:ind w:firstLine="567"/>
        <w:jc w:val="both"/>
      </w:pPr>
      <w:r>
        <w:rPr>
          <w:sz w:val="28"/>
          <w:szCs w:val="28"/>
        </w:rPr>
        <w:t>Результатом административной процедуры является направление в МФЦ результата предоставления Муниципальной услуги.</w:t>
      </w:r>
    </w:p>
    <w:p w:rsidR="002425F5" w:rsidRDefault="008E5C44">
      <w:pPr>
        <w:pStyle w:val="msonospacing0"/>
        <w:widowControl w:val="0"/>
        <w:spacing w:before="0" w:after="0"/>
        <w:ind w:firstLine="567"/>
        <w:jc w:val="both"/>
      </w:pPr>
      <w:r>
        <w:rPr>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2425F5" w:rsidRDefault="008E5C44">
      <w:pPr>
        <w:pStyle w:val="msonospacing0"/>
        <w:widowControl w:val="0"/>
        <w:spacing w:before="0" w:after="0"/>
        <w:ind w:firstLine="567"/>
        <w:jc w:val="both"/>
      </w:pPr>
      <w:r>
        <w:rPr>
          <w:sz w:val="28"/>
          <w:szCs w:val="28"/>
        </w:rPr>
        <w:t>Критерии принятия решений:</w:t>
      </w:r>
    </w:p>
    <w:p w:rsidR="002425F5" w:rsidRDefault="008E5C44">
      <w:pPr>
        <w:pStyle w:val="Standard"/>
        <w:widowControl w:val="0"/>
        <w:ind w:firstLine="567"/>
        <w:jc w:val="both"/>
      </w:pPr>
      <w:r>
        <w:rPr>
          <w:color w:val="000000"/>
          <w:sz w:val="28"/>
          <w:szCs w:val="28"/>
        </w:rPr>
        <w:t>готовность к выдаче результата предоставления Муниципальной услуги.</w:t>
      </w:r>
    </w:p>
    <w:p w:rsidR="002425F5" w:rsidRDefault="008E5C44">
      <w:pPr>
        <w:pStyle w:val="Standard"/>
        <w:widowControl w:val="0"/>
        <w:ind w:firstLine="540"/>
        <w:jc w:val="both"/>
      </w:pPr>
      <w:r>
        <w:rPr>
          <w:sz w:val="28"/>
          <w:szCs w:val="28"/>
        </w:rPr>
        <w:t>Срок административной процедуры – 1 рабочий день.</w:t>
      </w:r>
    </w:p>
    <w:p w:rsidR="002425F5" w:rsidRDefault="008E5C44">
      <w:pPr>
        <w:pStyle w:val="msonospacing0"/>
        <w:widowControl w:val="0"/>
        <w:spacing w:before="0" w:after="0"/>
        <w:ind w:firstLine="567"/>
        <w:jc w:val="both"/>
      </w:pPr>
      <w:r>
        <w:rPr>
          <w:sz w:val="28"/>
          <w:szCs w:val="28"/>
        </w:rPr>
        <w:t>Исполнение данной административной процедуры возложено на специалиста Управления.</w:t>
      </w:r>
    </w:p>
    <w:p w:rsidR="002425F5" w:rsidRDefault="008E5C44">
      <w:pPr>
        <w:pStyle w:val="msonospacing0"/>
        <w:widowControl w:val="0"/>
        <w:spacing w:before="0" w:after="0"/>
        <w:ind w:firstLine="567"/>
        <w:jc w:val="both"/>
      </w:pPr>
      <w:r>
        <w:rPr>
          <w:sz w:val="28"/>
          <w:szCs w:val="28"/>
        </w:rPr>
        <w:t>3.3.5. Административная процедура «Выдача заявителю результата предоставления Муниципальной услуги».</w:t>
      </w:r>
    </w:p>
    <w:p w:rsidR="002425F5" w:rsidRDefault="008E5C44">
      <w:pPr>
        <w:pStyle w:val="Standard"/>
        <w:widowControl w:val="0"/>
        <w:ind w:firstLine="567"/>
        <w:jc w:val="both"/>
      </w:pPr>
      <w:r>
        <w:rPr>
          <w:rFonts w:eastAsia="Calibri"/>
          <w:color w:val="000000"/>
          <w:sz w:val="28"/>
          <w:szCs w:val="28"/>
        </w:rPr>
        <w:t xml:space="preserve">Юридическим фактом, служащим основанием для начала административной процедуры, является получение МФЦ от Администрации </w:t>
      </w:r>
      <w:r>
        <w:rPr>
          <w:rFonts w:eastAsia="Calibri"/>
          <w:color w:val="000000"/>
          <w:sz w:val="28"/>
          <w:szCs w:val="28"/>
          <w:lang w:eastAsia="en-US"/>
        </w:rPr>
        <w:t>результата</w:t>
      </w:r>
      <w:r>
        <w:rPr>
          <w:rFonts w:eastAsia="Calibri"/>
          <w:color w:val="000000"/>
          <w:sz w:val="28"/>
          <w:szCs w:val="28"/>
        </w:rPr>
        <w:t xml:space="preserve"> предоставления Муниципальной услуги.</w:t>
      </w:r>
    </w:p>
    <w:p w:rsidR="002425F5" w:rsidRDefault="008E5C44">
      <w:pPr>
        <w:pStyle w:val="Standard"/>
        <w:widowControl w:val="0"/>
        <w:tabs>
          <w:tab w:val="left" w:pos="360"/>
          <w:tab w:val="left" w:pos="1494"/>
        </w:tabs>
        <w:ind w:firstLine="567"/>
        <w:jc w:val="both"/>
      </w:pPr>
      <w:r>
        <w:rPr>
          <w:bCs/>
          <w:color w:val="000000"/>
          <w:sz w:val="28"/>
          <w:szCs w:val="28"/>
        </w:rPr>
        <w:t>Специалист МФЦ:</w:t>
      </w:r>
    </w:p>
    <w:p w:rsidR="002425F5" w:rsidRDefault="008E5C44">
      <w:pPr>
        <w:pStyle w:val="Standard"/>
        <w:widowControl w:val="0"/>
        <w:tabs>
          <w:tab w:val="left" w:pos="360"/>
          <w:tab w:val="left" w:pos="1494"/>
        </w:tabs>
        <w:ind w:firstLine="567"/>
        <w:jc w:val="both"/>
      </w:pPr>
      <w:r>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2425F5" w:rsidRDefault="008E5C44">
      <w:pPr>
        <w:pStyle w:val="Standard"/>
        <w:widowControl w:val="0"/>
        <w:tabs>
          <w:tab w:val="left" w:pos="360"/>
          <w:tab w:val="left" w:pos="1494"/>
        </w:tabs>
        <w:ind w:firstLine="567"/>
        <w:jc w:val="both"/>
      </w:pPr>
      <w:r>
        <w:rPr>
          <w:bCs/>
          <w:color w:val="000000"/>
          <w:sz w:val="28"/>
          <w:szCs w:val="28"/>
        </w:rPr>
        <w:t>2) проверяет документ, удостоверяющий личность заявителя или его представителя;</w:t>
      </w:r>
    </w:p>
    <w:p w:rsidR="002425F5" w:rsidRDefault="008E5C44">
      <w:pPr>
        <w:pStyle w:val="Standard"/>
        <w:widowControl w:val="0"/>
        <w:tabs>
          <w:tab w:val="left" w:pos="360"/>
          <w:tab w:val="left" w:pos="1494"/>
        </w:tabs>
        <w:ind w:firstLine="567"/>
        <w:jc w:val="both"/>
      </w:pPr>
      <w:r>
        <w:rPr>
          <w:bCs/>
          <w:color w:val="000000"/>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2425F5" w:rsidRDefault="008E5C44">
      <w:pPr>
        <w:pStyle w:val="Standard"/>
        <w:widowControl w:val="0"/>
        <w:ind w:firstLine="567"/>
        <w:jc w:val="both"/>
      </w:pPr>
      <w:r>
        <w:rPr>
          <w:bCs/>
          <w:color w:val="000000"/>
          <w:sz w:val="28"/>
          <w:szCs w:val="28"/>
        </w:rPr>
        <w:t>4) делает отметку в расписке о получении документов;</w:t>
      </w:r>
    </w:p>
    <w:p w:rsidR="002425F5" w:rsidRDefault="008E5C44">
      <w:pPr>
        <w:pStyle w:val="Standard"/>
        <w:widowControl w:val="0"/>
        <w:ind w:firstLine="539"/>
        <w:jc w:val="both"/>
      </w:pPr>
      <w:r>
        <w:rPr>
          <w:color w:val="000000"/>
          <w:sz w:val="28"/>
          <w:szCs w:val="28"/>
        </w:rPr>
        <w:t xml:space="preserve">5) выдает заявителю </w:t>
      </w:r>
      <w:r>
        <w:rPr>
          <w:sz w:val="28"/>
          <w:szCs w:val="28"/>
        </w:rPr>
        <w:t>ответ по существу обращения или уведомление об отказе в предоставлении Муниципальной услуги</w:t>
      </w:r>
      <w:r>
        <w:rPr>
          <w:color w:val="000000"/>
          <w:sz w:val="28"/>
          <w:szCs w:val="28"/>
        </w:rPr>
        <w:t>.</w:t>
      </w:r>
    </w:p>
    <w:p w:rsidR="002425F5" w:rsidRDefault="008E5C44">
      <w:pPr>
        <w:pStyle w:val="Standard"/>
        <w:widowControl w:val="0"/>
        <w:ind w:firstLine="567"/>
        <w:jc w:val="both"/>
      </w:pPr>
      <w:r>
        <w:rPr>
          <w:bCs/>
          <w:color w:val="000000"/>
          <w:sz w:val="28"/>
          <w:szCs w:val="28"/>
        </w:rPr>
        <w:t>Исполнение данной административной процедуры возложено на специалиста МФЦ.</w:t>
      </w:r>
    </w:p>
    <w:p w:rsidR="002425F5" w:rsidRDefault="008E5C44">
      <w:pPr>
        <w:pStyle w:val="Standard"/>
        <w:widowControl w:val="0"/>
        <w:ind w:firstLine="567"/>
        <w:jc w:val="both"/>
      </w:pPr>
      <w:r>
        <w:rPr>
          <w:color w:val="000000"/>
          <w:sz w:val="28"/>
          <w:szCs w:val="28"/>
        </w:rPr>
        <w:t>Критерии принятия решения – явка надлежащего лица для получения результата предоставления Муниципальной услуги.</w:t>
      </w:r>
    </w:p>
    <w:p w:rsidR="002425F5" w:rsidRDefault="008E5C44">
      <w:pPr>
        <w:pStyle w:val="Standard"/>
        <w:widowControl w:val="0"/>
        <w:ind w:firstLine="567"/>
        <w:jc w:val="both"/>
      </w:pPr>
      <w:r>
        <w:rPr>
          <w:color w:val="000000"/>
          <w:sz w:val="28"/>
          <w:szCs w:val="28"/>
        </w:rPr>
        <w:t xml:space="preserve">Срок административной процедуры – 3 рабочих </w:t>
      </w:r>
      <w:r>
        <w:rPr>
          <w:color w:val="000000"/>
          <w:sz w:val="28"/>
        </w:rPr>
        <w:t>дня</w:t>
      </w:r>
      <w:r>
        <w:rPr>
          <w:color w:val="000000"/>
          <w:sz w:val="28"/>
          <w:szCs w:val="28"/>
        </w:rPr>
        <w:t>.</w:t>
      </w:r>
    </w:p>
    <w:p w:rsidR="002425F5" w:rsidRDefault="008E5C44">
      <w:pPr>
        <w:pStyle w:val="Standard"/>
        <w:widowControl w:val="0"/>
        <w:ind w:firstLine="567"/>
        <w:jc w:val="both"/>
      </w:pPr>
      <w:r>
        <w:rPr>
          <w:color w:val="000000"/>
          <w:sz w:val="28"/>
          <w:szCs w:val="28"/>
        </w:rPr>
        <w:t xml:space="preserve">Результат административной процедуры – выдача заявителю результата </w:t>
      </w:r>
      <w:r>
        <w:rPr>
          <w:color w:val="000000"/>
          <w:sz w:val="28"/>
          <w:szCs w:val="28"/>
        </w:rPr>
        <w:lastRenderedPageBreak/>
        <w:t>предоставления Муниципальной услуги.</w:t>
      </w:r>
    </w:p>
    <w:p w:rsidR="002425F5" w:rsidRDefault="008E5C44">
      <w:pPr>
        <w:pStyle w:val="Standard"/>
        <w:widowControl w:val="0"/>
        <w:ind w:firstLine="567"/>
        <w:jc w:val="both"/>
      </w:pPr>
      <w:r>
        <w:rPr>
          <w:color w:val="000000"/>
          <w:sz w:val="28"/>
          <w:szCs w:val="28"/>
        </w:rPr>
        <w:t xml:space="preserve">Способом фиксации результата выполнения административной процедуры является </w:t>
      </w:r>
      <w:r>
        <w:rPr>
          <w:bCs/>
          <w:color w:val="000000"/>
          <w:sz w:val="28"/>
          <w:szCs w:val="28"/>
        </w:rPr>
        <w:t>роспись заявителя о получении результата.</w:t>
      </w:r>
    </w:p>
    <w:p w:rsidR="002425F5" w:rsidRDefault="002425F5">
      <w:pPr>
        <w:pStyle w:val="Standard"/>
        <w:widowControl w:val="0"/>
        <w:ind w:firstLine="567"/>
        <w:jc w:val="both"/>
        <w:rPr>
          <w:color w:val="000000"/>
          <w:sz w:val="28"/>
          <w:szCs w:val="28"/>
        </w:rPr>
      </w:pPr>
    </w:p>
    <w:p w:rsidR="002425F5" w:rsidRPr="00D95436" w:rsidRDefault="008E5C44">
      <w:pPr>
        <w:pStyle w:val="Standard"/>
        <w:keepLines/>
        <w:widowControl w:val="0"/>
        <w:tabs>
          <w:tab w:val="left" w:pos="567"/>
        </w:tabs>
        <w:ind w:firstLine="567"/>
        <w:jc w:val="center"/>
      </w:pPr>
      <w:r w:rsidRPr="00D95436">
        <w:rPr>
          <w:color w:val="000000"/>
          <w:sz w:val="28"/>
          <w:szCs w:val="28"/>
        </w:rPr>
        <w:t xml:space="preserve">3.4. </w:t>
      </w:r>
      <w:r w:rsidRPr="00D95436">
        <w:rPr>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2425F5" w:rsidRDefault="008E5C44">
      <w:pPr>
        <w:pStyle w:val="Standard"/>
        <w:widowControl w:val="0"/>
        <w:tabs>
          <w:tab w:val="left" w:pos="567"/>
        </w:tabs>
        <w:ind w:firstLine="567"/>
        <w:jc w:val="both"/>
      </w:pPr>
      <w:r>
        <w:rPr>
          <w:bCs/>
          <w:color w:val="000000"/>
          <w:sz w:val="28"/>
          <w:szCs w:val="28"/>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w:t>
      </w:r>
      <w:r>
        <w:rPr>
          <w:sz w:val="28"/>
          <w:szCs w:val="28"/>
        </w:rPr>
        <w:t>ответе по существу обращения или уведомлении об отказе в предоставлении Муниципальной услуги</w:t>
      </w:r>
      <w:r>
        <w:rPr>
          <w:bCs/>
          <w:color w:val="000000"/>
          <w:sz w:val="28"/>
          <w:szCs w:val="28"/>
        </w:rPr>
        <w:t xml:space="preserve">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2425F5" w:rsidRDefault="008E5C44">
      <w:pPr>
        <w:pStyle w:val="Standard"/>
        <w:widowControl w:val="0"/>
        <w:tabs>
          <w:tab w:val="left" w:pos="567"/>
        </w:tabs>
        <w:ind w:firstLine="567"/>
        <w:jc w:val="both"/>
      </w:pPr>
      <w:r>
        <w:rPr>
          <w:bCs/>
          <w:color w:val="000000"/>
          <w:sz w:val="28"/>
          <w:szCs w:val="28"/>
        </w:rPr>
        <w:t>При обращении об исправлении Технической ошибки заявитель представляет:</w:t>
      </w:r>
    </w:p>
    <w:p w:rsidR="002425F5" w:rsidRDefault="00052188">
      <w:pPr>
        <w:pStyle w:val="Standard"/>
        <w:widowControl w:val="0"/>
        <w:tabs>
          <w:tab w:val="left" w:pos="567"/>
        </w:tabs>
        <w:ind w:firstLine="567"/>
        <w:jc w:val="both"/>
      </w:pPr>
      <w:r>
        <w:rPr>
          <w:bCs/>
          <w:color w:val="000000"/>
          <w:sz w:val="28"/>
          <w:szCs w:val="28"/>
          <w:highlight w:val="yellow"/>
        </w:rPr>
        <w:t>обращени</w:t>
      </w:r>
      <w:r w:rsidRPr="00052188">
        <w:rPr>
          <w:bCs/>
          <w:color w:val="000000"/>
          <w:sz w:val="28"/>
          <w:szCs w:val="28"/>
          <w:highlight w:val="yellow"/>
        </w:rPr>
        <w:t>е</w:t>
      </w:r>
      <w:r>
        <w:rPr>
          <w:bCs/>
          <w:color w:val="000000"/>
          <w:sz w:val="28"/>
          <w:szCs w:val="28"/>
        </w:rPr>
        <w:t xml:space="preserve"> </w:t>
      </w:r>
      <w:r w:rsidR="008E5C44">
        <w:rPr>
          <w:bCs/>
          <w:color w:val="000000"/>
          <w:sz w:val="28"/>
          <w:szCs w:val="28"/>
        </w:rPr>
        <w:t>об исправлении Технической ошибки;</w:t>
      </w:r>
    </w:p>
    <w:p w:rsidR="002425F5" w:rsidRDefault="008E5C44">
      <w:pPr>
        <w:pStyle w:val="Standard"/>
        <w:widowControl w:val="0"/>
        <w:tabs>
          <w:tab w:val="left" w:pos="567"/>
        </w:tabs>
        <w:ind w:firstLine="567"/>
        <w:jc w:val="both"/>
      </w:pPr>
      <w:r>
        <w:rPr>
          <w:bCs/>
          <w:color w:val="000000"/>
          <w:sz w:val="28"/>
          <w:szCs w:val="28"/>
        </w:rPr>
        <w:t>документы, подтверждающие наличие в выданном в результате предоставления Муниципальной услуги документе Технической ошибки.</w:t>
      </w:r>
    </w:p>
    <w:p w:rsidR="002425F5" w:rsidRDefault="00052188">
      <w:pPr>
        <w:pStyle w:val="Standard"/>
        <w:widowControl w:val="0"/>
        <w:tabs>
          <w:tab w:val="left" w:pos="567"/>
        </w:tabs>
        <w:ind w:firstLine="567"/>
        <w:jc w:val="both"/>
      </w:pPr>
      <w:r>
        <w:rPr>
          <w:bCs/>
          <w:color w:val="000000"/>
          <w:sz w:val="28"/>
          <w:szCs w:val="28"/>
          <w:highlight w:val="yellow"/>
        </w:rPr>
        <w:t>О</w:t>
      </w:r>
      <w:r w:rsidRPr="00052188">
        <w:rPr>
          <w:bCs/>
          <w:color w:val="000000"/>
          <w:sz w:val="28"/>
          <w:szCs w:val="28"/>
          <w:highlight w:val="yellow"/>
        </w:rPr>
        <w:t>бращени</w:t>
      </w:r>
      <w:r>
        <w:rPr>
          <w:bCs/>
          <w:color w:val="000000"/>
          <w:sz w:val="28"/>
          <w:szCs w:val="28"/>
          <w:highlight w:val="yellow"/>
        </w:rPr>
        <w:t>е</w:t>
      </w:r>
      <w:r>
        <w:rPr>
          <w:bCs/>
          <w:color w:val="000000"/>
          <w:sz w:val="28"/>
          <w:szCs w:val="28"/>
        </w:rPr>
        <w:t xml:space="preserve"> </w:t>
      </w:r>
      <w:r w:rsidR="008E5C44">
        <w:rPr>
          <w:bCs/>
          <w:color w:val="000000"/>
          <w:sz w:val="28"/>
          <w:szCs w:val="28"/>
        </w:rPr>
        <w:t>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2425F5" w:rsidRDefault="00052188">
      <w:pPr>
        <w:pStyle w:val="Standard"/>
        <w:widowControl w:val="0"/>
        <w:tabs>
          <w:tab w:val="left" w:pos="567"/>
        </w:tabs>
        <w:ind w:firstLine="567"/>
        <w:jc w:val="both"/>
      </w:pPr>
      <w:r>
        <w:rPr>
          <w:bCs/>
          <w:color w:val="000000"/>
          <w:sz w:val="28"/>
          <w:szCs w:val="28"/>
          <w:highlight w:val="yellow"/>
        </w:rPr>
        <w:t>О</w:t>
      </w:r>
      <w:r w:rsidRPr="00052188">
        <w:rPr>
          <w:bCs/>
          <w:color w:val="000000"/>
          <w:sz w:val="28"/>
          <w:szCs w:val="28"/>
          <w:highlight w:val="yellow"/>
        </w:rPr>
        <w:t>бращени</w:t>
      </w:r>
      <w:r>
        <w:rPr>
          <w:bCs/>
          <w:color w:val="000000"/>
          <w:sz w:val="28"/>
          <w:szCs w:val="28"/>
          <w:highlight w:val="yellow"/>
        </w:rPr>
        <w:t>е</w:t>
      </w:r>
      <w:r>
        <w:rPr>
          <w:bCs/>
          <w:color w:val="000000"/>
          <w:sz w:val="28"/>
          <w:szCs w:val="28"/>
        </w:rPr>
        <w:t xml:space="preserve"> </w:t>
      </w:r>
      <w:r w:rsidR="008E5C44">
        <w:rPr>
          <w:bCs/>
          <w:color w:val="000000"/>
          <w:sz w:val="28"/>
          <w:szCs w:val="28"/>
        </w:rPr>
        <w:t xml:space="preserve">об исправлении Технической ошибки регистрируется специалистом Общего отдела </w:t>
      </w:r>
      <w:r w:rsidR="008E5C44">
        <w:rPr>
          <w:sz w:val="28"/>
          <w:szCs w:val="28"/>
        </w:rPr>
        <w:t>в день его поступления</w:t>
      </w:r>
      <w:r w:rsidR="008E5C44">
        <w:rPr>
          <w:bCs/>
          <w:color w:val="000000"/>
          <w:sz w:val="28"/>
          <w:szCs w:val="28"/>
        </w:rPr>
        <w:t xml:space="preserve"> и направляется в установленном порядке первому заместителю главы муниципального образования Славянский район (вопросы экономического развития).</w:t>
      </w:r>
    </w:p>
    <w:p w:rsidR="002425F5" w:rsidRDefault="00052188">
      <w:pPr>
        <w:pStyle w:val="Standard"/>
        <w:widowControl w:val="0"/>
        <w:tabs>
          <w:tab w:val="left" w:pos="567"/>
        </w:tabs>
        <w:ind w:firstLine="567"/>
        <w:jc w:val="both"/>
      </w:pPr>
      <w:r>
        <w:rPr>
          <w:bCs/>
          <w:color w:val="000000"/>
          <w:sz w:val="28"/>
          <w:szCs w:val="28"/>
          <w:highlight w:val="yellow"/>
        </w:rPr>
        <w:t>О</w:t>
      </w:r>
      <w:r w:rsidRPr="00052188">
        <w:rPr>
          <w:bCs/>
          <w:color w:val="000000"/>
          <w:sz w:val="28"/>
          <w:szCs w:val="28"/>
          <w:highlight w:val="yellow"/>
        </w:rPr>
        <w:t>бращени</w:t>
      </w:r>
      <w:r>
        <w:rPr>
          <w:bCs/>
          <w:color w:val="000000"/>
          <w:sz w:val="28"/>
          <w:szCs w:val="28"/>
          <w:highlight w:val="yellow"/>
        </w:rPr>
        <w:t>е</w:t>
      </w:r>
      <w:r>
        <w:rPr>
          <w:bCs/>
          <w:color w:val="000000"/>
          <w:sz w:val="28"/>
          <w:szCs w:val="28"/>
        </w:rPr>
        <w:t xml:space="preserve"> с</w:t>
      </w:r>
      <w:r w:rsidR="008E5C44">
        <w:rPr>
          <w:bCs/>
          <w:color w:val="000000"/>
          <w:sz w:val="28"/>
          <w:szCs w:val="28"/>
        </w:rPr>
        <w:t xml:space="preserve"> резолюцией первого заместителя главы муниципального образования Славянский район (вопросы экономического развития) в порядке делопроизводства поступает в Управление.</w:t>
      </w:r>
    </w:p>
    <w:p w:rsidR="002425F5" w:rsidRDefault="008E5C44">
      <w:pPr>
        <w:pStyle w:val="Standard"/>
        <w:widowControl w:val="0"/>
        <w:tabs>
          <w:tab w:val="left" w:pos="567"/>
        </w:tabs>
        <w:ind w:firstLine="567"/>
        <w:jc w:val="both"/>
      </w:pPr>
      <w:r>
        <w:rPr>
          <w:bCs/>
          <w:color w:val="000000"/>
          <w:sz w:val="28"/>
          <w:szCs w:val="28"/>
        </w:rPr>
        <w:t>Начальник Управления передает заявление специалисту Управления для исполнения.</w:t>
      </w:r>
    </w:p>
    <w:p w:rsidR="002425F5" w:rsidRDefault="008E5C44">
      <w:pPr>
        <w:pStyle w:val="Standard"/>
        <w:widowControl w:val="0"/>
        <w:tabs>
          <w:tab w:val="left" w:pos="567"/>
        </w:tabs>
        <w:ind w:firstLine="567"/>
        <w:jc w:val="both"/>
      </w:pPr>
      <w:r>
        <w:rPr>
          <w:bCs/>
          <w:color w:val="000000"/>
          <w:sz w:val="28"/>
          <w:szCs w:val="28"/>
        </w:rPr>
        <w:t xml:space="preserve">Специалист Управления проверяет поступившее </w:t>
      </w:r>
      <w:r w:rsidR="00052188">
        <w:rPr>
          <w:bCs/>
          <w:color w:val="000000"/>
          <w:sz w:val="28"/>
          <w:szCs w:val="28"/>
          <w:highlight w:val="yellow"/>
        </w:rPr>
        <w:t>о</w:t>
      </w:r>
      <w:r w:rsidR="00052188" w:rsidRPr="00052188">
        <w:rPr>
          <w:bCs/>
          <w:color w:val="000000"/>
          <w:sz w:val="28"/>
          <w:szCs w:val="28"/>
          <w:highlight w:val="yellow"/>
        </w:rPr>
        <w:t>бращени</w:t>
      </w:r>
      <w:r w:rsidR="00052188">
        <w:rPr>
          <w:bCs/>
          <w:color w:val="000000"/>
          <w:sz w:val="28"/>
          <w:szCs w:val="28"/>
          <w:highlight w:val="yellow"/>
        </w:rPr>
        <w:t>е</w:t>
      </w:r>
      <w:r w:rsidR="00052188">
        <w:rPr>
          <w:bCs/>
          <w:color w:val="000000"/>
          <w:sz w:val="28"/>
          <w:szCs w:val="28"/>
        </w:rPr>
        <w:t xml:space="preserve"> </w:t>
      </w:r>
      <w:r>
        <w:rPr>
          <w:bCs/>
          <w:color w:val="000000"/>
          <w:sz w:val="28"/>
          <w:szCs w:val="28"/>
        </w:rPr>
        <w:t>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2425F5" w:rsidRDefault="008E5C44">
      <w:pPr>
        <w:pStyle w:val="Standard"/>
        <w:widowControl w:val="0"/>
        <w:tabs>
          <w:tab w:val="left" w:pos="567"/>
        </w:tabs>
        <w:ind w:firstLine="567"/>
        <w:jc w:val="both"/>
      </w:pPr>
      <w:r>
        <w:rPr>
          <w:bCs/>
          <w:color w:val="000000"/>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2425F5" w:rsidRDefault="008E5C44">
      <w:pPr>
        <w:pStyle w:val="Standard"/>
        <w:widowControl w:val="0"/>
        <w:tabs>
          <w:tab w:val="left" w:pos="567"/>
        </w:tabs>
        <w:ind w:firstLine="567"/>
        <w:jc w:val="both"/>
      </w:pPr>
      <w:r>
        <w:rPr>
          <w:bCs/>
          <w:color w:val="000000"/>
          <w:sz w:val="28"/>
          <w:szCs w:val="28"/>
        </w:rPr>
        <w:t xml:space="preserve">В случае наличия Технической ошибки в выданном в результате предоставления Муниципальной услуги документе специалист Управления устраняет Техническую ошибку путем подготовки </w:t>
      </w:r>
      <w:r>
        <w:rPr>
          <w:sz w:val="28"/>
          <w:szCs w:val="28"/>
        </w:rPr>
        <w:t>ответа по существу обращения или уведомления об отказе в предоставлении Муниципальной услуги</w:t>
      </w:r>
      <w:r>
        <w:rPr>
          <w:bCs/>
          <w:color w:val="000000"/>
          <w:sz w:val="28"/>
          <w:szCs w:val="28"/>
        </w:rPr>
        <w:t xml:space="preserve"> в соответствии с пунктом 3.1.3. настоящего Административного регламента, которое затем передает в Общий отдел для вручения заявителю.</w:t>
      </w:r>
    </w:p>
    <w:p w:rsidR="002425F5" w:rsidRDefault="008E5C44">
      <w:pPr>
        <w:pStyle w:val="Standard"/>
        <w:widowControl w:val="0"/>
        <w:tabs>
          <w:tab w:val="left" w:pos="567"/>
        </w:tabs>
        <w:ind w:firstLine="567"/>
        <w:jc w:val="both"/>
      </w:pPr>
      <w:r>
        <w:rPr>
          <w:bCs/>
          <w:color w:val="000000"/>
          <w:sz w:val="28"/>
          <w:szCs w:val="28"/>
        </w:rPr>
        <w:t xml:space="preserve">В случае отсутствия Технической ошибки в выданном в результате предоставления Муниципальной услуги документе специалист Управления </w:t>
      </w:r>
      <w:r>
        <w:rPr>
          <w:bCs/>
          <w:color w:val="000000"/>
          <w:sz w:val="28"/>
          <w:szCs w:val="28"/>
        </w:rPr>
        <w:lastRenderedPageBreak/>
        <w:t>готовит уведомление об отсутствии Технической ошибки в выданном в результате предоставления Муниципальной услуги документе.</w:t>
      </w:r>
    </w:p>
    <w:p w:rsidR="002425F5" w:rsidRDefault="008E5C44">
      <w:pPr>
        <w:pStyle w:val="Standard"/>
        <w:widowControl w:val="0"/>
        <w:tabs>
          <w:tab w:val="left" w:pos="567"/>
        </w:tabs>
        <w:ind w:firstLine="567"/>
        <w:jc w:val="both"/>
      </w:pPr>
      <w:r>
        <w:rPr>
          <w:bCs/>
          <w:color w:val="000000"/>
          <w:sz w:val="28"/>
          <w:szCs w:val="28"/>
        </w:rPr>
        <w:t>Специалист Управления передает уведомление об отсутствии Технической ошибки в выданном в результате предоставления Муниципальной услуги документе на подпись должностному лицу.</w:t>
      </w:r>
    </w:p>
    <w:p w:rsidR="002425F5" w:rsidRDefault="008E5C44">
      <w:pPr>
        <w:pStyle w:val="Standard"/>
        <w:widowControl w:val="0"/>
        <w:tabs>
          <w:tab w:val="left" w:pos="567"/>
        </w:tabs>
        <w:ind w:firstLine="567"/>
        <w:jc w:val="both"/>
      </w:pPr>
      <w:r>
        <w:rPr>
          <w:bCs/>
          <w:color w:val="000000"/>
          <w:sz w:val="28"/>
          <w:szCs w:val="28"/>
        </w:rPr>
        <w:t>Должностное лицо подписывает уведомление об отсутствии Технической ошибки в выданном в результате предоставления Муниципальной услуги документе.</w:t>
      </w:r>
    </w:p>
    <w:p w:rsidR="002425F5" w:rsidRDefault="008E5C44">
      <w:pPr>
        <w:pStyle w:val="Standard"/>
        <w:widowControl w:val="0"/>
        <w:tabs>
          <w:tab w:val="left" w:pos="567"/>
        </w:tabs>
        <w:ind w:firstLine="567"/>
        <w:jc w:val="both"/>
      </w:pPr>
      <w:r>
        <w:rPr>
          <w:bCs/>
          <w:color w:val="000000"/>
          <w:sz w:val="28"/>
          <w:szCs w:val="28"/>
        </w:rPr>
        <w:t>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w:t>
      </w:r>
    </w:p>
    <w:p w:rsidR="002425F5" w:rsidRDefault="008E5C44">
      <w:pPr>
        <w:pStyle w:val="Standard"/>
        <w:widowControl w:val="0"/>
        <w:tabs>
          <w:tab w:val="left" w:pos="567"/>
        </w:tabs>
        <w:ind w:firstLine="567"/>
        <w:jc w:val="both"/>
      </w:pPr>
      <w:r>
        <w:rPr>
          <w:bCs/>
          <w:color w:val="000000"/>
          <w:sz w:val="28"/>
          <w:szCs w:val="28"/>
        </w:rPr>
        <w:t>Зарегистрированный результат возвращается специалисту Управления.</w:t>
      </w:r>
    </w:p>
    <w:p w:rsidR="002425F5" w:rsidRDefault="008E5C44">
      <w:pPr>
        <w:pStyle w:val="Standard"/>
        <w:widowControl w:val="0"/>
        <w:tabs>
          <w:tab w:val="left" w:pos="567"/>
        </w:tabs>
        <w:ind w:firstLine="567"/>
        <w:jc w:val="both"/>
      </w:pPr>
      <w:r>
        <w:rPr>
          <w:bCs/>
          <w:color w:val="000000"/>
          <w:sz w:val="28"/>
          <w:szCs w:val="28"/>
        </w:rPr>
        <w:t>Специалист Управления:</w:t>
      </w:r>
    </w:p>
    <w:p w:rsidR="002425F5" w:rsidRDefault="008E5C44">
      <w:pPr>
        <w:pStyle w:val="Standard"/>
        <w:widowControl w:val="0"/>
        <w:tabs>
          <w:tab w:val="left" w:pos="567"/>
        </w:tabs>
        <w:ind w:firstLine="567"/>
        <w:jc w:val="both"/>
      </w:pPr>
      <w:r>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2425F5" w:rsidRDefault="008E5C44">
      <w:pPr>
        <w:pStyle w:val="Standard"/>
        <w:widowControl w:val="0"/>
        <w:tabs>
          <w:tab w:val="left" w:pos="567"/>
        </w:tabs>
        <w:ind w:firstLine="567"/>
        <w:jc w:val="both"/>
      </w:pPr>
      <w:r>
        <w:rPr>
          <w:bCs/>
          <w:color w:val="000000"/>
          <w:sz w:val="28"/>
          <w:szCs w:val="28"/>
        </w:rPr>
        <w:t>2) проверяет документ, удостоверяющий личность заявителя или его представителя;</w:t>
      </w:r>
    </w:p>
    <w:p w:rsidR="002425F5" w:rsidRDefault="008E5C44">
      <w:pPr>
        <w:pStyle w:val="Standard"/>
        <w:widowControl w:val="0"/>
        <w:tabs>
          <w:tab w:val="left" w:pos="567"/>
        </w:tabs>
        <w:ind w:firstLine="567"/>
        <w:jc w:val="both"/>
      </w:pPr>
      <w:r>
        <w:rPr>
          <w:bCs/>
          <w:color w:val="000000"/>
          <w:sz w:val="28"/>
          <w:szCs w:val="28"/>
        </w:rPr>
        <w:t>3) проверяет наличие соответствующих полномочий, если за получением подготовленных документов обращается представитель заявителя;</w:t>
      </w:r>
    </w:p>
    <w:p w:rsidR="002425F5" w:rsidRDefault="008E5C44">
      <w:pPr>
        <w:pStyle w:val="Standard"/>
        <w:widowControl w:val="0"/>
        <w:tabs>
          <w:tab w:val="left" w:pos="567"/>
        </w:tabs>
        <w:ind w:firstLine="567"/>
        <w:jc w:val="both"/>
      </w:pPr>
      <w:r>
        <w:rPr>
          <w:bCs/>
          <w:color w:val="000000"/>
          <w:sz w:val="28"/>
          <w:szCs w:val="28"/>
        </w:rPr>
        <w:t xml:space="preserve">4) выдает заявителю или направляет </w:t>
      </w:r>
      <w:r>
        <w:rPr>
          <w:bCs/>
          <w:sz w:val="28"/>
          <w:szCs w:val="28"/>
          <w:lang w:eastAsia="ar-SA"/>
        </w:rPr>
        <w:t xml:space="preserve">по почте или иным доступным способом </w:t>
      </w:r>
      <w:r>
        <w:rPr>
          <w:sz w:val="28"/>
          <w:szCs w:val="28"/>
        </w:rPr>
        <w:t>ответ по существу обращения или уведомление об отказе в предоставлении Муниципальной услуги</w:t>
      </w:r>
      <w:r>
        <w:rPr>
          <w:bCs/>
          <w:color w:val="000000"/>
          <w:sz w:val="28"/>
          <w:szCs w:val="28"/>
        </w:rPr>
        <w:t>, либо уведомление об отсутствии Технической ошибки в выданном в результате предоставления Муниципальной услуги документе.</w:t>
      </w:r>
    </w:p>
    <w:p w:rsidR="002425F5" w:rsidRDefault="008E5C44">
      <w:pPr>
        <w:pStyle w:val="Standard"/>
        <w:widowControl w:val="0"/>
        <w:tabs>
          <w:tab w:val="left" w:pos="567"/>
        </w:tabs>
        <w:ind w:firstLine="567"/>
        <w:jc w:val="both"/>
      </w:pPr>
      <w:r>
        <w:rPr>
          <w:bCs/>
          <w:color w:val="000000"/>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2425F5" w:rsidRDefault="008E5C44">
      <w:pPr>
        <w:pStyle w:val="Standard"/>
        <w:widowControl w:val="0"/>
        <w:tabs>
          <w:tab w:val="left" w:pos="567"/>
        </w:tabs>
        <w:ind w:firstLine="567"/>
        <w:jc w:val="both"/>
      </w:pPr>
      <w:r>
        <w:rPr>
          <w:bCs/>
          <w:color w:val="000000"/>
          <w:sz w:val="28"/>
          <w:szCs w:val="28"/>
        </w:rPr>
        <w:t>Результатом выполнения административной процедуры является</w:t>
      </w:r>
      <w:r>
        <w:rPr>
          <w:sz w:val="28"/>
          <w:szCs w:val="28"/>
        </w:rPr>
        <w:t xml:space="preserve"> выдача заявителю</w:t>
      </w:r>
      <w:r>
        <w:rPr>
          <w:bCs/>
          <w:color w:val="000000"/>
          <w:sz w:val="28"/>
          <w:szCs w:val="28"/>
        </w:rPr>
        <w:t>:</w:t>
      </w:r>
    </w:p>
    <w:p w:rsidR="002425F5" w:rsidRDefault="008E5C44">
      <w:pPr>
        <w:pStyle w:val="Standard"/>
        <w:widowControl w:val="0"/>
        <w:tabs>
          <w:tab w:val="left" w:pos="567"/>
        </w:tabs>
        <w:ind w:firstLine="567"/>
        <w:jc w:val="both"/>
      </w:pPr>
      <w:r>
        <w:rPr>
          <w:bCs/>
          <w:color w:val="000000"/>
          <w:sz w:val="28"/>
          <w:szCs w:val="28"/>
        </w:rPr>
        <w:t xml:space="preserve">а) в случае наличия Технической ошибки в выданном в результате предоставления Муниципальной услуги документе - </w:t>
      </w:r>
      <w:r>
        <w:rPr>
          <w:sz w:val="28"/>
          <w:szCs w:val="28"/>
        </w:rPr>
        <w:t>ответа по существу обращения или уведомления об отказе в предоставлении Муниципальной услуги</w:t>
      </w:r>
      <w:r>
        <w:rPr>
          <w:bCs/>
          <w:color w:val="000000"/>
          <w:sz w:val="28"/>
          <w:szCs w:val="28"/>
        </w:rPr>
        <w:t>;</w:t>
      </w:r>
    </w:p>
    <w:p w:rsidR="002425F5" w:rsidRDefault="008E5C44">
      <w:pPr>
        <w:pStyle w:val="Standard"/>
        <w:widowControl w:val="0"/>
        <w:tabs>
          <w:tab w:val="left" w:pos="567"/>
        </w:tabs>
        <w:ind w:firstLine="567"/>
        <w:jc w:val="both"/>
      </w:pPr>
      <w:r>
        <w:rPr>
          <w:bCs/>
          <w:color w:val="000000"/>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2425F5" w:rsidRDefault="008E5C44">
      <w:pPr>
        <w:pStyle w:val="Standard"/>
        <w:widowControl w:val="0"/>
        <w:tabs>
          <w:tab w:val="left" w:pos="567"/>
        </w:tabs>
        <w:ind w:firstLine="567"/>
        <w:jc w:val="both"/>
      </w:pPr>
      <w:r>
        <w:rPr>
          <w:bCs/>
          <w:color w:val="000000"/>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2425F5" w:rsidRPr="00D95436" w:rsidRDefault="008E5C44" w:rsidP="00D95436">
      <w:pPr>
        <w:pStyle w:val="2"/>
        <w:widowControl w:val="0"/>
        <w:spacing w:before="0" w:after="240"/>
        <w:jc w:val="center"/>
        <w:rPr>
          <w:b w:val="0"/>
        </w:rPr>
      </w:pPr>
      <w:r w:rsidRPr="00D95436">
        <w:rPr>
          <w:rFonts w:ascii="Times New Roman" w:hAnsi="Times New Roman"/>
          <w:b w:val="0"/>
          <w:i w:val="0"/>
          <w:color w:val="000000"/>
          <w:lang w:val="en-US"/>
        </w:rPr>
        <w:lastRenderedPageBreak/>
        <w:t>IV</w:t>
      </w:r>
      <w:r w:rsidRPr="00D95436">
        <w:rPr>
          <w:rFonts w:ascii="Times New Roman" w:hAnsi="Times New Roman"/>
          <w:b w:val="0"/>
          <w:i w:val="0"/>
          <w:color w:val="000000"/>
        </w:rPr>
        <w:t>. Формы контроля за исполнением административного регламента</w:t>
      </w:r>
    </w:p>
    <w:p w:rsidR="002425F5" w:rsidRDefault="008E5C44">
      <w:pPr>
        <w:pStyle w:val="Standard"/>
        <w:widowControl w:val="0"/>
        <w:ind w:firstLine="567"/>
        <w:jc w:val="both"/>
      </w:pPr>
      <w:r>
        <w:rPr>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25F5" w:rsidRDefault="008E5C44">
      <w:pPr>
        <w:pStyle w:val="Standard"/>
        <w:widowControl w:val="0"/>
        <w:ind w:firstLine="567"/>
        <w:jc w:val="both"/>
      </w:pPr>
      <w:r>
        <w:rPr>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w:t>
      </w:r>
      <w:r>
        <w:rPr>
          <w:sz w:val="28"/>
          <w:szCs w:val="28"/>
        </w:rPr>
        <w:t>начальником Управления</w:t>
      </w:r>
      <w:r>
        <w:rPr>
          <w:color w:val="000000"/>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2425F5" w:rsidRDefault="008E5C44">
      <w:pPr>
        <w:pStyle w:val="Standard"/>
        <w:widowControl w:val="0"/>
        <w:ind w:firstLine="567"/>
        <w:jc w:val="both"/>
      </w:pPr>
      <w:r>
        <w:rPr>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25F5" w:rsidRDefault="008E5C44">
      <w:pPr>
        <w:pStyle w:val="Standard"/>
        <w:widowControl w:val="0"/>
        <w:ind w:firstLine="567"/>
        <w:jc w:val="both"/>
      </w:pPr>
      <w:r>
        <w:rPr>
          <w:color w:val="000000"/>
          <w:sz w:val="28"/>
          <w:szCs w:val="28"/>
        </w:rPr>
        <w:t xml:space="preserve">Контроль полноты и качества предоставления Муниципальной услуги включает в себя проведение </w:t>
      </w:r>
      <w:r>
        <w:rPr>
          <w:color w:val="000000"/>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Pr>
          <w:color w:val="000000"/>
          <w:sz w:val="28"/>
          <w:szCs w:val="28"/>
        </w:rPr>
        <w:t>.</w:t>
      </w:r>
    </w:p>
    <w:p w:rsidR="002425F5" w:rsidRDefault="008E5C44">
      <w:pPr>
        <w:pStyle w:val="Standard"/>
        <w:widowControl w:val="0"/>
        <w:ind w:firstLine="567"/>
        <w:jc w:val="both"/>
      </w:pPr>
      <w:r>
        <w:rPr>
          <w:color w:val="000000"/>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2425F5" w:rsidRDefault="008E5C44">
      <w:pPr>
        <w:pStyle w:val="Standard"/>
        <w:widowControl w:val="0"/>
        <w:ind w:firstLine="567"/>
        <w:jc w:val="both"/>
      </w:pPr>
      <w:r>
        <w:rPr>
          <w:color w:val="000000"/>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2425F5" w:rsidRDefault="008E5C44">
      <w:pPr>
        <w:pStyle w:val="Standard"/>
        <w:widowControl w:val="0"/>
        <w:ind w:firstLine="567"/>
        <w:jc w:val="both"/>
      </w:pPr>
      <w:r>
        <w:rPr>
          <w:color w:val="000000"/>
          <w:sz w:val="28"/>
          <w:szCs w:val="28"/>
        </w:rPr>
        <w:t>В ходе плановых и внеплановых проверок:</w:t>
      </w:r>
    </w:p>
    <w:p w:rsidR="002425F5" w:rsidRDefault="008E5C44">
      <w:pPr>
        <w:pStyle w:val="Standard"/>
        <w:widowControl w:val="0"/>
        <w:ind w:firstLine="567"/>
        <w:jc w:val="both"/>
      </w:pPr>
      <w:r>
        <w:rPr>
          <w:color w:val="000000"/>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425F5" w:rsidRDefault="008E5C44">
      <w:pPr>
        <w:pStyle w:val="Standard"/>
        <w:widowControl w:val="0"/>
        <w:ind w:firstLine="567"/>
        <w:jc w:val="both"/>
      </w:pPr>
      <w:r>
        <w:rPr>
          <w:color w:val="000000"/>
          <w:sz w:val="28"/>
          <w:szCs w:val="28"/>
        </w:rPr>
        <w:t>проверяется соблюдение сроков и последовательности исполнения административных процедур;</w:t>
      </w:r>
    </w:p>
    <w:p w:rsidR="002425F5" w:rsidRDefault="008E5C44">
      <w:pPr>
        <w:pStyle w:val="Standard"/>
        <w:widowControl w:val="0"/>
        <w:spacing w:line="240" w:lineRule="atLeast"/>
        <w:ind w:firstLine="567"/>
        <w:jc w:val="both"/>
      </w:pPr>
      <w:r>
        <w:rPr>
          <w:color w:val="000000"/>
          <w:sz w:val="28"/>
          <w:szCs w:val="28"/>
        </w:rPr>
        <w:t>выявляются нарушения прав заявителей, недостатки, допущенные в ходе предоставления Муниципальной услуги.</w:t>
      </w:r>
    </w:p>
    <w:p w:rsidR="002425F5" w:rsidRDefault="008E5C44">
      <w:pPr>
        <w:pStyle w:val="Standard"/>
        <w:widowControl w:val="0"/>
        <w:spacing w:line="240" w:lineRule="atLeast"/>
        <w:ind w:firstLine="567"/>
        <w:jc w:val="both"/>
      </w:pPr>
      <w:r>
        <w:rPr>
          <w:color w:val="000000"/>
          <w:sz w:val="28"/>
          <w:szCs w:val="28"/>
        </w:rPr>
        <w:t>Плановые проверки осуществляются 1 (один) раз в год.</w:t>
      </w:r>
    </w:p>
    <w:p w:rsidR="002425F5" w:rsidRDefault="008E5C44">
      <w:pPr>
        <w:pStyle w:val="Standard"/>
        <w:widowControl w:val="0"/>
        <w:ind w:firstLine="567"/>
        <w:jc w:val="both"/>
      </w:pPr>
      <w:r>
        <w:rPr>
          <w:color w:val="000000"/>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2425F5" w:rsidRDefault="008E5C44">
      <w:pPr>
        <w:pStyle w:val="Standard"/>
        <w:widowControl w:val="0"/>
        <w:ind w:firstLine="567"/>
        <w:jc w:val="both"/>
      </w:pPr>
      <w:r>
        <w:rPr>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425F5" w:rsidRDefault="008E5C44">
      <w:pPr>
        <w:pStyle w:val="Standard"/>
        <w:widowControl w:val="0"/>
        <w:ind w:firstLine="567"/>
        <w:jc w:val="both"/>
      </w:pPr>
      <w:r>
        <w:rPr>
          <w:color w:val="000000"/>
          <w:sz w:val="28"/>
          <w:szCs w:val="28"/>
        </w:rPr>
        <w:t xml:space="preserve">По результатам проведенных проверок, в случае выявления нарушения </w:t>
      </w:r>
      <w:r>
        <w:rPr>
          <w:color w:val="000000"/>
          <w:sz w:val="28"/>
          <w:szCs w:val="28"/>
        </w:rPr>
        <w:lastRenderedPageBreak/>
        <w:t>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 принимаются меры по устранению нарушений.</w:t>
      </w:r>
    </w:p>
    <w:p w:rsidR="002425F5" w:rsidRDefault="008E5C44">
      <w:pPr>
        <w:pStyle w:val="Standard"/>
        <w:widowControl w:val="0"/>
        <w:ind w:firstLine="567"/>
        <w:jc w:val="both"/>
      </w:pPr>
      <w:r>
        <w:rPr>
          <w:color w:val="000000"/>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2425F5" w:rsidRDefault="008E5C44">
      <w:pPr>
        <w:pStyle w:val="Standard"/>
        <w:widowControl w:val="0"/>
        <w:ind w:firstLine="567"/>
        <w:jc w:val="both"/>
      </w:pPr>
      <w:r>
        <w:rPr>
          <w:color w:val="000000"/>
          <w:sz w:val="28"/>
          <w:szCs w:val="28"/>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2425F5" w:rsidRDefault="008E5C44">
      <w:pPr>
        <w:pStyle w:val="Standard"/>
        <w:widowControl w:val="0"/>
        <w:ind w:firstLine="567"/>
        <w:jc w:val="both"/>
      </w:pPr>
      <w:r>
        <w:rPr>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25F5" w:rsidRDefault="008E5C44">
      <w:pPr>
        <w:pStyle w:val="Standard"/>
        <w:widowControl w:val="0"/>
        <w:ind w:firstLine="567"/>
        <w:jc w:val="both"/>
      </w:pPr>
      <w:r>
        <w:rPr>
          <w:color w:val="000000"/>
          <w:sz w:val="28"/>
          <w:szCs w:val="28"/>
        </w:rPr>
        <w:t>Контроль за полнотой и качеством предоставления Муниципальной услуги включает в себя:</w:t>
      </w:r>
    </w:p>
    <w:p w:rsidR="002425F5" w:rsidRDefault="008E5C44">
      <w:pPr>
        <w:pStyle w:val="Standard"/>
        <w:widowControl w:val="0"/>
        <w:ind w:firstLine="567"/>
        <w:jc w:val="both"/>
      </w:pPr>
      <w:r>
        <w:rPr>
          <w:color w:val="000000"/>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2425F5" w:rsidRDefault="008E5C44">
      <w:pPr>
        <w:pStyle w:val="Standard"/>
        <w:widowControl w:val="0"/>
        <w:ind w:firstLine="567"/>
        <w:jc w:val="both"/>
      </w:pPr>
      <w:r>
        <w:rPr>
          <w:color w:val="000000"/>
          <w:sz w:val="28"/>
          <w:szCs w:val="28"/>
        </w:rPr>
        <w:t>устранение выявленных нарушений прав граждан;</w:t>
      </w:r>
    </w:p>
    <w:p w:rsidR="002425F5" w:rsidRDefault="008E5C44">
      <w:pPr>
        <w:pStyle w:val="Standard"/>
        <w:widowControl w:val="0"/>
        <w:ind w:firstLine="567"/>
        <w:jc w:val="both"/>
      </w:pPr>
      <w:r>
        <w:rPr>
          <w:color w:val="000000"/>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2425F5" w:rsidRDefault="008E5C44">
      <w:pPr>
        <w:pStyle w:val="Standard"/>
        <w:widowControl w:val="0"/>
        <w:ind w:firstLine="567"/>
      </w:pPr>
      <w:r>
        <w:rPr>
          <w:color w:val="000000"/>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2425F5" w:rsidRDefault="008E5C44">
      <w:pPr>
        <w:pStyle w:val="Standard"/>
        <w:widowControl w:val="0"/>
        <w:ind w:firstLine="567"/>
        <w:jc w:val="both"/>
      </w:pPr>
      <w:r>
        <w:rPr>
          <w:color w:val="000000"/>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2425F5" w:rsidRDefault="008E5C44">
      <w:pPr>
        <w:pStyle w:val="Standard"/>
        <w:widowControl w:val="0"/>
        <w:ind w:firstLine="567"/>
        <w:jc w:val="both"/>
      </w:pPr>
      <w:r>
        <w:rPr>
          <w:color w:val="000000"/>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425F5" w:rsidRDefault="008E5C44">
      <w:pPr>
        <w:pStyle w:val="Standard"/>
        <w:widowControl w:val="0"/>
        <w:ind w:firstLine="567"/>
        <w:jc w:val="both"/>
      </w:pPr>
      <w:r>
        <w:rPr>
          <w:color w:val="000000"/>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425F5" w:rsidRPr="00D95436" w:rsidRDefault="008E5C44" w:rsidP="00D95436">
      <w:pPr>
        <w:pStyle w:val="Standard"/>
        <w:keepNext/>
        <w:keepLines/>
        <w:widowControl w:val="0"/>
        <w:jc w:val="center"/>
      </w:pPr>
      <w:r w:rsidRPr="00D95436">
        <w:rPr>
          <w:color w:val="000000"/>
          <w:sz w:val="28"/>
          <w:lang w:val="en-US"/>
        </w:rPr>
        <w:lastRenderedPageBreak/>
        <w:t>V</w:t>
      </w:r>
      <w:r w:rsidRPr="00D95436">
        <w:rPr>
          <w:color w:val="000000"/>
          <w:sz w:val="28"/>
        </w:rPr>
        <w:t xml:space="preserve">. </w:t>
      </w:r>
      <w:r w:rsidRPr="00D95436">
        <w:rPr>
          <w:color w:val="000000"/>
          <w:sz w:val="28"/>
          <w:szCs w:val="28"/>
        </w:rPr>
        <w:t>Досудебный (внесудебный) порядок обжалования</w:t>
      </w:r>
    </w:p>
    <w:p w:rsidR="002425F5" w:rsidRPr="00D95436" w:rsidRDefault="008E5C44" w:rsidP="00D95436">
      <w:pPr>
        <w:pStyle w:val="Standard"/>
        <w:keepNext/>
        <w:keepLines/>
        <w:widowControl w:val="0"/>
        <w:jc w:val="center"/>
      </w:pPr>
      <w:r w:rsidRPr="00D95436">
        <w:rPr>
          <w:color w:val="000000"/>
          <w:sz w:val="28"/>
          <w:szCs w:val="28"/>
        </w:rPr>
        <w:t>решений и действий (бездействия) органа, предоставляющего муниципальную услугу, должностных лиц,</w:t>
      </w:r>
    </w:p>
    <w:p w:rsidR="002425F5" w:rsidRPr="00D95436" w:rsidRDefault="008E5C44" w:rsidP="00D95436">
      <w:pPr>
        <w:pStyle w:val="Standard"/>
        <w:keepNext/>
        <w:keepLines/>
        <w:widowControl w:val="0"/>
        <w:ind w:firstLine="567"/>
        <w:jc w:val="center"/>
      </w:pPr>
      <w:r w:rsidRPr="00D95436">
        <w:rPr>
          <w:color w:val="000000"/>
          <w:sz w:val="28"/>
          <w:szCs w:val="28"/>
        </w:rPr>
        <w:t xml:space="preserve">муниципальных служащих, </w:t>
      </w:r>
      <w:r w:rsidRPr="00D95436">
        <w:rPr>
          <w:bCs/>
          <w:color w:val="000000"/>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425F5" w:rsidRDefault="008E5C44">
      <w:pPr>
        <w:pStyle w:val="Standard"/>
        <w:widowControl w:val="0"/>
        <w:ind w:firstLine="567"/>
        <w:jc w:val="both"/>
      </w:pPr>
      <w:r>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Pr>
          <w:b/>
          <w:bCs/>
          <w:sz w:val="28"/>
          <w:szCs w:val="28"/>
        </w:rPr>
        <w:t xml:space="preserve"> </w:t>
      </w:r>
      <w:r>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Pr>
          <w:sz w:val="28"/>
          <w:szCs w:val="28"/>
        </w:rPr>
        <w:t xml:space="preserve"> при предоставлении муниципальной услуги (далее - жалоба).</w:t>
      </w:r>
    </w:p>
    <w:p w:rsidR="002425F5" w:rsidRDefault="008E5C44">
      <w:pPr>
        <w:pStyle w:val="Standard"/>
        <w:widowControl w:val="0"/>
        <w:ind w:firstLine="567"/>
        <w:jc w:val="both"/>
      </w:pPr>
      <w:r>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Pr>
          <w:bCs/>
          <w:sz w:val="28"/>
          <w:szCs w:val="28"/>
        </w:rPr>
        <w:t xml:space="preserve">МФЦ, работника МФЦ, а также организаций, осуществляющих функции по предоставлению государственных или муниципальных  услуг </w:t>
      </w:r>
      <w:r>
        <w:rPr>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Pr>
          <w:bCs/>
          <w:sz w:val="28"/>
          <w:szCs w:val="28"/>
        </w:rPr>
        <w:t xml:space="preserve"> (далее – Организации), или их работников</w:t>
      </w:r>
      <w:r>
        <w:rPr>
          <w:sz w:val="28"/>
          <w:szCs w:val="28"/>
        </w:rPr>
        <w:t xml:space="preserve"> в соответствии с действующим законодательством.  </w:t>
      </w:r>
    </w:p>
    <w:p w:rsidR="002425F5" w:rsidRDefault="008E5C44">
      <w:pPr>
        <w:pStyle w:val="Standard"/>
        <w:widowControl w:val="0"/>
        <w:ind w:firstLine="567"/>
        <w:jc w:val="both"/>
      </w:pPr>
      <w:r>
        <w:rPr>
          <w:sz w:val="28"/>
          <w:szCs w:val="28"/>
        </w:rPr>
        <w:t>5.2. Предмет жалобы.</w:t>
      </w:r>
    </w:p>
    <w:p w:rsidR="002425F5" w:rsidRDefault="008E5C44">
      <w:pPr>
        <w:pStyle w:val="Standard"/>
        <w:widowControl w:val="0"/>
        <w:ind w:firstLine="567"/>
        <w:jc w:val="both"/>
      </w:pPr>
      <w:r>
        <w:rPr>
          <w:sz w:val="28"/>
          <w:szCs w:val="28"/>
        </w:rPr>
        <w:t>Заявитель может обратиться с жалобой, в том числе в следующих случаях:</w:t>
      </w:r>
    </w:p>
    <w:p w:rsidR="002425F5" w:rsidRDefault="008E5C44">
      <w:pPr>
        <w:pStyle w:val="Standard"/>
        <w:widowControl w:val="0"/>
        <w:ind w:firstLine="567"/>
        <w:jc w:val="both"/>
      </w:pPr>
      <w:r>
        <w:rPr>
          <w:sz w:val="28"/>
          <w:szCs w:val="28"/>
        </w:rPr>
        <w:t>1) нарушение срока регистрации запроса заявителя о предоставлении муниципальной услуги, запроса о предоставлении нескольких</w:t>
      </w:r>
      <w:r>
        <w:t xml:space="preserve"> </w:t>
      </w:r>
      <w:r>
        <w:rPr>
          <w:sz w:val="28"/>
          <w:szCs w:val="28"/>
        </w:rPr>
        <w:t>государственных и (или) муниципальных услуг;</w:t>
      </w:r>
    </w:p>
    <w:p w:rsidR="002425F5" w:rsidRDefault="008E5C44">
      <w:pPr>
        <w:pStyle w:val="Standard"/>
        <w:widowControl w:val="0"/>
        <w:ind w:firstLine="567"/>
        <w:jc w:val="both"/>
      </w:pPr>
      <w:r>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2425F5" w:rsidRDefault="008E5C44">
      <w:pPr>
        <w:pStyle w:val="Standard"/>
        <w:widowControl w:val="0"/>
        <w:ind w:firstLine="567"/>
        <w:jc w:val="both"/>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2425F5" w:rsidRDefault="008E5C44">
      <w:pPr>
        <w:pStyle w:val="Standard"/>
        <w:widowControl w:val="0"/>
        <w:ind w:firstLine="567"/>
        <w:jc w:val="both"/>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Краснодарского края, правовыми актами Администрации для предоставления услуги, у заявителя;</w:t>
      </w:r>
    </w:p>
    <w:p w:rsidR="002425F5" w:rsidRDefault="008E5C44">
      <w:pPr>
        <w:pStyle w:val="Standard"/>
        <w:widowControl w:val="0"/>
        <w:ind w:firstLine="567"/>
        <w:jc w:val="both"/>
      </w:pPr>
      <w:r>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2425F5" w:rsidRDefault="008E5C44">
      <w:pPr>
        <w:pStyle w:val="Standard"/>
        <w:widowControl w:val="0"/>
        <w:ind w:firstLine="567"/>
        <w:jc w:val="both"/>
      </w:pPr>
      <w:r>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2425F5" w:rsidRDefault="008E5C44">
      <w:pPr>
        <w:pStyle w:val="Standard"/>
        <w:widowControl w:val="0"/>
        <w:ind w:firstLine="567"/>
        <w:jc w:val="both"/>
      </w:pPr>
      <w:r>
        <w:rPr>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2425F5" w:rsidRDefault="008E5C44">
      <w:pPr>
        <w:pStyle w:val="Standard"/>
        <w:widowControl w:val="0"/>
        <w:ind w:firstLine="567"/>
        <w:jc w:val="both"/>
      </w:pPr>
      <w:r>
        <w:rPr>
          <w:sz w:val="28"/>
          <w:szCs w:val="28"/>
        </w:rPr>
        <w:t>8) нарушение срока или порядка выдачи документов по результатам предоставления муниципальной услуги;</w:t>
      </w:r>
    </w:p>
    <w:p w:rsidR="002425F5" w:rsidRDefault="008E5C44">
      <w:pPr>
        <w:pStyle w:val="Standard"/>
        <w:widowControl w:val="0"/>
        <w:ind w:firstLine="567"/>
        <w:jc w:val="both"/>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Pr>
          <w:sz w:val="28"/>
          <w:szCs w:val="28"/>
        </w:rPr>
        <w:lastRenderedPageBreak/>
        <w:t>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2425F5" w:rsidRDefault="008E5C44">
      <w:pPr>
        <w:pStyle w:val="Standard"/>
        <w:widowControl w:val="0"/>
        <w:ind w:firstLine="567"/>
        <w:jc w:val="both"/>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2425F5" w:rsidRDefault="008E5C44">
      <w:pPr>
        <w:pStyle w:val="Standard"/>
        <w:widowControl w:val="0"/>
        <w:ind w:firstLine="567"/>
        <w:jc w:val="both"/>
      </w:pPr>
      <w:r>
        <w:rPr>
          <w:sz w:val="28"/>
          <w:szCs w:val="28"/>
        </w:rPr>
        <w:t>5.3. Органы власти, организации,  должностные лица, которым может быть направлена жалоба.</w:t>
      </w:r>
    </w:p>
    <w:p w:rsidR="002425F5" w:rsidRDefault="008E5C44">
      <w:pPr>
        <w:pStyle w:val="Standard"/>
        <w:widowControl w:val="0"/>
        <w:ind w:firstLine="567"/>
        <w:jc w:val="both"/>
      </w:pPr>
      <w:r>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2425F5" w:rsidRDefault="008E5C44">
      <w:pPr>
        <w:pStyle w:val="Standard"/>
        <w:widowControl w:val="0"/>
        <w:ind w:firstLine="567"/>
        <w:jc w:val="both"/>
      </w:pPr>
      <w:r>
        <w:rPr>
          <w:sz w:val="28"/>
          <w:szCs w:val="28"/>
        </w:rPr>
        <w:t>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2425F5" w:rsidRDefault="008E5C44">
      <w:pPr>
        <w:pStyle w:val="Standard"/>
        <w:widowControl w:val="0"/>
        <w:ind w:firstLine="567"/>
        <w:jc w:val="both"/>
      </w:pPr>
      <w:r>
        <w:rPr>
          <w:sz w:val="28"/>
          <w:szCs w:val="28"/>
        </w:rPr>
        <w:t>Жалобы на решения и действия (бездействие) работника МФЦ подаются руководителю этого МФЦ.</w:t>
      </w:r>
    </w:p>
    <w:p w:rsidR="002425F5" w:rsidRDefault="008E5C44">
      <w:pPr>
        <w:pStyle w:val="Standard"/>
        <w:widowControl w:val="0"/>
        <w:ind w:firstLine="567"/>
        <w:jc w:val="both"/>
      </w:pPr>
      <w:r>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2425F5" w:rsidRDefault="008E5C44">
      <w:pPr>
        <w:pStyle w:val="Standard"/>
        <w:widowControl w:val="0"/>
        <w:ind w:firstLine="567"/>
        <w:jc w:val="both"/>
      </w:pPr>
      <w:r>
        <w:rPr>
          <w:sz w:val="28"/>
          <w:szCs w:val="28"/>
        </w:rPr>
        <w:t>Жалобы на решения и действия (бездействие) работников Организаций, подаются руководителям этих Организаций.</w:t>
      </w:r>
    </w:p>
    <w:p w:rsidR="002425F5" w:rsidRDefault="008E5C44">
      <w:pPr>
        <w:pStyle w:val="Standard"/>
        <w:widowControl w:val="0"/>
        <w:ind w:firstLine="567"/>
        <w:jc w:val="both"/>
      </w:pPr>
      <w:r>
        <w:rPr>
          <w:sz w:val="28"/>
          <w:szCs w:val="28"/>
        </w:rPr>
        <w:t>5.4. Порядок подачи и рассмотрения жалобы.</w:t>
      </w:r>
    </w:p>
    <w:p w:rsidR="002425F5" w:rsidRDefault="008E5C44">
      <w:pPr>
        <w:pStyle w:val="Standard"/>
        <w:widowControl w:val="0"/>
        <w:ind w:firstLine="567"/>
        <w:jc w:val="both"/>
      </w:pPr>
      <w:r>
        <w:rPr>
          <w:sz w:val="28"/>
          <w:szCs w:val="28"/>
        </w:rPr>
        <w:t>5.4.1. Жалоба может быть подана в письменной форме в Администрацию, в МФЦ либо учредителю МФЦ, а также в Организации.</w:t>
      </w:r>
    </w:p>
    <w:p w:rsidR="002425F5" w:rsidRDefault="008E5C44">
      <w:pPr>
        <w:pStyle w:val="Standard"/>
        <w:widowControl w:val="0"/>
        <w:ind w:firstLine="567"/>
        <w:jc w:val="both"/>
      </w:pPr>
      <w:r>
        <w:rPr>
          <w:sz w:val="28"/>
          <w:szCs w:val="28"/>
        </w:rPr>
        <w:t>В электронном виде жалоба может быть подана заявителем посредством:</w:t>
      </w:r>
    </w:p>
    <w:p w:rsidR="002425F5" w:rsidRDefault="008E5C44">
      <w:pPr>
        <w:pStyle w:val="Standard"/>
        <w:widowControl w:val="0"/>
        <w:ind w:firstLine="567"/>
        <w:jc w:val="both"/>
      </w:pPr>
      <w:r>
        <w:rPr>
          <w:sz w:val="28"/>
          <w:szCs w:val="28"/>
        </w:rPr>
        <w:t xml:space="preserve">а) </w:t>
      </w:r>
      <w:r>
        <w:rPr>
          <w:sz w:val="28"/>
          <w:szCs w:val="28"/>
          <w:lang w:eastAsia="ar-SA"/>
        </w:rPr>
        <w:t>официального Интернет-сайта Администрации (</w:t>
      </w:r>
      <w:proofErr w:type="spellStart"/>
      <w:r>
        <w:rPr>
          <w:color w:val="000000"/>
          <w:sz w:val="28"/>
          <w:szCs w:val="28"/>
          <w:lang w:eastAsia="ar-SA"/>
        </w:rPr>
        <w:t>www</w:t>
      </w:r>
      <w:proofErr w:type="spellEnd"/>
      <w:r>
        <w:rPr>
          <w:color w:val="000000"/>
          <w:sz w:val="28"/>
          <w:szCs w:val="28"/>
          <w:lang w:eastAsia="ar-SA"/>
        </w:rPr>
        <w:t>.</w:t>
      </w:r>
      <w:proofErr w:type="spellStart"/>
      <w:r>
        <w:rPr>
          <w:color w:val="000000"/>
          <w:sz w:val="28"/>
          <w:szCs w:val="28"/>
          <w:lang w:val="en-US" w:eastAsia="ar-SA"/>
        </w:rPr>
        <w:t>slavyansk</w:t>
      </w:r>
      <w:proofErr w:type="spellEnd"/>
      <w:r>
        <w:rPr>
          <w:color w:val="000000"/>
          <w:sz w:val="28"/>
          <w:szCs w:val="28"/>
          <w:lang w:eastAsia="ar-SA"/>
        </w:rPr>
        <w:t>.</w:t>
      </w:r>
      <w:proofErr w:type="spellStart"/>
      <w:r>
        <w:rPr>
          <w:color w:val="000000"/>
          <w:sz w:val="28"/>
          <w:szCs w:val="28"/>
          <w:lang w:eastAsia="ar-SA"/>
        </w:rPr>
        <w:t>ru</w:t>
      </w:r>
      <w:proofErr w:type="spellEnd"/>
      <w:r>
        <w:rPr>
          <w:sz w:val="28"/>
          <w:szCs w:val="28"/>
          <w:lang w:eastAsia="ar-SA"/>
        </w:rPr>
        <w:t>)</w:t>
      </w:r>
      <w:r>
        <w:rPr>
          <w:sz w:val="28"/>
          <w:szCs w:val="28"/>
        </w:rPr>
        <w:t>;</w:t>
      </w:r>
    </w:p>
    <w:p w:rsidR="002425F5" w:rsidRDefault="008E5C44">
      <w:pPr>
        <w:pStyle w:val="Standard"/>
        <w:widowControl w:val="0"/>
        <w:ind w:firstLine="567"/>
        <w:jc w:val="both"/>
      </w:pPr>
      <w:r>
        <w:rPr>
          <w:sz w:val="28"/>
          <w:szCs w:val="28"/>
        </w:rPr>
        <w:t xml:space="preserve">б) Единого портала государственных и муниципальных услуг (функций) </w:t>
      </w:r>
      <w:r>
        <w:rPr>
          <w:sz w:val="28"/>
          <w:szCs w:val="28"/>
        </w:rPr>
        <w:lastRenderedPageBreak/>
        <w:t>(www.gosuslugi.ru) (за исключением жалоб на решения и действия (бездействие) привлекаемых организаций, МФЦ и их должностных лиц и работников);</w:t>
      </w:r>
    </w:p>
    <w:p w:rsidR="002425F5" w:rsidRDefault="008E5C44">
      <w:pPr>
        <w:pStyle w:val="Standard"/>
        <w:widowControl w:val="0"/>
        <w:ind w:firstLine="567"/>
        <w:jc w:val="both"/>
      </w:pPr>
      <w:r>
        <w:rPr>
          <w:sz w:val="28"/>
          <w:szCs w:val="28"/>
        </w:rPr>
        <w:t xml:space="preserve">в) </w:t>
      </w:r>
      <w:r>
        <w:rPr>
          <w:spacing w:val="-6"/>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r>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spacing w:val="-6"/>
          <w:sz w:val="28"/>
          <w:szCs w:val="28"/>
        </w:rPr>
        <w:t xml:space="preserve"> (do.gosuslugi.ru).</w:t>
      </w:r>
    </w:p>
    <w:p w:rsidR="002425F5" w:rsidRDefault="008E5C44">
      <w:pPr>
        <w:pStyle w:val="Standard"/>
        <w:widowControl w:val="0"/>
        <w:ind w:firstLine="567"/>
        <w:jc w:val="both"/>
      </w:pPr>
      <w:r>
        <w:rPr>
          <w:sz w:val="28"/>
          <w:szCs w:val="28"/>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2425F5" w:rsidRDefault="008E5C44">
      <w:pPr>
        <w:pStyle w:val="Standard"/>
        <w:widowControl w:val="0"/>
        <w:ind w:firstLine="567"/>
        <w:jc w:val="both"/>
      </w:pPr>
      <w:r>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2425F5" w:rsidRDefault="008E5C44">
      <w:pPr>
        <w:pStyle w:val="Standard"/>
        <w:widowControl w:val="0"/>
        <w:ind w:firstLine="567"/>
        <w:jc w:val="both"/>
      </w:pPr>
      <w:r>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2425F5" w:rsidRDefault="008E5C44">
      <w:pPr>
        <w:pStyle w:val="Standard"/>
        <w:widowControl w:val="0"/>
        <w:ind w:firstLine="567"/>
        <w:jc w:val="both"/>
      </w:pPr>
      <w:r>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Pr>
          <w:color w:val="000000"/>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Pr>
          <w:sz w:val="28"/>
          <w:szCs w:val="28"/>
        </w:rPr>
        <w:t>от 03 октября 2018 года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Pr>
          <w:color w:val="000000"/>
          <w:sz w:val="28"/>
          <w:szCs w:val="28"/>
        </w:rPr>
        <w:t>.</w:t>
      </w:r>
    </w:p>
    <w:p w:rsidR="002425F5" w:rsidRDefault="008E5C44">
      <w:pPr>
        <w:pStyle w:val="Standard"/>
        <w:widowControl w:val="0"/>
        <w:ind w:firstLine="567"/>
        <w:jc w:val="both"/>
      </w:pPr>
      <w:r>
        <w:rPr>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w:t>
      </w:r>
      <w:r>
        <w:rPr>
          <w:sz w:val="28"/>
          <w:szCs w:val="28"/>
        </w:rPr>
        <w:lastRenderedPageBreak/>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2425F5" w:rsidRDefault="008E5C44">
      <w:pPr>
        <w:pStyle w:val="Standard"/>
        <w:widowControl w:val="0"/>
        <w:ind w:firstLine="567"/>
        <w:jc w:val="both"/>
      </w:pPr>
      <w:r>
        <w:rPr>
          <w:sz w:val="28"/>
          <w:szCs w:val="28"/>
        </w:rPr>
        <w:t>5.4.3. Жалобы подлежат рассмотрению бесплатно.</w:t>
      </w:r>
    </w:p>
    <w:p w:rsidR="002425F5" w:rsidRDefault="008E5C44">
      <w:pPr>
        <w:pStyle w:val="Standard"/>
        <w:widowControl w:val="0"/>
        <w:ind w:firstLine="567"/>
        <w:jc w:val="both"/>
      </w:pPr>
      <w:r>
        <w:rPr>
          <w:sz w:val="28"/>
          <w:szCs w:val="28"/>
        </w:rPr>
        <w:t>5.4.4. Жалоба должна содержать:</w:t>
      </w:r>
    </w:p>
    <w:p w:rsidR="002425F5" w:rsidRDefault="008E5C44">
      <w:pPr>
        <w:pStyle w:val="Standard"/>
        <w:widowControl w:val="0"/>
        <w:ind w:firstLine="567"/>
        <w:jc w:val="both"/>
      </w:pPr>
      <w:r>
        <w:rPr>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2425F5" w:rsidRDefault="008E5C44">
      <w:pPr>
        <w:pStyle w:val="Standard"/>
        <w:widowControl w:val="0"/>
        <w:ind w:firstLine="567"/>
        <w:jc w:val="both"/>
      </w:pPr>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2425F5" w:rsidRDefault="008E5C44">
      <w:pPr>
        <w:pStyle w:val="Standard"/>
        <w:widowControl w:val="0"/>
        <w:ind w:firstLine="567"/>
        <w:jc w:val="both"/>
      </w:pPr>
      <w:r>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2425F5" w:rsidRDefault="008E5C44">
      <w:pPr>
        <w:pStyle w:val="Standard"/>
        <w:widowControl w:val="0"/>
        <w:ind w:firstLine="567"/>
        <w:jc w:val="both"/>
      </w:pPr>
      <w:r>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2425F5" w:rsidRDefault="008E5C44">
      <w:pPr>
        <w:pStyle w:val="Standard"/>
        <w:widowControl w:val="0"/>
        <w:ind w:firstLine="567"/>
        <w:jc w:val="both"/>
      </w:pPr>
      <w:r>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2425F5" w:rsidRDefault="008E5C44">
      <w:pPr>
        <w:pStyle w:val="Standard"/>
        <w:widowControl w:val="0"/>
        <w:ind w:firstLine="567"/>
        <w:jc w:val="both"/>
      </w:pPr>
      <w:r>
        <w:rPr>
          <w:sz w:val="28"/>
          <w:szCs w:val="28"/>
        </w:rPr>
        <w:t>а) оформленная в соответствии с законом Российской Федерации доверенность (для физических лиц);</w:t>
      </w:r>
    </w:p>
    <w:p w:rsidR="002425F5" w:rsidRDefault="008E5C44">
      <w:pPr>
        <w:pStyle w:val="Standard"/>
        <w:widowControl w:val="0"/>
        <w:ind w:firstLine="567"/>
        <w:jc w:val="both"/>
      </w:pPr>
      <w:r>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425F5" w:rsidRDefault="008E5C44">
      <w:pPr>
        <w:pStyle w:val="Standard"/>
        <w:widowControl w:val="0"/>
        <w:ind w:firstLine="567"/>
        <w:jc w:val="both"/>
      </w:pPr>
      <w:r>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25F5" w:rsidRDefault="008E5C44">
      <w:pPr>
        <w:pStyle w:val="Standard"/>
        <w:widowControl w:val="0"/>
        <w:ind w:firstLine="567"/>
        <w:jc w:val="both"/>
      </w:pPr>
      <w:r>
        <w:rPr>
          <w:sz w:val="28"/>
          <w:szCs w:val="28"/>
        </w:rPr>
        <w:t>5.4.5. Жалоба, поступившая в Администрацию, подлежит регистрации не позднее следующего рабочего дня со дня ее поступления.</w:t>
      </w:r>
    </w:p>
    <w:p w:rsidR="002425F5" w:rsidRDefault="008E5C44">
      <w:pPr>
        <w:pStyle w:val="Standard"/>
        <w:widowControl w:val="0"/>
        <w:ind w:firstLine="567"/>
        <w:jc w:val="both"/>
      </w:pPr>
      <w:r>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425F5" w:rsidRDefault="008E5C44">
      <w:pPr>
        <w:pStyle w:val="Standard"/>
        <w:widowControl w:val="0"/>
        <w:ind w:firstLine="567"/>
        <w:jc w:val="both"/>
      </w:pPr>
      <w:r>
        <w:rPr>
          <w:sz w:val="28"/>
          <w:szCs w:val="28"/>
        </w:rPr>
        <w:lastRenderedPageBreak/>
        <w:t>5.5. Сроки рассмотрения жалобы.</w:t>
      </w:r>
    </w:p>
    <w:p w:rsidR="002425F5" w:rsidRDefault="008E5C44">
      <w:pPr>
        <w:pStyle w:val="Standard"/>
        <w:widowControl w:val="0"/>
        <w:ind w:firstLine="567"/>
        <w:jc w:val="both"/>
      </w:pPr>
      <w:r>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25F5" w:rsidRDefault="008E5C44">
      <w:pPr>
        <w:pStyle w:val="Standard"/>
        <w:widowControl w:val="0"/>
        <w:ind w:firstLine="567"/>
        <w:jc w:val="both"/>
      </w:pPr>
      <w:r>
        <w:rPr>
          <w:sz w:val="28"/>
          <w:szCs w:val="28"/>
        </w:rPr>
        <w:t>5.6. Результат рассмотрения жалобы.</w:t>
      </w:r>
    </w:p>
    <w:p w:rsidR="002425F5" w:rsidRDefault="008E5C44">
      <w:pPr>
        <w:pStyle w:val="Standard"/>
        <w:widowControl w:val="0"/>
        <w:ind w:firstLine="567"/>
        <w:jc w:val="both"/>
      </w:pPr>
      <w:r>
        <w:rPr>
          <w:sz w:val="28"/>
          <w:szCs w:val="28"/>
        </w:rPr>
        <w:t>По результатам рассмотрения жалобы принимается одно из следующих решений:</w:t>
      </w:r>
    </w:p>
    <w:p w:rsidR="002425F5" w:rsidRDefault="008E5C44">
      <w:pPr>
        <w:pStyle w:val="Standard"/>
        <w:widowControl w:val="0"/>
        <w:ind w:firstLine="567"/>
        <w:jc w:val="both"/>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25F5" w:rsidRDefault="008E5C44">
      <w:pPr>
        <w:pStyle w:val="Standard"/>
        <w:widowControl w:val="0"/>
        <w:ind w:firstLine="567"/>
        <w:jc w:val="both"/>
      </w:pPr>
      <w:r>
        <w:rPr>
          <w:sz w:val="28"/>
          <w:szCs w:val="28"/>
        </w:rPr>
        <w:t>2) в удовлетворении жалобы отказывается.</w:t>
      </w:r>
    </w:p>
    <w:p w:rsidR="002425F5" w:rsidRDefault="008E5C44">
      <w:pPr>
        <w:pStyle w:val="Standard"/>
        <w:widowControl w:val="0"/>
        <w:ind w:firstLine="567"/>
        <w:jc w:val="both"/>
      </w:pPr>
      <w:r>
        <w:rPr>
          <w:color w:val="000000"/>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Pr>
          <w:rStyle w:val="highlightsearch"/>
          <w:color w:val="000000"/>
          <w:sz w:val="28"/>
          <w:szCs w:val="28"/>
        </w:rPr>
        <w:t>обжалования</w:t>
      </w:r>
      <w:r>
        <w:rPr>
          <w:color w:val="000000"/>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2425F5" w:rsidRDefault="008E5C44">
      <w:pPr>
        <w:pStyle w:val="Standard"/>
        <w:widowControl w:val="0"/>
        <w:ind w:firstLine="567"/>
        <w:jc w:val="both"/>
      </w:pPr>
      <w:r>
        <w:rPr>
          <w:color w:val="000000"/>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25F5" w:rsidRDefault="008E5C44">
      <w:pPr>
        <w:pStyle w:val="Standard"/>
        <w:widowControl w:val="0"/>
        <w:ind w:firstLine="567"/>
        <w:jc w:val="both"/>
      </w:pPr>
      <w:r>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25F5" w:rsidRDefault="008E5C44">
      <w:pPr>
        <w:pStyle w:val="Standard"/>
        <w:widowControl w:val="0"/>
        <w:ind w:firstLine="567"/>
        <w:jc w:val="both"/>
      </w:pPr>
      <w:r>
        <w:rPr>
          <w:sz w:val="28"/>
          <w:szCs w:val="28"/>
        </w:rPr>
        <w:t>5.7. Администрация отказывает в удовлетворении жалобы в следующих случаях:</w:t>
      </w:r>
    </w:p>
    <w:p w:rsidR="002425F5" w:rsidRDefault="008E5C44">
      <w:pPr>
        <w:pStyle w:val="Standard"/>
        <w:widowControl w:val="0"/>
        <w:ind w:firstLine="567"/>
        <w:jc w:val="both"/>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2425F5" w:rsidRDefault="008E5C44">
      <w:pPr>
        <w:pStyle w:val="Standard"/>
        <w:widowControl w:val="0"/>
        <w:ind w:firstLine="567"/>
        <w:jc w:val="both"/>
      </w:pPr>
      <w:r>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2425F5" w:rsidRDefault="008E5C44">
      <w:pPr>
        <w:pStyle w:val="Standard"/>
        <w:widowControl w:val="0"/>
        <w:ind w:firstLine="567"/>
        <w:jc w:val="both"/>
      </w:pPr>
      <w:r>
        <w:rPr>
          <w:sz w:val="28"/>
          <w:szCs w:val="28"/>
        </w:rPr>
        <w:lastRenderedPageBreak/>
        <w:t>в) наличие решения по жалобе, принятого ранее в отношении того же заявителя и по тому же предмету жалобы.</w:t>
      </w:r>
    </w:p>
    <w:p w:rsidR="002425F5" w:rsidRDefault="008E5C44">
      <w:pPr>
        <w:pStyle w:val="Standard"/>
        <w:widowControl w:val="0"/>
        <w:ind w:firstLine="567"/>
        <w:jc w:val="both"/>
      </w:pPr>
      <w:r>
        <w:rPr>
          <w:sz w:val="28"/>
          <w:szCs w:val="28"/>
        </w:rPr>
        <w:t>5.7.1. Администрация вправе оставить жалобу без ответа в следующих случаях:</w:t>
      </w:r>
    </w:p>
    <w:p w:rsidR="002425F5" w:rsidRDefault="008E5C44">
      <w:pPr>
        <w:pStyle w:val="Standard"/>
        <w:widowControl w:val="0"/>
        <w:ind w:firstLine="567"/>
        <w:jc w:val="both"/>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425F5" w:rsidRDefault="008E5C44">
      <w:pPr>
        <w:pStyle w:val="Standard"/>
        <w:widowControl w:val="0"/>
        <w:ind w:firstLine="567"/>
        <w:jc w:val="both"/>
      </w:pPr>
      <w:r>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25F5" w:rsidRDefault="008E5C44">
      <w:pPr>
        <w:pStyle w:val="Standard"/>
        <w:widowControl w:val="0"/>
        <w:ind w:firstLine="567"/>
        <w:jc w:val="both"/>
      </w:pPr>
      <w:r>
        <w:rPr>
          <w:sz w:val="28"/>
          <w:szCs w:val="28"/>
        </w:rPr>
        <w:t>Администрация сообщает заявителю об оставлении жалобы без ответа в течение 3 рабочих дней со дня регистрации жалобы.</w:t>
      </w:r>
    </w:p>
    <w:p w:rsidR="002425F5" w:rsidRDefault="008E5C44">
      <w:pPr>
        <w:pStyle w:val="Standard"/>
        <w:widowControl w:val="0"/>
        <w:ind w:firstLine="567"/>
        <w:jc w:val="both"/>
      </w:pPr>
      <w:r>
        <w:rPr>
          <w:sz w:val="28"/>
          <w:szCs w:val="28"/>
        </w:rPr>
        <w:t>5.8. Порядок информирования заявителя о результатах рассмотрения жалобы.</w:t>
      </w:r>
    </w:p>
    <w:p w:rsidR="002425F5" w:rsidRDefault="008E5C44">
      <w:pPr>
        <w:pStyle w:val="Standard"/>
        <w:widowControl w:val="0"/>
        <w:ind w:firstLine="567"/>
        <w:jc w:val="both"/>
      </w:pPr>
      <w:r>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5F5" w:rsidRDefault="008E5C44">
      <w:pPr>
        <w:pStyle w:val="Standard"/>
        <w:widowControl w:val="0"/>
        <w:ind w:firstLine="567"/>
        <w:jc w:val="both"/>
      </w:pPr>
      <w:r>
        <w:rPr>
          <w:sz w:val="28"/>
          <w:szCs w:val="28"/>
        </w:rPr>
        <w:t>5.9. Порядок обжалования решения по жалобе.</w:t>
      </w:r>
    </w:p>
    <w:p w:rsidR="002425F5" w:rsidRDefault="008E5C44">
      <w:pPr>
        <w:pStyle w:val="Standard"/>
        <w:widowControl w:val="0"/>
        <w:ind w:firstLine="567"/>
        <w:jc w:val="both"/>
      </w:pPr>
      <w:r>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2425F5" w:rsidRDefault="008E5C44">
      <w:pPr>
        <w:pStyle w:val="Standard"/>
        <w:widowControl w:val="0"/>
        <w:ind w:firstLine="567"/>
        <w:jc w:val="both"/>
      </w:pPr>
      <w:r>
        <w:rPr>
          <w:sz w:val="28"/>
          <w:szCs w:val="28"/>
        </w:rPr>
        <w:t>5.10. Право заявителя на получение информации и документов, необходимых для обоснования и рассмотрения жалобы.</w:t>
      </w:r>
    </w:p>
    <w:p w:rsidR="002425F5" w:rsidRDefault="008E5C44">
      <w:pPr>
        <w:pStyle w:val="Standard"/>
        <w:widowControl w:val="0"/>
        <w:ind w:firstLine="567"/>
        <w:jc w:val="both"/>
      </w:pPr>
      <w:r>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2425F5" w:rsidRDefault="008E5C44">
      <w:pPr>
        <w:pStyle w:val="Standard"/>
        <w:widowControl w:val="0"/>
        <w:ind w:firstLine="567"/>
        <w:jc w:val="both"/>
      </w:pPr>
      <w:r>
        <w:rPr>
          <w:sz w:val="28"/>
          <w:szCs w:val="28"/>
        </w:rPr>
        <w:t>5.11. Способы информирования заявителей о порядке подачи и рассмотрения жалобы.</w:t>
      </w:r>
    </w:p>
    <w:p w:rsidR="002425F5" w:rsidRDefault="008E5C44">
      <w:pPr>
        <w:pStyle w:val="Standard"/>
        <w:widowControl w:val="0"/>
        <w:ind w:firstLine="567"/>
        <w:jc w:val="both"/>
      </w:pPr>
      <w:r>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2425F5" w:rsidRDefault="008E5C44">
      <w:pPr>
        <w:pStyle w:val="Standard"/>
        <w:widowControl w:val="0"/>
        <w:ind w:firstLine="567"/>
        <w:jc w:val="both"/>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25F5" w:rsidRDefault="002425F5">
      <w:pPr>
        <w:pStyle w:val="Standard"/>
        <w:widowControl w:val="0"/>
        <w:tabs>
          <w:tab w:val="left" w:pos="1080"/>
        </w:tabs>
        <w:jc w:val="both"/>
        <w:rPr>
          <w:rFonts w:eastAsia="Calibri"/>
          <w:color w:val="000000"/>
          <w:sz w:val="28"/>
          <w:szCs w:val="28"/>
          <w:lang w:eastAsia="ar-SA"/>
        </w:rPr>
      </w:pPr>
    </w:p>
    <w:p w:rsidR="002425F5" w:rsidRDefault="002425F5">
      <w:pPr>
        <w:pStyle w:val="Standard"/>
        <w:widowControl w:val="0"/>
        <w:rPr>
          <w:color w:val="000000"/>
          <w:sz w:val="28"/>
          <w:szCs w:val="28"/>
          <w:lang w:eastAsia="ar-SA"/>
        </w:rPr>
      </w:pPr>
    </w:p>
    <w:p w:rsidR="002425F5" w:rsidRDefault="008E5C44">
      <w:pPr>
        <w:pStyle w:val="Standard"/>
        <w:widowControl w:val="0"/>
      </w:pPr>
      <w:r>
        <w:rPr>
          <w:color w:val="000000"/>
          <w:sz w:val="28"/>
          <w:szCs w:val="28"/>
          <w:lang w:eastAsia="ar-SA"/>
        </w:rPr>
        <w:t>Начальник управления по торговле</w:t>
      </w:r>
    </w:p>
    <w:p w:rsidR="002425F5" w:rsidRDefault="008E5C44">
      <w:pPr>
        <w:pStyle w:val="a5"/>
        <w:sectPr w:rsidR="002425F5" w:rsidSect="0080229D">
          <w:pgSz w:w="11906" w:h="16838"/>
          <w:pgMar w:top="708" w:right="567" w:bottom="1134" w:left="1701" w:header="720" w:footer="720" w:gutter="0"/>
          <w:cols w:space="720"/>
          <w:titlePg/>
          <w:docGrid w:linePitch="272"/>
        </w:sectPr>
      </w:pPr>
      <w:r>
        <w:rPr>
          <w:color w:val="000000"/>
          <w:sz w:val="28"/>
          <w:szCs w:val="28"/>
          <w:lang w:eastAsia="ar-SA"/>
        </w:rPr>
        <w:t>и защите прав потребителей И.В. Сергиенко</w:t>
      </w:r>
      <w:r>
        <w:rPr>
          <w:color w:val="000000"/>
          <w:sz w:val="28"/>
          <w:szCs w:val="28"/>
          <w:lang w:eastAsia="ar-SA"/>
        </w:rPr>
        <w:br/>
      </w:r>
    </w:p>
    <w:p w:rsidR="002425F5" w:rsidRDefault="008E5C44">
      <w:pPr>
        <w:pStyle w:val="Standard"/>
        <w:widowControl w:val="0"/>
        <w:ind w:left="3402" w:firstLine="6"/>
        <w:jc w:val="center"/>
      </w:pPr>
      <w:r>
        <w:rPr>
          <w:color w:val="000000"/>
          <w:sz w:val="28"/>
          <w:szCs w:val="28"/>
          <w:lang w:eastAsia="ar-SA"/>
        </w:rPr>
        <w:lastRenderedPageBreak/>
        <w:t>ПРИЛОЖЕНИЕ № 1</w:t>
      </w:r>
    </w:p>
    <w:p w:rsidR="002425F5" w:rsidRDefault="008E5C44">
      <w:pPr>
        <w:pStyle w:val="Standard"/>
        <w:widowControl w:val="0"/>
        <w:ind w:left="3402" w:firstLine="6"/>
        <w:jc w:val="center"/>
      </w:pPr>
      <w:r>
        <w:rPr>
          <w:color w:val="000000"/>
          <w:sz w:val="28"/>
          <w:szCs w:val="28"/>
          <w:lang w:eastAsia="ar-SA"/>
        </w:rPr>
        <w:t>к административному регламенту</w:t>
      </w:r>
    </w:p>
    <w:p w:rsidR="002425F5" w:rsidRDefault="008E5C44">
      <w:pPr>
        <w:pStyle w:val="Standard"/>
        <w:widowControl w:val="0"/>
        <w:ind w:left="3402"/>
        <w:jc w:val="center"/>
      </w:pPr>
      <w:r>
        <w:rPr>
          <w:color w:val="000000"/>
          <w:sz w:val="28"/>
          <w:szCs w:val="28"/>
          <w:lang w:eastAsia="ar-SA"/>
        </w:rPr>
        <w:t>предоставления муниципальной услуги «</w:t>
      </w:r>
      <w:r>
        <w:rPr>
          <w:color w:val="000000"/>
          <w:sz w:val="28"/>
          <w:szCs w:val="28"/>
        </w:rPr>
        <w:t>Прием обращений потребителей и консультирование потребителей по вопросам защиты их прав</w:t>
      </w:r>
      <w:r>
        <w:rPr>
          <w:bCs/>
          <w:color w:val="000000"/>
          <w:sz w:val="28"/>
          <w:szCs w:val="28"/>
          <w:lang w:eastAsia="ar-SA"/>
        </w:rPr>
        <w:t>»</w:t>
      </w:r>
    </w:p>
    <w:p w:rsidR="002425F5" w:rsidRDefault="008E5C44">
      <w:pPr>
        <w:pStyle w:val="Standard"/>
        <w:widowControl w:val="0"/>
      </w:pPr>
      <w:r>
        <w:rPr>
          <w:i/>
          <w:color w:val="000000"/>
          <w:sz w:val="28"/>
          <w:szCs w:val="28"/>
          <w:lang w:eastAsia="ar-SA"/>
        </w:rPr>
        <w:t>Шаблон обращения</w:t>
      </w:r>
    </w:p>
    <w:tbl>
      <w:tblPr>
        <w:tblW w:w="4898" w:type="dxa"/>
        <w:tblInd w:w="4848" w:type="dxa"/>
        <w:tblLayout w:type="fixed"/>
        <w:tblCellMar>
          <w:left w:w="10" w:type="dxa"/>
          <w:right w:w="10" w:type="dxa"/>
        </w:tblCellMar>
        <w:tblLook w:val="0000" w:firstRow="0" w:lastRow="0" w:firstColumn="0" w:lastColumn="0" w:noHBand="0" w:noVBand="0"/>
      </w:tblPr>
      <w:tblGrid>
        <w:gridCol w:w="1076"/>
        <w:gridCol w:w="3822"/>
      </w:tblGrid>
      <w:tr w:rsidR="002425F5">
        <w:tc>
          <w:tcPr>
            <w:tcW w:w="4898" w:type="dxa"/>
            <w:gridSpan w:val="2"/>
            <w:shd w:val="clear" w:color="auto" w:fill="auto"/>
            <w:tcMar>
              <w:top w:w="0" w:type="dxa"/>
              <w:left w:w="108" w:type="dxa"/>
              <w:bottom w:w="0" w:type="dxa"/>
              <w:right w:w="108" w:type="dxa"/>
            </w:tcMar>
          </w:tcPr>
          <w:p w:rsidR="002425F5" w:rsidRDefault="008E5C44">
            <w:pPr>
              <w:pStyle w:val="Standard"/>
              <w:widowControl w:val="0"/>
            </w:pPr>
            <w:r>
              <w:rPr>
                <w:rFonts w:eastAsia="Calibri"/>
                <w:sz w:val="28"/>
                <w:szCs w:val="28"/>
              </w:rPr>
              <w:t>Главе муниципального образования</w:t>
            </w:r>
          </w:p>
          <w:p w:rsidR="002425F5" w:rsidRDefault="008E5C44">
            <w:pPr>
              <w:pStyle w:val="Standard"/>
              <w:widowControl w:val="0"/>
            </w:pPr>
            <w:r>
              <w:rPr>
                <w:rFonts w:eastAsia="Calibri"/>
                <w:sz w:val="28"/>
                <w:szCs w:val="28"/>
              </w:rPr>
              <w:t>Славянский район</w:t>
            </w:r>
          </w:p>
          <w:p w:rsidR="002425F5" w:rsidRDefault="008E5C44">
            <w:pPr>
              <w:pStyle w:val="Standard"/>
              <w:widowControl w:val="0"/>
            </w:pPr>
            <w:r>
              <w:rPr>
                <w:rFonts w:eastAsia="Calibri"/>
                <w:sz w:val="28"/>
                <w:szCs w:val="28"/>
              </w:rPr>
              <w:t>Р.И. Синяговскому</w:t>
            </w:r>
          </w:p>
        </w:tc>
      </w:tr>
      <w:tr w:rsidR="002425F5">
        <w:tc>
          <w:tcPr>
            <w:tcW w:w="1076" w:type="dxa"/>
            <w:shd w:val="clear" w:color="auto" w:fill="auto"/>
            <w:tcMar>
              <w:top w:w="0" w:type="dxa"/>
              <w:left w:w="108" w:type="dxa"/>
              <w:bottom w:w="0" w:type="dxa"/>
              <w:right w:w="108" w:type="dxa"/>
            </w:tcMar>
          </w:tcPr>
          <w:p w:rsidR="002425F5" w:rsidRDefault="008E5C44">
            <w:pPr>
              <w:pStyle w:val="Standard"/>
              <w:widowControl w:val="0"/>
            </w:pPr>
            <w:r>
              <w:rPr>
                <w:rFonts w:eastAsia="Calibri"/>
                <w:sz w:val="28"/>
                <w:szCs w:val="28"/>
              </w:rPr>
              <w:t>от</w:t>
            </w:r>
          </w:p>
        </w:tc>
        <w:tc>
          <w:tcPr>
            <w:tcW w:w="3822" w:type="dxa"/>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sz w:val="28"/>
                <w:szCs w:val="28"/>
              </w:rPr>
            </w:pPr>
          </w:p>
        </w:tc>
      </w:tr>
      <w:tr w:rsidR="002425F5">
        <w:tc>
          <w:tcPr>
            <w:tcW w:w="4898" w:type="dxa"/>
            <w:gridSpan w:val="2"/>
            <w:shd w:val="clear" w:color="auto" w:fill="auto"/>
            <w:tcMar>
              <w:top w:w="0" w:type="dxa"/>
              <w:left w:w="108" w:type="dxa"/>
              <w:bottom w:w="0" w:type="dxa"/>
              <w:right w:w="108" w:type="dxa"/>
            </w:tcMar>
          </w:tcPr>
          <w:p w:rsidR="002425F5" w:rsidRDefault="008E5C44">
            <w:pPr>
              <w:pStyle w:val="Standard"/>
              <w:widowControl w:val="0"/>
              <w:jc w:val="center"/>
            </w:pPr>
            <w:r>
              <w:rPr>
                <w:rFonts w:eastAsia="Calibri"/>
                <w:sz w:val="18"/>
                <w:szCs w:val="20"/>
              </w:rPr>
              <w:t>Ф.И.О.</w:t>
            </w:r>
          </w:p>
        </w:tc>
      </w:tr>
      <w:tr w:rsidR="002425F5">
        <w:tc>
          <w:tcPr>
            <w:tcW w:w="4898" w:type="dxa"/>
            <w:gridSpan w:val="2"/>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sz w:val="28"/>
                <w:szCs w:val="28"/>
              </w:rPr>
            </w:pPr>
          </w:p>
        </w:tc>
      </w:tr>
      <w:tr w:rsidR="002425F5">
        <w:tc>
          <w:tcPr>
            <w:tcW w:w="4898" w:type="dxa"/>
            <w:gridSpan w:val="2"/>
            <w:tcBorders>
              <w:top w:val="single" w:sz="4" w:space="0" w:color="00000A"/>
            </w:tcBorders>
            <w:shd w:val="clear" w:color="auto" w:fill="auto"/>
            <w:tcMar>
              <w:top w:w="0" w:type="dxa"/>
              <w:left w:w="108" w:type="dxa"/>
              <w:bottom w:w="0" w:type="dxa"/>
              <w:right w:w="108" w:type="dxa"/>
            </w:tcMar>
          </w:tcPr>
          <w:p w:rsidR="002425F5" w:rsidRDefault="008E5C44">
            <w:pPr>
              <w:pStyle w:val="Standard"/>
              <w:widowControl w:val="0"/>
              <w:jc w:val="center"/>
            </w:pPr>
            <w:r>
              <w:rPr>
                <w:rFonts w:eastAsia="Calibri"/>
                <w:sz w:val="18"/>
                <w:szCs w:val="28"/>
              </w:rPr>
              <w:t>адрес проживания</w:t>
            </w:r>
          </w:p>
        </w:tc>
      </w:tr>
      <w:tr w:rsidR="002425F5">
        <w:tc>
          <w:tcPr>
            <w:tcW w:w="4898" w:type="dxa"/>
            <w:gridSpan w:val="2"/>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sz w:val="28"/>
                <w:szCs w:val="28"/>
              </w:rPr>
            </w:pPr>
          </w:p>
        </w:tc>
      </w:tr>
      <w:tr w:rsidR="002425F5">
        <w:tc>
          <w:tcPr>
            <w:tcW w:w="4898" w:type="dxa"/>
            <w:gridSpan w:val="2"/>
            <w:tcBorders>
              <w:top w:val="single" w:sz="4" w:space="0" w:color="00000A"/>
            </w:tcBorders>
            <w:shd w:val="clear" w:color="auto" w:fill="auto"/>
            <w:tcMar>
              <w:top w:w="0" w:type="dxa"/>
              <w:left w:w="108" w:type="dxa"/>
              <w:bottom w:w="0" w:type="dxa"/>
              <w:right w:w="108" w:type="dxa"/>
            </w:tcMar>
          </w:tcPr>
          <w:p w:rsidR="002425F5" w:rsidRDefault="008E5C44">
            <w:pPr>
              <w:pStyle w:val="Standard"/>
              <w:widowControl w:val="0"/>
              <w:jc w:val="center"/>
            </w:pPr>
            <w:r>
              <w:rPr>
                <w:rFonts w:eastAsia="Calibri"/>
                <w:sz w:val="18"/>
                <w:szCs w:val="28"/>
              </w:rPr>
              <w:t>телефон</w:t>
            </w:r>
          </w:p>
        </w:tc>
      </w:tr>
      <w:tr w:rsidR="002425F5">
        <w:tc>
          <w:tcPr>
            <w:tcW w:w="4898" w:type="dxa"/>
            <w:gridSpan w:val="2"/>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sz w:val="28"/>
                <w:szCs w:val="28"/>
              </w:rPr>
            </w:pPr>
          </w:p>
        </w:tc>
      </w:tr>
      <w:tr w:rsidR="002425F5">
        <w:tc>
          <w:tcPr>
            <w:tcW w:w="4898" w:type="dxa"/>
            <w:gridSpan w:val="2"/>
            <w:tcBorders>
              <w:top w:val="single" w:sz="4" w:space="0" w:color="00000A"/>
            </w:tcBorders>
            <w:shd w:val="clear" w:color="auto" w:fill="auto"/>
            <w:tcMar>
              <w:top w:w="0" w:type="dxa"/>
              <w:left w:w="108" w:type="dxa"/>
              <w:bottom w:w="0" w:type="dxa"/>
              <w:right w:w="108" w:type="dxa"/>
            </w:tcMar>
          </w:tcPr>
          <w:p w:rsidR="002425F5" w:rsidRDefault="008E5C44">
            <w:pPr>
              <w:pStyle w:val="Standard"/>
              <w:widowControl w:val="0"/>
              <w:jc w:val="center"/>
            </w:pPr>
            <w:r>
              <w:rPr>
                <w:rFonts w:eastAsia="Calibri"/>
                <w:sz w:val="18"/>
                <w:szCs w:val="28"/>
              </w:rPr>
              <w:t>электронный адрес</w:t>
            </w:r>
          </w:p>
        </w:tc>
      </w:tr>
    </w:tbl>
    <w:p w:rsidR="002425F5" w:rsidRDefault="002425F5">
      <w:pPr>
        <w:pStyle w:val="Standard"/>
        <w:widowControl w:val="0"/>
        <w:jc w:val="center"/>
        <w:rPr>
          <w:caps/>
          <w:color w:val="000000"/>
          <w:sz w:val="26"/>
          <w:szCs w:val="26"/>
        </w:rPr>
      </w:pPr>
    </w:p>
    <w:p w:rsidR="002425F5" w:rsidRDefault="002425F5">
      <w:pPr>
        <w:pStyle w:val="Standard"/>
        <w:widowControl w:val="0"/>
        <w:jc w:val="center"/>
        <w:rPr>
          <w:caps/>
          <w:color w:val="000000"/>
          <w:sz w:val="26"/>
          <w:szCs w:val="26"/>
        </w:rPr>
      </w:pPr>
    </w:p>
    <w:p w:rsidR="002425F5" w:rsidRDefault="008E5C44">
      <w:pPr>
        <w:pStyle w:val="Standard"/>
        <w:widowControl w:val="0"/>
        <w:jc w:val="center"/>
      </w:pPr>
      <w:r>
        <w:rPr>
          <w:sz w:val="28"/>
          <w:szCs w:val="28"/>
        </w:rPr>
        <w:t>Обращение.</w:t>
      </w:r>
    </w:p>
    <w:p w:rsidR="002425F5" w:rsidRDefault="002425F5">
      <w:pPr>
        <w:pStyle w:val="Standard"/>
        <w:widowControl w:val="0"/>
        <w:rPr>
          <w:sz w:val="28"/>
          <w:szCs w:val="28"/>
          <w:lang w:val="en-US"/>
        </w:rPr>
      </w:pPr>
    </w:p>
    <w:p w:rsidR="002425F5" w:rsidRDefault="002425F5">
      <w:pPr>
        <w:pStyle w:val="Standard"/>
        <w:widowControl w:val="0"/>
        <w:rPr>
          <w:sz w:val="28"/>
          <w:szCs w:val="28"/>
          <w:lang w:val="en-US"/>
        </w:rPr>
      </w:pPr>
    </w:p>
    <w:p w:rsidR="002425F5" w:rsidRDefault="008E5C44">
      <w:pPr>
        <w:pStyle w:val="Standard"/>
        <w:widowControl w:val="0"/>
        <w:pBdr>
          <w:top w:val="single" w:sz="4" w:space="1" w:color="00000A"/>
        </w:pBdr>
        <w:jc w:val="center"/>
      </w:pPr>
      <w:r>
        <w:rPr>
          <w:sz w:val="20"/>
        </w:rPr>
        <w:t>изложить в чем нарушены права потребителя</w:t>
      </w:r>
    </w:p>
    <w:p w:rsidR="002425F5" w:rsidRDefault="002425F5">
      <w:pPr>
        <w:pStyle w:val="Standard"/>
        <w:widowControl w:val="0"/>
        <w:rPr>
          <w:color w:val="000000"/>
        </w:rPr>
      </w:pPr>
    </w:p>
    <w:p w:rsidR="002425F5" w:rsidRDefault="002425F5">
      <w:pPr>
        <w:pStyle w:val="Standard"/>
        <w:widowControl w:val="0"/>
        <w:pBdr>
          <w:top w:val="single" w:sz="4" w:space="1" w:color="00000A"/>
        </w:pBdr>
        <w:rPr>
          <w:color w:val="000000"/>
          <w:sz w:val="2"/>
          <w:szCs w:val="2"/>
        </w:rPr>
      </w:pPr>
    </w:p>
    <w:p w:rsidR="002425F5" w:rsidRDefault="002425F5">
      <w:pPr>
        <w:pStyle w:val="Standard"/>
        <w:widowControl w:val="0"/>
        <w:rPr>
          <w:color w:val="000000"/>
        </w:rPr>
      </w:pPr>
    </w:p>
    <w:p w:rsidR="002425F5" w:rsidRDefault="002425F5">
      <w:pPr>
        <w:pStyle w:val="Standard"/>
        <w:widowControl w:val="0"/>
        <w:pBdr>
          <w:top w:val="single" w:sz="4" w:space="1" w:color="00000A"/>
        </w:pBdr>
        <w:rPr>
          <w:color w:val="000000"/>
          <w:sz w:val="2"/>
          <w:szCs w:val="2"/>
        </w:rPr>
      </w:pPr>
    </w:p>
    <w:p w:rsidR="002425F5" w:rsidRDefault="002425F5">
      <w:pPr>
        <w:pStyle w:val="Standard"/>
        <w:widowControl w:val="0"/>
        <w:rPr>
          <w:color w:val="000000"/>
        </w:rPr>
      </w:pPr>
    </w:p>
    <w:p w:rsidR="002425F5" w:rsidRDefault="002425F5">
      <w:pPr>
        <w:pStyle w:val="Standard"/>
        <w:widowControl w:val="0"/>
        <w:pBdr>
          <w:top w:val="single" w:sz="4" w:space="1" w:color="00000A"/>
        </w:pBdr>
        <w:rPr>
          <w:color w:val="000000"/>
          <w:sz w:val="2"/>
          <w:szCs w:val="2"/>
        </w:rPr>
      </w:pPr>
    </w:p>
    <w:p w:rsidR="002425F5" w:rsidRDefault="002425F5">
      <w:pPr>
        <w:pStyle w:val="Standard"/>
        <w:widowControl w:val="0"/>
        <w:rPr>
          <w:color w:val="000000"/>
        </w:rPr>
      </w:pPr>
    </w:p>
    <w:p w:rsidR="002425F5" w:rsidRDefault="002425F5">
      <w:pPr>
        <w:pStyle w:val="Standard"/>
        <w:widowControl w:val="0"/>
        <w:pBdr>
          <w:top w:val="single" w:sz="4" w:space="1" w:color="00000A"/>
        </w:pBdr>
        <w:rPr>
          <w:color w:val="000000"/>
          <w:sz w:val="2"/>
          <w:szCs w:val="2"/>
        </w:rPr>
      </w:pPr>
    </w:p>
    <w:p w:rsidR="002425F5" w:rsidRDefault="002425F5">
      <w:pPr>
        <w:pStyle w:val="Standard"/>
        <w:widowControl w:val="0"/>
        <w:pBdr>
          <w:top w:val="single" w:sz="4" w:space="1" w:color="00000A"/>
        </w:pBdr>
        <w:rPr>
          <w:color w:val="000000"/>
          <w:sz w:val="2"/>
          <w:szCs w:val="2"/>
        </w:rPr>
      </w:pPr>
    </w:p>
    <w:p w:rsidR="002425F5" w:rsidRDefault="008E5C44">
      <w:pPr>
        <w:pStyle w:val="Standard"/>
        <w:widowControl w:val="0"/>
        <w:ind w:firstLine="426"/>
      </w:pPr>
      <w:r>
        <w:rPr>
          <w:rFonts w:cs="Courier New"/>
          <w:color w:val="000000"/>
          <w:sz w:val="28"/>
        </w:rPr>
        <w:t>Ответ на обращение прошу:</w:t>
      </w:r>
    </w:p>
    <w:tbl>
      <w:tblPr>
        <w:tblW w:w="9571" w:type="dxa"/>
        <w:tblInd w:w="-108" w:type="dxa"/>
        <w:tblLayout w:type="fixed"/>
        <w:tblCellMar>
          <w:left w:w="10" w:type="dxa"/>
          <w:right w:w="10" w:type="dxa"/>
        </w:tblCellMar>
        <w:tblLook w:val="0000" w:firstRow="0" w:lastRow="0" w:firstColumn="0" w:lastColumn="0" w:noHBand="0" w:noVBand="0"/>
      </w:tblPr>
      <w:tblGrid>
        <w:gridCol w:w="391"/>
        <w:gridCol w:w="4961"/>
        <w:gridCol w:w="4219"/>
      </w:tblGrid>
      <w:tr w:rsidR="002425F5">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c>
          <w:tcPr>
            <w:tcW w:w="4961" w:type="dxa"/>
            <w:shd w:val="clear" w:color="auto" w:fill="auto"/>
            <w:tcMar>
              <w:top w:w="0" w:type="dxa"/>
              <w:left w:w="108" w:type="dxa"/>
              <w:bottom w:w="0" w:type="dxa"/>
              <w:right w:w="108" w:type="dxa"/>
            </w:tcMar>
          </w:tcPr>
          <w:p w:rsidR="002425F5" w:rsidRDefault="008E5C44">
            <w:pPr>
              <w:pStyle w:val="Standard"/>
              <w:widowControl w:val="0"/>
            </w:pPr>
            <w:r>
              <w:rPr>
                <w:rFonts w:eastAsia="Calibri" w:cs="Courier New"/>
                <w:color w:val="000000"/>
                <w:sz w:val="28"/>
              </w:rPr>
              <w:t>направить по адресу:</w:t>
            </w:r>
          </w:p>
        </w:tc>
        <w:tc>
          <w:tcPr>
            <w:tcW w:w="4219" w:type="dxa"/>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r>
      <w:tr w:rsidR="002425F5">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c>
          <w:tcPr>
            <w:tcW w:w="4961" w:type="dxa"/>
            <w:shd w:val="clear" w:color="auto" w:fill="auto"/>
            <w:tcMar>
              <w:top w:w="0" w:type="dxa"/>
              <w:left w:w="108" w:type="dxa"/>
              <w:bottom w:w="0" w:type="dxa"/>
              <w:right w:w="108" w:type="dxa"/>
            </w:tcMar>
          </w:tcPr>
          <w:p w:rsidR="002425F5" w:rsidRDefault="008E5C44">
            <w:pPr>
              <w:pStyle w:val="Standard"/>
              <w:widowControl w:val="0"/>
            </w:pPr>
            <w:r>
              <w:rPr>
                <w:rFonts w:eastAsia="Calibri" w:cs="Courier New"/>
                <w:color w:val="000000"/>
                <w:sz w:val="28"/>
              </w:rPr>
              <w:t>направить на адрес электронной почты</w:t>
            </w:r>
          </w:p>
        </w:tc>
        <w:tc>
          <w:tcPr>
            <w:tcW w:w="4219" w:type="dxa"/>
            <w:tcBorders>
              <w:top w:val="single" w:sz="4" w:space="0" w:color="00000A"/>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r>
      <w:tr w:rsidR="002425F5">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c>
          <w:tcPr>
            <w:tcW w:w="9180" w:type="dxa"/>
            <w:gridSpan w:val="2"/>
            <w:shd w:val="clear" w:color="auto" w:fill="auto"/>
            <w:tcMar>
              <w:top w:w="0" w:type="dxa"/>
              <w:left w:w="108" w:type="dxa"/>
              <w:bottom w:w="0" w:type="dxa"/>
              <w:right w:w="108" w:type="dxa"/>
            </w:tcMar>
          </w:tcPr>
          <w:p w:rsidR="002425F5" w:rsidRDefault="008E5C44">
            <w:pPr>
              <w:pStyle w:val="Standard"/>
              <w:widowControl w:val="0"/>
            </w:pPr>
            <w:r>
              <w:rPr>
                <w:rFonts w:eastAsia="Calibri" w:cs="Courier New"/>
                <w:color w:val="000000"/>
                <w:sz w:val="28"/>
              </w:rPr>
              <w:t>вручить лично в Администрации</w:t>
            </w:r>
          </w:p>
        </w:tc>
      </w:tr>
      <w:tr w:rsidR="002425F5">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c>
          <w:tcPr>
            <w:tcW w:w="9180" w:type="dxa"/>
            <w:gridSpan w:val="2"/>
            <w:shd w:val="clear" w:color="auto" w:fill="auto"/>
            <w:tcMar>
              <w:top w:w="0" w:type="dxa"/>
              <w:left w:w="108" w:type="dxa"/>
              <w:bottom w:w="0" w:type="dxa"/>
              <w:right w:w="108" w:type="dxa"/>
            </w:tcMar>
          </w:tcPr>
          <w:p w:rsidR="002425F5" w:rsidRDefault="008E5C44">
            <w:pPr>
              <w:pStyle w:val="Standard"/>
              <w:widowControl w:val="0"/>
            </w:pPr>
            <w:r>
              <w:rPr>
                <w:rFonts w:eastAsia="Calibri" w:cs="Courier New"/>
                <w:color w:val="000000"/>
                <w:sz w:val="28"/>
              </w:rPr>
              <w:t>вручить лично в МФЦ</w:t>
            </w:r>
          </w:p>
        </w:tc>
      </w:tr>
    </w:tbl>
    <w:p w:rsidR="002425F5" w:rsidRDefault="002425F5">
      <w:pPr>
        <w:pStyle w:val="Standard"/>
        <w:widowControl w:val="0"/>
        <w:ind w:firstLine="709"/>
        <w:rPr>
          <w:rFonts w:cs="Courier New"/>
          <w:color w:val="000000"/>
          <w:sz w:val="28"/>
        </w:rPr>
      </w:pPr>
    </w:p>
    <w:tbl>
      <w:tblPr>
        <w:tblW w:w="9814" w:type="dxa"/>
        <w:tblInd w:w="-108" w:type="dxa"/>
        <w:tblLayout w:type="fixed"/>
        <w:tblCellMar>
          <w:left w:w="10" w:type="dxa"/>
          <w:right w:w="10" w:type="dxa"/>
        </w:tblCellMar>
        <w:tblLook w:val="0000" w:firstRow="0" w:lastRow="0" w:firstColumn="0" w:lastColumn="0" w:noHBand="0" w:noVBand="0"/>
      </w:tblPr>
      <w:tblGrid>
        <w:gridCol w:w="382"/>
        <w:gridCol w:w="4524"/>
        <w:gridCol w:w="4908"/>
      </w:tblGrid>
      <w:tr w:rsidR="002425F5">
        <w:tc>
          <w:tcPr>
            <w:tcW w:w="3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c>
          <w:tcPr>
            <w:tcW w:w="9432" w:type="dxa"/>
            <w:gridSpan w:val="2"/>
            <w:tcBorders>
              <w:left w:val="single" w:sz="4" w:space="0" w:color="00000A"/>
            </w:tcBorders>
            <w:shd w:val="clear" w:color="auto" w:fill="auto"/>
            <w:tcMar>
              <w:top w:w="0" w:type="dxa"/>
              <w:left w:w="108" w:type="dxa"/>
              <w:bottom w:w="0" w:type="dxa"/>
              <w:right w:w="108" w:type="dxa"/>
            </w:tcMar>
          </w:tcPr>
          <w:p w:rsidR="002425F5" w:rsidRDefault="008E5C44">
            <w:pPr>
              <w:pStyle w:val="Standard"/>
              <w:widowControl w:val="0"/>
            </w:pPr>
            <w:r>
              <w:rPr>
                <w:rFonts w:eastAsia="Calibri"/>
                <w:color w:val="000000"/>
                <w:sz w:val="28"/>
                <w:szCs w:val="28"/>
                <w:lang w:eastAsia="ar-SA"/>
              </w:rPr>
              <w:t xml:space="preserve">Об ответственности за достоверность и полноту представленных в </w:t>
            </w:r>
            <w:proofErr w:type="spellStart"/>
            <w:r>
              <w:rPr>
                <w:rFonts w:eastAsia="Calibri"/>
                <w:color w:val="000000"/>
                <w:sz w:val="28"/>
                <w:szCs w:val="28"/>
                <w:lang w:eastAsia="ar-SA"/>
              </w:rPr>
              <w:t>соответст</w:t>
            </w:r>
            <w:proofErr w:type="spellEnd"/>
            <w:r>
              <w:rPr>
                <w:rFonts w:eastAsia="Calibri"/>
                <w:color w:val="000000"/>
                <w:sz w:val="28"/>
                <w:szCs w:val="28"/>
                <w:lang w:eastAsia="ar-SA"/>
              </w:rPr>
              <w:t>-</w:t>
            </w:r>
          </w:p>
        </w:tc>
      </w:tr>
      <w:tr w:rsidR="002425F5">
        <w:tc>
          <w:tcPr>
            <w:tcW w:w="9814" w:type="dxa"/>
            <w:gridSpan w:val="3"/>
            <w:shd w:val="clear" w:color="auto" w:fill="auto"/>
            <w:tcMar>
              <w:top w:w="0" w:type="dxa"/>
              <w:left w:w="108" w:type="dxa"/>
              <w:bottom w:w="0" w:type="dxa"/>
              <w:right w:w="108" w:type="dxa"/>
            </w:tcMar>
          </w:tcPr>
          <w:p w:rsidR="002425F5" w:rsidRDefault="008E5C44">
            <w:pPr>
              <w:pStyle w:val="Standard"/>
              <w:widowControl w:val="0"/>
            </w:pPr>
            <w:proofErr w:type="spellStart"/>
            <w:r>
              <w:rPr>
                <w:rFonts w:eastAsia="Calibri"/>
                <w:color w:val="000000"/>
                <w:sz w:val="28"/>
                <w:szCs w:val="28"/>
                <w:lang w:eastAsia="ar-SA"/>
              </w:rPr>
              <w:t>вии</w:t>
            </w:r>
            <w:proofErr w:type="spellEnd"/>
            <w:r>
              <w:rPr>
                <w:rFonts w:eastAsia="Calibri"/>
                <w:color w:val="000000"/>
                <w:sz w:val="28"/>
                <w:szCs w:val="28"/>
                <w:lang w:eastAsia="ar-SA"/>
              </w:rPr>
              <w:t xml:space="preserve"> с действующим законодательством сведений и обязательстве извещать администрацию муниципального образования Славянский район обо всех их изменениях в течение 5 дней с момента их наступления предупрежден (-</w:t>
            </w:r>
            <w:proofErr w:type="spellStart"/>
            <w:r>
              <w:rPr>
                <w:rFonts w:eastAsia="Calibri"/>
                <w:color w:val="000000"/>
                <w:sz w:val="28"/>
                <w:szCs w:val="28"/>
                <w:lang w:eastAsia="ar-SA"/>
              </w:rPr>
              <w:t>ена</w:t>
            </w:r>
            <w:proofErr w:type="spellEnd"/>
            <w:r>
              <w:rPr>
                <w:rFonts w:eastAsia="Calibri"/>
                <w:color w:val="000000"/>
                <w:sz w:val="28"/>
                <w:szCs w:val="28"/>
                <w:lang w:eastAsia="ar-SA"/>
              </w:rPr>
              <w:t>).</w:t>
            </w:r>
          </w:p>
        </w:tc>
      </w:tr>
      <w:tr w:rsidR="002425F5">
        <w:tc>
          <w:tcPr>
            <w:tcW w:w="4906" w:type="dxa"/>
            <w:gridSpan w:val="2"/>
            <w:shd w:val="clear" w:color="auto" w:fill="auto"/>
            <w:tcMar>
              <w:top w:w="0" w:type="dxa"/>
              <w:left w:w="108" w:type="dxa"/>
              <w:bottom w:w="0" w:type="dxa"/>
              <w:right w:w="108" w:type="dxa"/>
            </w:tcMar>
          </w:tcPr>
          <w:p w:rsidR="002425F5" w:rsidRDefault="008E5C44">
            <w:pPr>
              <w:pStyle w:val="Standard"/>
              <w:widowControl w:val="0"/>
              <w:ind w:firstLine="426"/>
              <w:jc w:val="both"/>
            </w:pPr>
            <w:r>
              <w:rPr>
                <w:rFonts w:eastAsia="Calibri"/>
                <w:color w:val="000000"/>
                <w:sz w:val="28"/>
                <w:szCs w:val="28"/>
                <w:lang w:eastAsia="ar-SA"/>
              </w:rPr>
              <w:t>На обработку персональных данных</w:t>
            </w:r>
          </w:p>
        </w:tc>
        <w:tc>
          <w:tcPr>
            <w:tcW w:w="4908" w:type="dxa"/>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jc w:val="both"/>
              <w:rPr>
                <w:rFonts w:eastAsia="Calibri"/>
                <w:color w:val="000000"/>
                <w:sz w:val="28"/>
                <w:szCs w:val="28"/>
                <w:lang w:eastAsia="ar-SA"/>
              </w:rPr>
            </w:pPr>
          </w:p>
        </w:tc>
      </w:tr>
      <w:tr w:rsidR="002425F5">
        <w:tc>
          <w:tcPr>
            <w:tcW w:w="9814" w:type="dxa"/>
            <w:gridSpan w:val="3"/>
            <w:shd w:val="clear" w:color="auto" w:fill="auto"/>
            <w:tcMar>
              <w:top w:w="0" w:type="dxa"/>
              <w:left w:w="108" w:type="dxa"/>
              <w:bottom w:w="0" w:type="dxa"/>
              <w:right w:w="108" w:type="dxa"/>
            </w:tcMar>
          </w:tcPr>
          <w:p w:rsidR="002425F5" w:rsidRDefault="008E5C44">
            <w:pPr>
              <w:pStyle w:val="Standard"/>
              <w:widowControl w:val="0"/>
              <w:ind w:firstLine="4536"/>
              <w:jc w:val="center"/>
            </w:pPr>
            <w:r>
              <w:rPr>
                <w:rFonts w:eastAsia="Calibri"/>
                <w:color w:val="000000"/>
                <w:sz w:val="20"/>
                <w:szCs w:val="28"/>
                <w:lang w:eastAsia="ar-SA"/>
              </w:rPr>
              <w:t>согласен / не согласен</w:t>
            </w:r>
          </w:p>
        </w:tc>
      </w:tr>
    </w:tbl>
    <w:p w:rsidR="002425F5" w:rsidRDefault="002425F5">
      <w:pPr>
        <w:pStyle w:val="Standard"/>
        <w:widowControl w:val="0"/>
        <w:rPr>
          <w:color w:val="000000"/>
          <w:sz w:val="28"/>
          <w:szCs w:val="28"/>
          <w:lang w:eastAsia="ar-SA"/>
        </w:rPr>
      </w:pPr>
    </w:p>
    <w:tbl>
      <w:tblPr>
        <w:tblW w:w="9854" w:type="dxa"/>
        <w:tblInd w:w="-108" w:type="dxa"/>
        <w:tblLayout w:type="fixed"/>
        <w:tblCellMar>
          <w:left w:w="10" w:type="dxa"/>
          <w:right w:w="10" w:type="dxa"/>
        </w:tblCellMar>
        <w:tblLook w:val="0000" w:firstRow="0" w:lastRow="0" w:firstColumn="0" w:lastColumn="0" w:noHBand="0" w:noVBand="0"/>
      </w:tblPr>
      <w:tblGrid>
        <w:gridCol w:w="250"/>
        <w:gridCol w:w="425"/>
        <w:gridCol w:w="283"/>
        <w:gridCol w:w="1843"/>
        <w:gridCol w:w="425"/>
        <w:gridCol w:w="566"/>
        <w:gridCol w:w="425"/>
        <w:gridCol w:w="2481"/>
        <w:gridCol w:w="236"/>
        <w:gridCol w:w="2920"/>
      </w:tblGrid>
      <w:tr w:rsidR="002425F5">
        <w:tc>
          <w:tcPr>
            <w:tcW w:w="250" w:type="dxa"/>
            <w:shd w:val="clear" w:color="auto" w:fill="auto"/>
            <w:tcMar>
              <w:top w:w="0" w:type="dxa"/>
              <w:left w:w="108" w:type="dxa"/>
              <w:bottom w:w="0" w:type="dxa"/>
              <w:right w:w="108" w:type="dxa"/>
            </w:tcMar>
          </w:tcPr>
          <w:p w:rsidR="002425F5" w:rsidRDefault="008E5C44">
            <w:pPr>
              <w:pStyle w:val="Standard"/>
              <w:widowControl w:val="0"/>
              <w:ind w:left="-57"/>
            </w:pPr>
            <w:r>
              <w:rPr>
                <w:rFonts w:eastAsia="Calibri"/>
                <w:color w:val="000000"/>
                <w:sz w:val="28"/>
                <w:szCs w:val="28"/>
                <w:lang w:eastAsia="ar-SA"/>
              </w:rPr>
              <w:t>«</w:t>
            </w:r>
          </w:p>
        </w:tc>
        <w:tc>
          <w:tcPr>
            <w:tcW w:w="425" w:type="dxa"/>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ind w:left="-113" w:right="-113"/>
              <w:rPr>
                <w:rFonts w:eastAsia="Calibri"/>
                <w:color w:val="000000"/>
                <w:sz w:val="28"/>
                <w:szCs w:val="28"/>
                <w:lang w:eastAsia="ar-SA"/>
              </w:rPr>
            </w:pPr>
          </w:p>
        </w:tc>
        <w:tc>
          <w:tcPr>
            <w:tcW w:w="283" w:type="dxa"/>
            <w:shd w:val="clear" w:color="auto" w:fill="auto"/>
            <w:tcMar>
              <w:top w:w="0" w:type="dxa"/>
              <w:left w:w="108" w:type="dxa"/>
              <w:bottom w:w="0" w:type="dxa"/>
              <w:right w:w="108" w:type="dxa"/>
            </w:tcMar>
          </w:tcPr>
          <w:p w:rsidR="002425F5" w:rsidRDefault="008E5C44">
            <w:pPr>
              <w:pStyle w:val="Standard"/>
              <w:widowControl w:val="0"/>
              <w:ind w:left="-113" w:right="-113"/>
            </w:pPr>
            <w:r>
              <w:rPr>
                <w:rFonts w:eastAsia="Calibri"/>
                <w:color w:val="000000"/>
                <w:sz w:val="28"/>
                <w:szCs w:val="28"/>
                <w:lang w:eastAsia="ar-SA"/>
              </w:rPr>
              <w:t>»</w:t>
            </w:r>
          </w:p>
        </w:tc>
        <w:tc>
          <w:tcPr>
            <w:tcW w:w="1843" w:type="dxa"/>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ind w:left="-113" w:right="-113"/>
              <w:rPr>
                <w:rFonts w:eastAsia="Calibri"/>
                <w:color w:val="000000"/>
                <w:sz w:val="28"/>
                <w:szCs w:val="28"/>
                <w:lang w:eastAsia="ar-SA"/>
              </w:rPr>
            </w:pPr>
          </w:p>
        </w:tc>
        <w:tc>
          <w:tcPr>
            <w:tcW w:w="425" w:type="dxa"/>
            <w:shd w:val="clear" w:color="auto" w:fill="auto"/>
            <w:tcMar>
              <w:top w:w="0" w:type="dxa"/>
              <w:left w:w="108" w:type="dxa"/>
              <w:bottom w:w="0" w:type="dxa"/>
              <w:right w:w="108" w:type="dxa"/>
            </w:tcMar>
          </w:tcPr>
          <w:p w:rsidR="002425F5" w:rsidRDefault="008E5C44">
            <w:pPr>
              <w:pStyle w:val="Standard"/>
              <w:widowControl w:val="0"/>
              <w:ind w:left="-57" w:right="-57"/>
            </w:pPr>
            <w:r>
              <w:rPr>
                <w:rFonts w:eastAsia="Calibri"/>
                <w:color w:val="000000"/>
                <w:sz w:val="28"/>
                <w:szCs w:val="28"/>
                <w:lang w:eastAsia="ar-SA"/>
              </w:rPr>
              <w:t>20</w:t>
            </w:r>
          </w:p>
        </w:tc>
        <w:tc>
          <w:tcPr>
            <w:tcW w:w="566" w:type="dxa"/>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ind w:left="-113" w:right="-113"/>
              <w:rPr>
                <w:rFonts w:eastAsia="Calibri"/>
                <w:color w:val="000000"/>
                <w:sz w:val="28"/>
                <w:szCs w:val="28"/>
                <w:lang w:eastAsia="ar-SA"/>
              </w:rPr>
            </w:pPr>
          </w:p>
        </w:tc>
        <w:tc>
          <w:tcPr>
            <w:tcW w:w="425" w:type="dxa"/>
            <w:shd w:val="clear" w:color="auto" w:fill="auto"/>
            <w:tcMar>
              <w:top w:w="0" w:type="dxa"/>
              <w:left w:w="108" w:type="dxa"/>
              <w:bottom w:w="0" w:type="dxa"/>
              <w:right w:w="108" w:type="dxa"/>
            </w:tcMar>
          </w:tcPr>
          <w:p w:rsidR="002425F5" w:rsidRDefault="008E5C44">
            <w:pPr>
              <w:pStyle w:val="Standard"/>
              <w:widowControl w:val="0"/>
              <w:ind w:left="-57" w:right="-113"/>
            </w:pPr>
            <w:r>
              <w:rPr>
                <w:rFonts w:eastAsia="Calibri"/>
                <w:color w:val="000000"/>
                <w:sz w:val="28"/>
                <w:szCs w:val="28"/>
                <w:lang w:eastAsia="ar-SA"/>
              </w:rPr>
              <w:t>г.</w:t>
            </w:r>
          </w:p>
        </w:tc>
        <w:tc>
          <w:tcPr>
            <w:tcW w:w="2481" w:type="dxa"/>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ind w:left="-113" w:right="-113"/>
              <w:rPr>
                <w:rFonts w:eastAsia="Calibri"/>
                <w:color w:val="000000"/>
                <w:sz w:val="28"/>
                <w:szCs w:val="28"/>
                <w:lang w:eastAsia="ar-SA"/>
              </w:rPr>
            </w:pPr>
          </w:p>
        </w:tc>
        <w:tc>
          <w:tcPr>
            <w:tcW w:w="236" w:type="dxa"/>
            <w:shd w:val="clear" w:color="auto" w:fill="auto"/>
            <w:tcMar>
              <w:top w:w="0" w:type="dxa"/>
              <w:left w:w="108" w:type="dxa"/>
              <w:bottom w:w="0" w:type="dxa"/>
              <w:right w:w="108" w:type="dxa"/>
            </w:tcMar>
          </w:tcPr>
          <w:p w:rsidR="002425F5" w:rsidRDefault="002425F5">
            <w:pPr>
              <w:pStyle w:val="Standard"/>
              <w:widowControl w:val="0"/>
              <w:ind w:left="-113" w:right="-113"/>
              <w:rPr>
                <w:rFonts w:eastAsia="Calibri"/>
                <w:color w:val="000000"/>
                <w:sz w:val="28"/>
                <w:szCs w:val="28"/>
                <w:lang w:eastAsia="ar-SA"/>
              </w:rPr>
            </w:pPr>
          </w:p>
        </w:tc>
        <w:tc>
          <w:tcPr>
            <w:tcW w:w="2920" w:type="dxa"/>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ind w:left="-113" w:right="-113"/>
              <w:rPr>
                <w:rFonts w:eastAsia="Calibri"/>
                <w:color w:val="000000"/>
                <w:sz w:val="28"/>
                <w:szCs w:val="28"/>
                <w:lang w:eastAsia="ar-SA"/>
              </w:rPr>
            </w:pPr>
          </w:p>
        </w:tc>
      </w:tr>
      <w:tr w:rsidR="002425F5">
        <w:tc>
          <w:tcPr>
            <w:tcW w:w="250" w:type="dxa"/>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425" w:type="dxa"/>
            <w:tcBorders>
              <w:top w:val="single" w:sz="4" w:space="0" w:color="00000A"/>
            </w:tcBorders>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283" w:type="dxa"/>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1843" w:type="dxa"/>
            <w:tcBorders>
              <w:top w:val="single" w:sz="4" w:space="0" w:color="00000A"/>
            </w:tcBorders>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425" w:type="dxa"/>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566" w:type="dxa"/>
            <w:tcBorders>
              <w:top w:val="single" w:sz="4" w:space="0" w:color="00000A"/>
            </w:tcBorders>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425" w:type="dxa"/>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2481" w:type="dxa"/>
            <w:tcBorders>
              <w:top w:val="single" w:sz="4" w:space="0" w:color="00000A"/>
            </w:tcBorders>
            <w:shd w:val="clear" w:color="auto" w:fill="auto"/>
            <w:tcMar>
              <w:top w:w="0" w:type="dxa"/>
              <w:left w:w="108" w:type="dxa"/>
              <w:bottom w:w="0" w:type="dxa"/>
              <w:right w:w="108" w:type="dxa"/>
            </w:tcMar>
          </w:tcPr>
          <w:p w:rsidR="002425F5" w:rsidRDefault="008E5C44">
            <w:pPr>
              <w:pStyle w:val="Standard"/>
              <w:widowControl w:val="0"/>
              <w:jc w:val="center"/>
            </w:pPr>
            <w:r>
              <w:rPr>
                <w:rFonts w:eastAsia="Calibri"/>
                <w:color w:val="000000"/>
                <w:sz w:val="20"/>
                <w:szCs w:val="28"/>
                <w:lang w:eastAsia="ar-SA"/>
              </w:rPr>
              <w:t>подпись</w:t>
            </w:r>
          </w:p>
        </w:tc>
        <w:tc>
          <w:tcPr>
            <w:tcW w:w="236" w:type="dxa"/>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2920" w:type="dxa"/>
            <w:tcBorders>
              <w:top w:val="single" w:sz="4" w:space="0" w:color="00000A"/>
            </w:tcBorders>
            <w:shd w:val="clear" w:color="auto" w:fill="auto"/>
            <w:tcMar>
              <w:top w:w="0" w:type="dxa"/>
              <w:left w:w="108" w:type="dxa"/>
              <w:bottom w:w="0" w:type="dxa"/>
              <w:right w:w="108" w:type="dxa"/>
            </w:tcMar>
          </w:tcPr>
          <w:p w:rsidR="002425F5" w:rsidRDefault="008E5C44">
            <w:pPr>
              <w:pStyle w:val="Standard"/>
              <w:widowControl w:val="0"/>
              <w:jc w:val="center"/>
            </w:pPr>
            <w:r>
              <w:rPr>
                <w:rFonts w:eastAsia="Calibri"/>
                <w:color w:val="000000"/>
                <w:sz w:val="20"/>
                <w:szCs w:val="28"/>
                <w:lang w:eastAsia="ar-SA"/>
              </w:rPr>
              <w:t>расшифровка подписи</w:t>
            </w:r>
          </w:p>
        </w:tc>
      </w:tr>
    </w:tbl>
    <w:p w:rsidR="002425F5" w:rsidRDefault="002425F5">
      <w:pPr>
        <w:pStyle w:val="Standard"/>
        <w:widowControl w:val="0"/>
        <w:rPr>
          <w:color w:val="000000"/>
          <w:sz w:val="28"/>
          <w:szCs w:val="28"/>
          <w:lang w:eastAsia="ar-SA"/>
        </w:rPr>
      </w:pPr>
    </w:p>
    <w:p w:rsidR="002425F5" w:rsidRDefault="002425F5">
      <w:pPr>
        <w:pStyle w:val="Standard"/>
        <w:widowControl w:val="0"/>
        <w:rPr>
          <w:color w:val="000000"/>
          <w:sz w:val="28"/>
          <w:szCs w:val="28"/>
          <w:lang w:eastAsia="ar-SA"/>
        </w:rPr>
      </w:pPr>
    </w:p>
    <w:p w:rsidR="002425F5" w:rsidRDefault="008E5C44">
      <w:pPr>
        <w:pStyle w:val="Standard"/>
        <w:widowControl w:val="0"/>
      </w:pPr>
      <w:r>
        <w:rPr>
          <w:color w:val="000000"/>
          <w:sz w:val="28"/>
          <w:szCs w:val="28"/>
          <w:lang w:eastAsia="ar-SA"/>
        </w:rPr>
        <w:t>Начальник управления по торговле</w:t>
      </w:r>
    </w:p>
    <w:p w:rsidR="002425F5" w:rsidRDefault="008E5C44">
      <w:pPr>
        <w:pStyle w:val="a5"/>
        <w:sectPr w:rsidR="002425F5">
          <w:headerReference w:type="default" r:id="rId12"/>
          <w:pgSz w:w="11906" w:h="16838"/>
          <w:pgMar w:top="708" w:right="567" w:bottom="1134" w:left="1701" w:header="426" w:footer="720" w:gutter="0"/>
          <w:cols w:space="720"/>
        </w:sectPr>
      </w:pPr>
      <w:r>
        <w:rPr>
          <w:color w:val="000000"/>
          <w:sz w:val="28"/>
          <w:szCs w:val="28"/>
          <w:lang w:eastAsia="ar-SA"/>
        </w:rPr>
        <w:t>и защите прав потребителей И.В. Сергиенко</w:t>
      </w:r>
      <w:r>
        <w:rPr>
          <w:color w:val="000000"/>
          <w:sz w:val="28"/>
          <w:szCs w:val="28"/>
          <w:lang w:eastAsia="ar-SA"/>
        </w:rPr>
        <w:br/>
      </w:r>
    </w:p>
    <w:p w:rsidR="002425F5" w:rsidRDefault="008E5C44">
      <w:pPr>
        <w:pStyle w:val="Standard"/>
        <w:widowControl w:val="0"/>
        <w:ind w:left="3402" w:firstLine="6"/>
        <w:jc w:val="center"/>
      </w:pPr>
      <w:r>
        <w:rPr>
          <w:color w:val="000000"/>
          <w:sz w:val="28"/>
          <w:szCs w:val="28"/>
          <w:lang w:eastAsia="ar-SA"/>
        </w:rPr>
        <w:lastRenderedPageBreak/>
        <w:t>ПРИЛОЖЕНИЕ № 2</w:t>
      </w:r>
    </w:p>
    <w:p w:rsidR="002425F5" w:rsidRDefault="008E5C44">
      <w:pPr>
        <w:pStyle w:val="Standard"/>
        <w:widowControl w:val="0"/>
        <w:ind w:left="3402" w:firstLine="6"/>
        <w:jc w:val="center"/>
      </w:pPr>
      <w:r>
        <w:rPr>
          <w:color w:val="000000"/>
          <w:sz w:val="28"/>
          <w:szCs w:val="28"/>
          <w:lang w:eastAsia="ar-SA"/>
        </w:rPr>
        <w:t>к административному регламенту</w:t>
      </w:r>
    </w:p>
    <w:p w:rsidR="002425F5" w:rsidRDefault="008E5C44">
      <w:pPr>
        <w:pStyle w:val="Standard"/>
        <w:widowControl w:val="0"/>
        <w:ind w:left="3402"/>
        <w:jc w:val="center"/>
      </w:pPr>
      <w:r>
        <w:rPr>
          <w:color w:val="000000"/>
          <w:sz w:val="28"/>
          <w:szCs w:val="28"/>
          <w:lang w:eastAsia="ar-SA"/>
        </w:rPr>
        <w:t>предоставления муниципальной услуги «</w:t>
      </w:r>
      <w:r>
        <w:rPr>
          <w:color w:val="000000"/>
          <w:sz w:val="28"/>
          <w:szCs w:val="28"/>
        </w:rPr>
        <w:t>Прием обращений потребителей и консультирование потребителей по вопросам защиты их прав</w:t>
      </w:r>
      <w:r>
        <w:rPr>
          <w:bCs/>
          <w:color w:val="000000"/>
          <w:sz w:val="28"/>
          <w:szCs w:val="28"/>
          <w:lang w:eastAsia="ar-SA"/>
        </w:rPr>
        <w:t>»</w:t>
      </w:r>
    </w:p>
    <w:p w:rsidR="002425F5" w:rsidRDefault="002425F5">
      <w:pPr>
        <w:pStyle w:val="af3"/>
        <w:widowControl w:val="0"/>
        <w:spacing w:before="0" w:after="0" w:line="200" w:lineRule="atLeast"/>
        <w:ind w:left="4320" w:hanging="284"/>
        <w:jc w:val="center"/>
        <w:rPr>
          <w:bCs/>
          <w:color w:val="000000"/>
          <w:sz w:val="28"/>
          <w:szCs w:val="28"/>
        </w:rPr>
      </w:pPr>
    </w:p>
    <w:p w:rsidR="002425F5" w:rsidRDefault="002425F5">
      <w:pPr>
        <w:pStyle w:val="Standard"/>
        <w:widowControl w:val="0"/>
        <w:jc w:val="both"/>
        <w:rPr>
          <w:color w:val="000000"/>
          <w:sz w:val="28"/>
          <w:szCs w:val="28"/>
        </w:rPr>
      </w:pPr>
    </w:p>
    <w:p w:rsidR="002425F5" w:rsidRDefault="008E5C44">
      <w:pPr>
        <w:pStyle w:val="Standard"/>
        <w:widowControl w:val="0"/>
      </w:pPr>
      <w:r>
        <w:rPr>
          <w:i/>
          <w:color w:val="000000"/>
          <w:sz w:val="28"/>
          <w:szCs w:val="28"/>
          <w:lang w:eastAsia="ar-SA"/>
        </w:rPr>
        <w:t>Пример обращения</w:t>
      </w:r>
    </w:p>
    <w:p w:rsidR="002425F5" w:rsidRDefault="002425F5">
      <w:pPr>
        <w:pStyle w:val="Standard"/>
        <w:widowControl w:val="0"/>
        <w:ind w:left="4678"/>
        <w:rPr>
          <w:color w:val="000000"/>
          <w:sz w:val="28"/>
          <w:szCs w:val="28"/>
          <w:lang w:eastAsia="ar-SA"/>
        </w:rPr>
      </w:pPr>
    </w:p>
    <w:tbl>
      <w:tblPr>
        <w:tblW w:w="4898" w:type="dxa"/>
        <w:tblInd w:w="4848" w:type="dxa"/>
        <w:tblLayout w:type="fixed"/>
        <w:tblCellMar>
          <w:left w:w="10" w:type="dxa"/>
          <w:right w:w="10" w:type="dxa"/>
        </w:tblCellMar>
        <w:tblLook w:val="0000" w:firstRow="0" w:lastRow="0" w:firstColumn="0" w:lastColumn="0" w:noHBand="0" w:noVBand="0"/>
      </w:tblPr>
      <w:tblGrid>
        <w:gridCol w:w="1076"/>
        <w:gridCol w:w="3822"/>
      </w:tblGrid>
      <w:tr w:rsidR="002425F5">
        <w:tc>
          <w:tcPr>
            <w:tcW w:w="4898" w:type="dxa"/>
            <w:gridSpan w:val="2"/>
            <w:shd w:val="clear" w:color="auto" w:fill="auto"/>
            <w:tcMar>
              <w:top w:w="0" w:type="dxa"/>
              <w:left w:w="108" w:type="dxa"/>
              <w:bottom w:w="0" w:type="dxa"/>
              <w:right w:w="108" w:type="dxa"/>
            </w:tcMar>
          </w:tcPr>
          <w:p w:rsidR="002425F5" w:rsidRDefault="008E5C44">
            <w:pPr>
              <w:pStyle w:val="Standard"/>
              <w:widowControl w:val="0"/>
            </w:pPr>
            <w:r>
              <w:rPr>
                <w:rFonts w:eastAsia="Calibri"/>
                <w:sz w:val="28"/>
                <w:szCs w:val="28"/>
              </w:rPr>
              <w:t>Главе муниципального образования</w:t>
            </w:r>
          </w:p>
          <w:p w:rsidR="002425F5" w:rsidRDefault="008E5C44">
            <w:pPr>
              <w:pStyle w:val="Standard"/>
              <w:widowControl w:val="0"/>
            </w:pPr>
            <w:r>
              <w:rPr>
                <w:rFonts w:eastAsia="Calibri"/>
                <w:sz w:val="28"/>
                <w:szCs w:val="28"/>
              </w:rPr>
              <w:t>Славянский район</w:t>
            </w:r>
          </w:p>
          <w:p w:rsidR="002425F5" w:rsidRDefault="008E5C44">
            <w:pPr>
              <w:pStyle w:val="Standard"/>
              <w:widowControl w:val="0"/>
            </w:pPr>
            <w:r>
              <w:rPr>
                <w:rFonts w:eastAsia="Calibri"/>
                <w:sz w:val="28"/>
                <w:szCs w:val="28"/>
              </w:rPr>
              <w:t>Р.И. Синяговскому</w:t>
            </w:r>
          </w:p>
        </w:tc>
      </w:tr>
      <w:tr w:rsidR="002425F5">
        <w:tc>
          <w:tcPr>
            <w:tcW w:w="1076" w:type="dxa"/>
            <w:shd w:val="clear" w:color="auto" w:fill="auto"/>
            <w:tcMar>
              <w:top w:w="0" w:type="dxa"/>
              <w:left w:w="108" w:type="dxa"/>
              <w:bottom w:w="0" w:type="dxa"/>
              <w:right w:w="108" w:type="dxa"/>
            </w:tcMar>
          </w:tcPr>
          <w:p w:rsidR="002425F5" w:rsidRDefault="008E5C44">
            <w:pPr>
              <w:pStyle w:val="Standard"/>
              <w:widowControl w:val="0"/>
            </w:pPr>
            <w:r>
              <w:rPr>
                <w:rFonts w:eastAsia="Calibri"/>
                <w:sz w:val="28"/>
                <w:szCs w:val="28"/>
              </w:rPr>
              <w:t>от</w:t>
            </w:r>
          </w:p>
        </w:tc>
        <w:tc>
          <w:tcPr>
            <w:tcW w:w="3822" w:type="dxa"/>
            <w:tcBorders>
              <w:bottom w:val="single" w:sz="4" w:space="0" w:color="00000A"/>
            </w:tcBorders>
            <w:shd w:val="clear" w:color="auto" w:fill="auto"/>
            <w:tcMar>
              <w:top w:w="0" w:type="dxa"/>
              <w:left w:w="108" w:type="dxa"/>
              <w:bottom w:w="0" w:type="dxa"/>
              <w:right w:w="108" w:type="dxa"/>
            </w:tcMar>
          </w:tcPr>
          <w:p w:rsidR="002425F5" w:rsidRDefault="008E5C44">
            <w:pPr>
              <w:pStyle w:val="Standard"/>
              <w:widowControl w:val="0"/>
            </w:pPr>
            <w:r>
              <w:rPr>
                <w:rFonts w:eastAsia="Calibri"/>
                <w:sz w:val="28"/>
                <w:szCs w:val="28"/>
              </w:rPr>
              <w:t>Иванова Ивана Ивановича</w:t>
            </w:r>
          </w:p>
        </w:tc>
      </w:tr>
      <w:tr w:rsidR="002425F5">
        <w:tc>
          <w:tcPr>
            <w:tcW w:w="4898" w:type="dxa"/>
            <w:gridSpan w:val="2"/>
            <w:shd w:val="clear" w:color="auto" w:fill="auto"/>
            <w:tcMar>
              <w:top w:w="0" w:type="dxa"/>
              <w:left w:w="108" w:type="dxa"/>
              <w:bottom w:w="0" w:type="dxa"/>
              <w:right w:w="108" w:type="dxa"/>
            </w:tcMar>
          </w:tcPr>
          <w:p w:rsidR="002425F5" w:rsidRDefault="008E5C44">
            <w:pPr>
              <w:pStyle w:val="Standard"/>
              <w:widowControl w:val="0"/>
              <w:jc w:val="center"/>
            </w:pPr>
            <w:r>
              <w:rPr>
                <w:rFonts w:eastAsia="Calibri"/>
                <w:sz w:val="18"/>
                <w:szCs w:val="20"/>
              </w:rPr>
              <w:t>Ф.И.О.</w:t>
            </w:r>
          </w:p>
        </w:tc>
      </w:tr>
      <w:tr w:rsidR="002425F5">
        <w:tc>
          <w:tcPr>
            <w:tcW w:w="4898" w:type="dxa"/>
            <w:gridSpan w:val="2"/>
            <w:tcBorders>
              <w:bottom w:val="single" w:sz="4" w:space="0" w:color="00000A"/>
            </w:tcBorders>
            <w:shd w:val="clear" w:color="auto" w:fill="auto"/>
            <w:tcMar>
              <w:top w:w="0" w:type="dxa"/>
              <w:left w:w="108" w:type="dxa"/>
              <w:bottom w:w="0" w:type="dxa"/>
              <w:right w:w="108" w:type="dxa"/>
            </w:tcMar>
          </w:tcPr>
          <w:p w:rsidR="002425F5" w:rsidRDefault="008E5C44">
            <w:pPr>
              <w:pStyle w:val="Standard"/>
              <w:widowControl w:val="0"/>
            </w:pPr>
            <w:r>
              <w:rPr>
                <w:rFonts w:eastAsia="Calibri"/>
                <w:sz w:val="28"/>
                <w:szCs w:val="28"/>
              </w:rPr>
              <w:t>Славянский район, г. Славянск н/к</w:t>
            </w:r>
          </w:p>
          <w:p w:rsidR="002425F5" w:rsidRDefault="008E5C44">
            <w:pPr>
              <w:pStyle w:val="Standard"/>
              <w:widowControl w:val="0"/>
            </w:pPr>
            <w:r>
              <w:rPr>
                <w:rFonts w:eastAsia="Calibri"/>
                <w:sz w:val="28"/>
                <w:szCs w:val="28"/>
              </w:rPr>
              <w:t>ул. Ленина, 7</w:t>
            </w:r>
          </w:p>
        </w:tc>
      </w:tr>
      <w:tr w:rsidR="002425F5">
        <w:tc>
          <w:tcPr>
            <w:tcW w:w="4898" w:type="dxa"/>
            <w:gridSpan w:val="2"/>
            <w:tcBorders>
              <w:top w:val="single" w:sz="4" w:space="0" w:color="00000A"/>
            </w:tcBorders>
            <w:shd w:val="clear" w:color="auto" w:fill="auto"/>
            <w:tcMar>
              <w:top w:w="0" w:type="dxa"/>
              <w:left w:w="108" w:type="dxa"/>
              <w:bottom w:w="0" w:type="dxa"/>
              <w:right w:w="108" w:type="dxa"/>
            </w:tcMar>
          </w:tcPr>
          <w:p w:rsidR="002425F5" w:rsidRDefault="008E5C44">
            <w:pPr>
              <w:pStyle w:val="Standard"/>
              <w:widowControl w:val="0"/>
              <w:jc w:val="center"/>
            </w:pPr>
            <w:r>
              <w:rPr>
                <w:rFonts w:eastAsia="Calibri"/>
                <w:sz w:val="18"/>
                <w:szCs w:val="28"/>
              </w:rPr>
              <w:t>адрес проживания</w:t>
            </w:r>
          </w:p>
        </w:tc>
      </w:tr>
      <w:tr w:rsidR="002425F5">
        <w:tc>
          <w:tcPr>
            <w:tcW w:w="4898" w:type="dxa"/>
            <w:gridSpan w:val="2"/>
            <w:tcBorders>
              <w:bottom w:val="single" w:sz="4" w:space="0" w:color="00000A"/>
            </w:tcBorders>
            <w:shd w:val="clear" w:color="auto" w:fill="auto"/>
            <w:tcMar>
              <w:top w:w="0" w:type="dxa"/>
              <w:left w:w="108" w:type="dxa"/>
              <w:bottom w:w="0" w:type="dxa"/>
              <w:right w:w="108" w:type="dxa"/>
            </w:tcMar>
          </w:tcPr>
          <w:p w:rsidR="002425F5" w:rsidRDefault="008E5C44">
            <w:pPr>
              <w:pStyle w:val="Standard"/>
              <w:widowControl w:val="0"/>
            </w:pPr>
            <w:r>
              <w:rPr>
                <w:rFonts w:eastAsia="Calibri"/>
                <w:sz w:val="28"/>
                <w:szCs w:val="28"/>
              </w:rPr>
              <w:t>+79881234567</w:t>
            </w:r>
          </w:p>
        </w:tc>
      </w:tr>
      <w:tr w:rsidR="002425F5">
        <w:tc>
          <w:tcPr>
            <w:tcW w:w="4898" w:type="dxa"/>
            <w:gridSpan w:val="2"/>
            <w:tcBorders>
              <w:top w:val="single" w:sz="4" w:space="0" w:color="00000A"/>
            </w:tcBorders>
            <w:shd w:val="clear" w:color="auto" w:fill="auto"/>
            <w:tcMar>
              <w:top w:w="0" w:type="dxa"/>
              <w:left w:w="108" w:type="dxa"/>
              <w:bottom w:w="0" w:type="dxa"/>
              <w:right w:w="108" w:type="dxa"/>
            </w:tcMar>
          </w:tcPr>
          <w:p w:rsidR="002425F5" w:rsidRDefault="008E5C44">
            <w:pPr>
              <w:pStyle w:val="Standard"/>
              <w:widowControl w:val="0"/>
              <w:jc w:val="center"/>
            </w:pPr>
            <w:r>
              <w:rPr>
                <w:rFonts w:eastAsia="Calibri"/>
                <w:sz w:val="18"/>
                <w:szCs w:val="28"/>
              </w:rPr>
              <w:t>телефон</w:t>
            </w:r>
          </w:p>
        </w:tc>
      </w:tr>
      <w:tr w:rsidR="002425F5">
        <w:tc>
          <w:tcPr>
            <w:tcW w:w="4898" w:type="dxa"/>
            <w:gridSpan w:val="2"/>
            <w:tcBorders>
              <w:bottom w:val="single" w:sz="4" w:space="0" w:color="00000A"/>
            </w:tcBorders>
            <w:shd w:val="clear" w:color="auto" w:fill="auto"/>
            <w:tcMar>
              <w:top w:w="0" w:type="dxa"/>
              <w:left w:w="108" w:type="dxa"/>
              <w:bottom w:w="0" w:type="dxa"/>
              <w:right w:w="108" w:type="dxa"/>
            </w:tcMar>
          </w:tcPr>
          <w:p w:rsidR="002425F5" w:rsidRDefault="008E5C44">
            <w:pPr>
              <w:pStyle w:val="Standard"/>
              <w:widowControl w:val="0"/>
            </w:pPr>
            <w:r>
              <w:rPr>
                <w:rFonts w:eastAsia="Calibri"/>
                <w:sz w:val="28"/>
                <w:szCs w:val="28"/>
                <w:lang w:val="en-US"/>
              </w:rPr>
              <w:t>qwerty@mail.ru</w:t>
            </w:r>
          </w:p>
        </w:tc>
      </w:tr>
      <w:tr w:rsidR="002425F5">
        <w:tc>
          <w:tcPr>
            <w:tcW w:w="4898" w:type="dxa"/>
            <w:gridSpan w:val="2"/>
            <w:tcBorders>
              <w:top w:val="single" w:sz="4" w:space="0" w:color="00000A"/>
            </w:tcBorders>
            <w:shd w:val="clear" w:color="auto" w:fill="auto"/>
            <w:tcMar>
              <w:top w:w="0" w:type="dxa"/>
              <w:left w:w="108" w:type="dxa"/>
              <w:bottom w:w="0" w:type="dxa"/>
              <w:right w:w="108" w:type="dxa"/>
            </w:tcMar>
          </w:tcPr>
          <w:p w:rsidR="002425F5" w:rsidRDefault="008E5C44">
            <w:pPr>
              <w:pStyle w:val="Standard"/>
              <w:widowControl w:val="0"/>
              <w:jc w:val="center"/>
            </w:pPr>
            <w:r>
              <w:rPr>
                <w:rFonts w:eastAsia="Calibri"/>
                <w:sz w:val="18"/>
                <w:szCs w:val="28"/>
              </w:rPr>
              <w:t>электронный адрес</w:t>
            </w:r>
          </w:p>
        </w:tc>
      </w:tr>
    </w:tbl>
    <w:p w:rsidR="002425F5" w:rsidRDefault="002425F5">
      <w:pPr>
        <w:pStyle w:val="Standard"/>
        <w:widowControl w:val="0"/>
        <w:jc w:val="center"/>
        <w:rPr>
          <w:caps/>
          <w:color w:val="000000"/>
          <w:sz w:val="26"/>
          <w:szCs w:val="26"/>
        </w:rPr>
      </w:pPr>
    </w:p>
    <w:p w:rsidR="002425F5" w:rsidRDefault="002425F5">
      <w:pPr>
        <w:pStyle w:val="Standard"/>
        <w:widowControl w:val="0"/>
        <w:jc w:val="center"/>
        <w:rPr>
          <w:caps/>
          <w:color w:val="000000"/>
          <w:sz w:val="26"/>
          <w:szCs w:val="26"/>
        </w:rPr>
      </w:pPr>
    </w:p>
    <w:p w:rsidR="002425F5" w:rsidRDefault="008E5C44">
      <w:pPr>
        <w:pStyle w:val="Standard"/>
        <w:widowControl w:val="0"/>
        <w:jc w:val="center"/>
      </w:pPr>
      <w:r>
        <w:rPr>
          <w:sz w:val="28"/>
          <w:szCs w:val="28"/>
        </w:rPr>
        <w:t>Обращение.</w:t>
      </w:r>
    </w:p>
    <w:p w:rsidR="002425F5" w:rsidRDefault="002425F5">
      <w:pPr>
        <w:pStyle w:val="Standard"/>
        <w:widowControl w:val="0"/>
        <w:rPr>
          <w:sz w:val="28"/>
          <w:szCs w:val="28"/>
          <w:lang w:val="en-US"/>
        </w:rPr>
      </w:pPr>
    </w:p>
    <w:p w:rsidR="002425F5" w:rsidRDefault="008E5C44">
      <w:pPr>
        <w:pStyle w:val="Standard"/>
        <w:widowControl w:val="0"/>
        <w:ind w:firstLine="709"/>
        <w:jc w:val="both"/>
      </w:pPr>
      <w:r>
        <w:rPr>
          <w:rFonts w:cs="Courier New"/>
          <w:color w:val="000000"/>
          <w:sz w:val="28"/>
        </w:rPr>
        <w:t>«09» августа 2019 года мною, Ивановым Иваном Ивановичем, в магазине «Рай005», расположенном по адресу: Краснодарский край, г. Славянск-на-Кубани, ул. Красная, д.8, были приобретены продукты питания ненадлежащего качества, а именно просроченные йогуртовые напитки производителя «</w:t>
      </w:r>
      <w:proofErr w:type="spellStart"/>
      <w:r>
        <w:rPr>
          <w:rFonts w:cs="Courier New"/>
          <w:color w:val="000000"/>
          <w:sz w:val="28"/>
        </w:rPr>
        <w:t>Ведмолоко</w:t>
      </w:r>
      <w:proofErr w:type="spellEnd"/>
      <w:r>
        <w:rPr>
          <w:rFonts w:cs="Courier New"/>
          <w:color w:val="000000"/>
          <w:sz w:val="28"/>
        </w:rPr>
        <w:t>» по цене 150 (сто пятьдесят) руб. за 1 шт. в количестве 10 (десяти) шт. Общая стоимость покупки составила 1500 (одну тысячу пятьсот) руб.</w:t>
      </w:r>
    </w:p>
    <w:p w:rsidR="002425F5" w:rsidRDefault="008E5C44">
      <w:pPr>
        <w:pStyle w:val="Standard"/>
        <w:widowControl w:val="0"/>
        <w:ind w:firstLine="709"/>
      </w:pPr>
      <w:r>
        <w:rPr>
          <w:rFonts w:cs="Courier New"/>
          <w:color w:val="000000"/>
          <w:sz w:val="28"/>
        </w:rPr>
        <w:t>Придя домой, я обнаружил, что срок годности указанного товара истёк «07» августа 2019 г.(проверены были все бутылки йогуртовых напитков, приобретённых в указанном магазине 09.08.2019г.)</w:t>
      </w:r>
    </w:p>
    <w:p w:rsidR="002425F5" w:rsidRDefault="008E5C44">
      <w:pPr>
        <w:pStyle w:val="Standard"/>
        <w:widowControl w:val="0"/>
        <w:ind w:firstLine="709"/>
        <w:jc w:val="both"/>
      </w:pPr>
      <w:r>
        <w:rPr>
          <w:rFonts w:cs="Courier New"/>
          <w:color w:val="000000"/>
          <w:sz w:val="28"/>
        </w:rPr>
        <w:t>В тот же день мной была предпринята попытка вернуть обратно указанный товар и возвратить уплаченные за него денежные средства (на основании п.1 ст. 18 ФЗ «О защите прав потребителей» № 2300-1 от 07.02.1992г. и п. 27 «Правил продажи отдельных видов товаров», утв. постановлением Правительства РФ № 55 от 19.01.1998г.). Однако сотрудник магазина «Рай005» Петров Пётр Петрович, старший менеджер, в грубой устной форме отказался производить возврат уплаченной мной суммы и даже заменить товар на аналогичный, но надлежащего качества.</w:t>
      </w:r>
    </w:p>
    <w:p w:rsidR="002425F5" w:rsidRDefault="008E5C44">
      <w:pPr>
        <w:pStyle w:val="Standard"/>
        <w:widowControl w:val="0"/>
        <w:ind w:firstLine="709"/>
        <w:jc w:val="both"/>
      </w:pPr>
      <w:r>
        <w:rPr>
          <w:rFonts w:cs="Courier New"/>
          <w:color w:val="000000"/>
          <w:sz w:val="28"/>
        </w:rPr>
        <w:t xml:space="preserve">Таким образом, были нарушены мои потребительские права как покупателя со стороны сотрудников магазина «Рай005» (как допустивших в продажу некачественный товар, так и отказавшихся его заменить или возвратить затраченные мной средства), в </w:t>
      </w:r>
      <w:proofErr w:type="spellStart"/>
      <w:r>
        <w:rPr>
          <w:rFonts w:cs="Courier New"/>
          <w:color w:val="000000"/>
          <w:sz w:val="28"/>
        </w:rPr>
        <w:t>т.ч</w:t>
      </w:r>
      <w:proofErr w:type="spellEnd"/>
      <w:r>
        <w:rPr>
          <w:rFonts w:cs="Courier New"/>
          <w:color w:val="000000"/>
          <w:sz w:val="28"/>
        </w:rPr>
        <w:t>. предусмотренные п 1. ст. 4, п.1 ст. 18 ФЗ «О защите прав потребителей», п. 24, П.27, п.28 «Правил продажи отдельных видов товаров».</w:t>
      </w:r>
    </w:p>
    <w:p w:rsidR="002425F5" w:rsidRDefault="008E5C44">
      <w:pPr>
        <w:pStyle w:val="Standard"/>
        <w:widowControl w:val="0"/>
        <w:ind w:firstLine="709"/>
        <w:jc w:val="both"/>
      </w:pPr>
      <w:r>
        <w:rPr>
          <w:rFonts w:cs="Courier New"/>
          <w:color w:val="000000"/>
          <w:sz w:val="28"/>
        </w:rPr>
        <w:lastRenderedPageBreak/>
        <w:t>Прошу Вас провести проверку и принять соответствующие меры к работникам магазина, допустившим продажу просроченных продуктов.</w:t>
      </w:r>
    </w:p>
    <w:p w:rsidR="002425F5" w:rsidRDefault="008E5C44">
      <w:pPr>
        <w:pStyle w:val="Standard"/>
        <w:widowControl w:val="0"/>
        <w:ind w:firstLine="426"/>
      </w:pPr>
      <w:r>
        <w:rPr>
          <w:rFonts w:cs="Courier New"/>
          <w:color w:val="000000"/>
          <w:sz w:val="28"/>
        </w:rPr>
        <w:t>Ответ на обращение прошу:</w:t>
      </w:r>
    </w:p>
    <w:tbl>
      <w:tblPr>
        <w:tblW w:w="9598" w:type="dxa"/>
        <w:tblInd w:w="-108" w:type="dxa"/>
        <w:tblLayout w:type="fixed"/>
        <w:tblCellMar>
          <w:left w:w="10" w:type="dxa"/>
          <w:right w:w="10" w:type="dxa"/>
        </w:tblCellMar>
        <w:tblLook w:val="0000" w:firstRow="0" w:lastRow="0" w:firstColumn="0" w:lastColumn="0" w:noHBand="0" w:noVBand="0"/>
      </w:tblPr>
      <w:tblGrid>
        <w:gridCol w:w="418"/>
        <w:gridCol w:w="4960"/>
        <w:gridCol w:w="4220"/>
      </w:tblGrid>
      <w:tr w:rsidR="002425F5">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c>
          <w:tcPr>
            <w:tcW w:w="4960" w:type="dxa"/>
            <w:shd w:val="clear" w:color="auto" w:fill="auto"/>
            <w:tcMar>
              <w:top w:w="0" w:type="dxa"/>
              <w:left w:w="108" w:type="dxa"/>
              <w:bottom w:w="0" w:type="dxa"/>
              <w:right w:w="108" w:type="dxa"/>
            </w:tcMar>
          </w:tcPr>
          <w:p w:rsidR="002425F5" w:rsidRDefault="008E5C44">
            <w:pPr>
              <w:pStyle w:val="Standard"/>
              <w:widowControl w:val="0"/>
            </w:pPr>
            <w:r>
              <w:rPr>
                <w:rFonts w:eastAsia="Calibri" w:cs="Courier New"/>
                <w:color w:val="000000"/>
                <w:sz w:val="28"/>
              </w:rPr>
              <w:t>направить по адресу:</w:t>
            </w:r>
          </w:p>
        </w:tc>
        <w:tc>
          <w:tcPr>
            <w:tcW w:w="4220" w:type="dxa"/>
            <w:tcBorders>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r>
      <w:tr w:rsidR="002425F5">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c>
          <w:tcPr>
            <w:tcW w:w="4960" w:type="dxa"/>
            <w:shd w:val="clear" w:color="auto" w:fill="auto"/>
            <w:tcMar>
              <w:top w:w="0" w:type="dxa"/>
              <w:left w:w="108" w:type="dxa"/>
              <w:bottom w:w="0" w:type="dxa"/>
              <w:right w:w="108" w:type="dxa"/>
            </w:tcMar>
          </w:tcPr>
          <w:p w:rsidR="002425F5" w:rsidRDefault="008E5C44">
            <w:pPr>
              <w:pStyle w:val="Standard"/>
              <w:widowControl w:val="0"/>
            </w:pPr>
            <w:r>
              <w:rPr>
                <w:rFonts w:eastAsia="Calibri" w:cs="Courier New"/>
                <w:color w:val="000000"/>
                <w:sz w:val="28"/>
              </w:rPr>
              <w:t>направить на адрес электронной почты</w:t>
            </w:r>
          </w:p>
        </w:tc>
        <w:tc>
          <w:tcPr>
            <w:tcW w:w="4220" w:type="dxa"/>
            <w:tcBorders>
              <w:top w:val="single" w:sz="4" w:space="0" w:color="00000A"/>
              <w:bottom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r>
      <w:tr w:rsidR="002425F5">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8E5C44">
            <w:pPr>
              <w:pStyle w:val="Standard"/>
              <w:widowControl w:val="0"/>
            </w:pPr>
            <w:r>
              <w:rPr>
                <w:rFonts w:eastAsia="Calibri"/>
                <w:color w:val="000000"/>
                <w:sz w:val="28"/>
              </w:rPr>
              <w:t>V</w:t>
            </w:r>
          </w:p>
        </w:tc>
        <w:tc>
          <w:tcPr>
            <w:tcW w:w="9180" w:type="dxa"/>
            <w:gridSpan w:val="2"/>
            <w:shd w:val="clear" w:color="auto" w:fill="auto"/>
            <w:tcMar>
              <w:top w:w="0" w:type="dxa"/>
              <w:left w:w="108" w:type="dxa"/>
              <w:bottom w:w="0" w:type="dxa"/>
              <w:right w:w="108" w:type="dxa"/>
            </w:tcMar>
          </w:tcPr>
          <w:p w:rsidR="002425F5" w:rsidRDefault="008E5C44">
            <w:pPr>
              <w:pStyle w:val="Standard"/>
              <w:widowControl w:val="0"/>
            </w:pPr>
            <w:r>
              <w:rPr>
                <w:rFonts w:eastAsia="Calibri" w:cs="Courier New"/>
                <w:color w:val="000000"/>
                <w:sz w:val="28"/>
              </w:rPr>
              <w:t>вручить лично в Администрации</w:t>
            </w:r>
          </w:p>
        </w:tc>
      </w:tr>
      <w:tr w:rsidR="002425F5">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2425F5">
            <w:pPr>
              <w:pStyle w:val="Standard"/>
              <w:widowControl w:val="0"/>
              <w:rPr>
                <w:rFonts w:eastAsia="Calibri" w:cs="Courier New"/>
                <w:color w:val="000000"/>
                <w:sz w:val="28"/>
              </w:rPr>
            </w:pPr>
          </w:p>
        </w:tc>
        <w:tc>
          <w:tcPr>
            <w:tcW w:w="9180" w:type="dxa"/>
            <w:gridSpan w:val="2"/>
            <w:shd w:val="clear" w:color="auto" w:fill="auto"/>
            <w:tcMar>
              <w:top w:w="0" w:type="dxa"/>
              <w:left w:w="108" w:type="dxa"/>
              <w:bottom w:w="0" w:type="dxa"/>
              <w:right w:w="108" w:type="dxa"/>
            </w:tcMar>
          </w:tcPr>
          <w:p w:rsidR="002425F5" w:rsidRDefault="008E5C44">
            <w:pPr>
              <w:pStyle w:val="Standard"/>
              <w:widowControl w:val="0"/>
            </w:pPr>
            <w:r>
              <w:rPr>
                <w:rFonts w:eastAsia="Calibri" w:cs="Courier New"/>
                <w:color w:val="000000"/>
                <w:sz w:val="28"/>
              </w:rPr>
              <w:t>вручить лично в МФЦ</w:t>
            </w:r>
          </w:p>
        </w:tc>
      </w:tr>
    </w:tbl>
    <w:p w:rsidR="002425F5" w:rsidRDefault="002425F5">
      <w:pPr>
        <w:pStyle w:val="Standard"/>
        <w:widowControl w:val="0"/>
        <w:ind w:firstLine="709"/>
        <w:rPr>
          <w:rFonts w:cs="Courier New"/>
          <w:color w:val="000000"/>
          <w:sz w:val="28"/>
        </w:rPr>
      </w:pPr>
    </w:p>
    <w:tbl>
      <w:tblPr>
        <w:tblW w:w="10031" w:type="dxa"/>
        <w:tblInd w:w="-108" w:type="dxa"/>
        <w:tblLayout w:type="fixed"/>
        <w:tblCellMar>
          <w:left w:w="10" w:type="dxa"/>
          <w:right w:w="10" w:type="dxa"/>
        </w:tblCellMar>
        <w:tblLook w:val="0000" w:firstRow="0" w:lastRow="0" w:firstColumn="0" w:lastColumn="0" w:noHBand="0" w:noVBand="0"/>
      </w:tblPr>
      <w:tblGrid>
        <w:gridCol w:w="418"/>
        <w:gridCol w:w="9613"/>
      </w:tblGrid>
      <w:tr w:rsidR="002425F5">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8E5C44">
            <w:pPr>
              <w:pStyle w:val="Standard"/>
              <w:widowControl w:val="0"/>
            </w:pPr>
            <w:r>
              <w:rPr>
                <w:rFonts w:eastAsia="Calibri"/>
                <w:color w:val="000000"/>
                <w:sz w:val="28"/>
              </w:rPr>
              <w:t>V</w:t>
            </w:r>
          </w:p>
        </w:tc>
        <w:tc>
          <w:tcPr>
            <w:tcW w:w="9613" w:type="dxa"/>
            <w:tcBorders>
              <w:left w:val="single" w:sz="4" w:space="0" w:color="00000A"/>
            </w:tcBorders>
            <w:shd w:val="clear" w:color="auto" w:fill="auto"/>
            <w:tcMar>
              <w:top w:w="0" w:type="dxa"/>
              <w:left w:w="108" w:type="dxa"/>
              <w:bottom w:w="0" w:type="dxa"/>
              <w:right w:w="108" w:type="dxa"/>
            </w:tcMar>
          </w:tcPr>
          <w:p w:rsidR="002425F5" w:rsidRDefault="008E5C44">
            <w:pPr>
              <w:pStyle w:val="Standard"/>
              <w:widowControl w:val="0"/>
            </w:pPr>
            <w:r>
              <w:rPr>
                <w:rFonts w:eastAsia="Calibri"/>
                <w:color w:val="000000"/>
                <w:sz w:val="28"/>
                <w:szCs w:val="28"/>
                <w:lang w:eastAsia="ar-SA"/>
              </w:rPr>
              <w:t xml:space="preserve">Об ответственности за достоверность и полноту представленных в </w:t>
            </w:r>
            <w:proofErr w:type="spellStart"/>
            <w:r>
              <w:rPr>
                <w:rFonts w:eastAsia="Calibri"/>
                <w:color w:val="000000"/>
                <w:sz w:val="28"/>
                <w:szCs w:val="28"/>
                <w:lang w:eastAsia="ar-SA"/>
              </w:rPr>
              <w:t>соответст</w:t>
            </w:r>
            <w:proofErr w:type="spellEnd"/>
            <w:r>
              <w:rPr>
                <w:rFonts w:eastAsia="Calibri"/>
                <w:color w:val="000000"/>
                <w:sz w:val="28"/>
                <w:szCs w:val="28"/>
                <w:lang w:eastAsia="ar-SA"/>
              </w:rPr>
              <w:t>-</w:t>
            </w:r>
          </w:p>
        </w:tc>
      </w:tr>
      <w:tr w:rsidR="002425F5">
        <w:tc>
          <w:tcPr>
            <w:tcW w:w="10031" w:type="dxa"/>
            <w:gridSpan w:val="2"/>
            <w:shd w:val="clear" w:color="auto" w:fill="auto"/>
            <w:tcMar>
              <w:top w:w="0" w:type="dxa"/>
              <w:left w:w="108" w:type="dxa"/>
              <w:bottom w:w="0" w:type="dxa"/>
              <w:right w:w="108" w:type="dxa"/>
            </w:tcMar>
          </w:tcPr>
          <w:p w:rsidR="002425F5" w:rsidRDefault="008E5C44">
            <w:pPr>
              <w:pStyle w:val="Standard"/>
              <w:widowControl w:val="0"/>
            </w:pPr>
            <w:proofErr w:type="spellStart"/>
            <w:r>
              <w:rPr>
                <w:rFonts w:eastAsia="Calibri"/>
                <w:color w:val="000000"/>
                <w:sz w:val="28"/>
                <w:szCs w:val="28"/>
                <w:lang w:eastAsia="ar-SA"/>
              </w:rPr>
              <w:t>вии</w:t>
            </w:r>
            <w:proofErr w:type="spellEnd"/>
            <w:r>
              <w:rPr>
                <w:rFonts w:eastAsia="Calibri"/>
                <w:color w:val="000000"/>
                <w:sz w:val="28"/>
                <w:szCs w:val="28"/>
                <w:lang w:eastAsia="ar-SA"/>
              </w:rPr>
              <w:t xml:space="preserve"> с действующим законодательством сведений и обязательстве извещать администрацию муниципального образования Славянский район обо всех их изменениях в течение 5 дней с момента их наступления предупрежден (-</w:t>
            </w:r>
            <w:proofErr w:type="spellStart"/>
            <w:r>
              <w:rPr>
                <w:rFonts w:eastAsia="Calibri"/>
                <w:color w:val="000000"/>
                <w:sz w:val="28"/>
                <w:szCs w:val="28"/>
                <w:lang w:eastAsia="ar-SA"/>
              </w:rPr>
              <w:t>ена</w:t>
            </w:r>
            <w:proofErr w:type="spellEnd"/>
            <w:r>
              <w:rPr>
                <w:rFonts w:eastAsia="Calibri"/>
                <w:color w:val="000000"/>
                <w:sz w:val="28"/>
                <w:szCs w:val="28"/>
                <w:lang w:eastAsia="ar-SA"/>
              </w:rPr>
              <w:t>).</w:t>
            </w:r>
          </w:p>
        </w:tc>
      </w:tr>
      <w:tr w:rsidR="002425F5">
        <w:tc>
          <w:tcPr>
            <w:tcW w:w="10031" w:type="dxa"/>
            <w:gridSpan w:val="2"/>
            <w:shd w:val="clear" w:color="auto" w:fill="auto"/>
            <w:tcMar>
              <w:top w:w="0" w:type="dxa"/>
              <w:left w:w="108" w:type="dxa"/>
              <w:bottom w:w="0" w:type="dxa"/>
              <w:right w:w="108" w:type="dxa"/>
            </w:tcMar>
          </w:tcPr>
          <w:p w:rsidR="002425F5" w:rsidRDefault="002425F5">
            <w:pPr>
              <w:pStyle w:val="Standard"/>
              <w:widowControl w:val="0"/>
              <w:rPr>
                <w:rFonts w:eastAsia="Calibri"/>
                <w:color w:val="000000"/>
                <w:sz w:val="28"/>
                <w:szCs w:val="28"/>
                <w:lang w:eastAsia="ar-SA"/>
              </w:rPr>
            </w:pPr>
          </w:p>
        </w:tc>
      </w:tr>
      <w:tr w:rsidR="002425F5">
        <w:tc>
          <w:tcPr>
            <w:tcW w:w="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25F5" w:rsidRDefault="008E5C44">
            <w:pPr>
              <w:pStyle w:val="Standard"/>
              <w:widowControl w:val="0"/>
            </w:pPr>
            <w:r>
              <w:rPr>
                <w:rFonts w:eastAsia="Calibri"/>
                <w:color w:val="000000"/>
                <w:sz w:val="28"/>
                <w:szCs w:val="28"/>
                <w:lang w:eastAsia="ar-SA"/>
              </w:rPr>
              <w:t>V</w:t>
            </w:r>
          </w:p>
        </w:tc>
        <w:tc>
          <w:tcPr>
            <w:tcW w:w="9613" w:type="dxa"/>
            <w:tcBorders>
              <w:left w:val="single" w:sz="4" w:space="0" w:color="00000A"/>
            </w:tcBorders>
            <w:shd w:val="clear" w:color="auto" w:fill="auto"/>
            <w:tcMar>
              <w:top w:w="0" w:type="dxa"/>
              <w:left w:w="108" w:type="dxa"/>
              <w:bottom w:w="0" w:type="dxa"/>
              <w:right w:w="108" w:type="dxa"/>
            </w:tcMar>
          </w:tcPr>
          <w:p w:rsidR="002425F5" w:rsidRDefault="008E5C44">
            <w:pPr>
              <w:pStyle w:val="Standard"/>
              <w:widowControl w:val="0"/>
            </w:pPr>
            <w:r>
              <w:rPr>
                <w:rFonts w:eastAsia="Calibri"/>
                <w:color w:val="000000"/>
                <w:sz w:val="28"/>
                <w:szCs w:val="28"/>
                <w:lang w:eastAsia="ar-SA"/>
              </w:rPr>
              <w:t>Согласен на обработку персональных данных.</w:t>
            </w:r>
          </w:p>
        </w:tc>
      </w:tr>
    </w:tbl>
    <w:p w:rsidR="002425F5" w:rsidRDefault="002425F5">
      <w:pPr>
        <w:pStyle w:val="Standard"/>
        <w:widowControl w:val="0"/>
        <w:rPr>
          <w:color w:val="000000"/>
          <w:sz w:val="28"/>
          <w:szCs w:val="28"/>
          <w:lang w:eastAsia="ar-SA"/>
        </w:rPr>
      </w:pPr>
    </w:p>
    <w:tbl>
      <w:tblPr>
        <w:tblW w:w="9854" w:type="dxa"/>
        <w:tblInd w:w="-108" w:type="dxa"/>
        <w:tblLayout w:type="fixed"/>
        <w:tblCellMar>
          <w:left w:w="10" w:type="dxa"/>
          <w:right w:w="10" w:type="dxa"/>
        </w:tblCellMar>
        <w:tblLook w:val="0000" w:firstRow="0" w:lastRow="0" w:firstColumn="0" w:lastColumn="0" w:noHBand="0" w:noVBand="0"/>
      </w:tblPr>
      <w:tblGrid>
        <w:gridCol w:w="250"/>
        <w:gridCol w:w="425"/>
        <w:gridCol w:w="283"/>
        <w:gridCol w:w="1843"/>
        <w:gridCol w:w="425"/>
        <w:gridCol w:w="566"/>
        <w:gridCol w:w="425"/>
        <w:gridCol w:w="2481"/>
        <w:gridCol w:w="236"/>
        <w:gridCol w:w="2920"/>
      </w:tblGrid>
      <w:tr w:rsidR="002425F5">
        <w:tc>
          <w:tcPr>
            <w:tcW w:w="250" w:type="dxa"/>
            <w:shd w:val="clear" w:color="auto" w:fill="auto"/>
            <w:tcMar>
              <w:top w:w="0" w:type="dxa"/>
              <w:left w:w="108" w:type="dxa"/>
              <w:bottom w:w="0" w:type="dxa"/>
              <w:right w:w="108" w:type="dxa"/>
            </w:tcMar>
          </w:tcPr>
          <w:p w:rsidR="002425F5" w:rsidRDefault="008E5C44">
            <w:pPr>
              <w:pStyle w:val="Standard"/>
              <w:widowControl w:val="0"/>
              <w:ind w:left="-57"/>
            </w:pPr>
            <w:r>
              <w:rPr>
                <w:rFonts w:eastAsia="Calibri"/>
                <w:color w:val="000000"/>
                <w:sz w:val="28"/>
                <w:szCs w:val="28"/>
                <w:lang w:eastAsia="ar-SA"/>
              </w:rPr>
              <w:t>«</w:t>
            </w:r>
          </w:p>
        </w:tc>
        <w:tc>
          <w:tcPr>
            <w:tcW w:w="425" w:type="dxa"/>
            <w:tcBorders>
              <w:bottom w:val="single" w:sz="4" w:space="0" w:color="00000A"/>
            </w:tcBorders>
            <w:shd w:val="clear" w:color="auto" w:fill="auto"/>
            <w:tcMar>
              <w:top w:w="0" w:type="dxa"/>
              <w:left w:w="108" w:type="dxa"/>
              <w:bottom w:w="0" w:type="dxa"/>
              <w:right w:w="108" w:type="dxa"/>
            </w:tcMar>
          </w:tcPr>
          <w:p w:rsidR="002425F5" w:rsidRDefault="008E5C44">
            <w:pPr>
              <w:pStyle w:val="Standard"/>
              <w:widowControl w:val="0"/>
              <w:ind w:left="-57" w:right="-57"/>
            </w:pPr>
            <w:r>
              <w:rPr>
                <w:rFonts w:eastAsia="Calibri"/>
                <w:color w:val="000000"/>
                <w:sz w:val="28"/>
                <w:szCs w:val="28"/>
                <w:lang w:eastAsia="ar-SA"/>
              </w:rPr>
              <w:t>24</w:t>
            </w:r>
          </w:p>
        </w:tc>
        <w:tc>
          <w:tcPr>
            <w:tcW w:w="283" w:type="dxa"/>
            <w:shd w:val="clear" w:color="auto" w:fill="auto"/>
            <w:tcMar>
              <w:top w:w="0" w:type="dxa"/>
              <w:left w:w="108" w:type="dxa"/>
              <w:bottom w:w="0" w:type="dxa"/>
              <w:right w:w="108" w:type="dxa"/>
            </w:tcMar>
          </w:tcPr>
          <w:p w:rsidR="002425F5" w:rsidRDefault="008E5C44">
            <w:pPr>
              <w:pStyle w:val="Standard"/>
              <w:widowControl w:val="0"/>
              <w:ind w:left="-113" w:right="-113"/>
            </w:pPr>
            <w:r>
              <w:rPr>
                <w:rFonts w:eastAsia="Calibri"/>
                <w:color w:val="000000"/>
                <w:sz w:val="28"/>
                <w:szCs w:val="28"/>
                <w:lang w:eastAsia="ar-SA"/>
              </w:rPr>
              <w:t>»</w:t>
            </w:r>
          </w:p>
        </w:tc>
        <w:tc>
          <w:tcPr>
            <w:tcW w:w="1843" w:type="dxa"/>
            <w:tcBorders>
              <w:bottom w:val="single" w:sz="4" w:space="0" w:color="00000A"/>
            </w:tcBorders>
            <w:shd w:val="clear" w:color="auto" w:fill="auto"/>
            <w:tcMar>
              <w:top w:w="0" w:type="dxa"/>
              <w:left w:w="108" w:type="dxa"/>
              <w:bottom w:w="0" w:type="dxa"/>
              <w:right w:w="108" w:type="dxa"/>
            </w:tcMar>
          </w:tcPr>
          <w:p w:rsidR="002425F5" w:rsidRDefault="008E5C44">
            <w:pPr>
              <w:pStyle w:val="Standard"/>
              <w:widowControl w:val="0"/>
              <w:ind w:left="-57" w:right="-57"/>
              <w:jc w:val="center"/>
            </w:pPr>
            <w:r>
              <w:rPr>
                <w:rFonts w:eastAsia="Calibri"/>
                <w:color w:val="000000"/>
                <w:sz w:val="28"/>
                <w:szCs w:val="28"/>
                <w:lang w:eastAsia="ar-SA"/>
              </w:rPr>
              <w:t>июля</w:t>
            </w:r>
          </w:p>
        </w:tc>
        <w:tc>
          <w:tcPr>
            <w:tcW w:w="425" w:type="dxa"/>
            <w:shd w:val="clear" w:color="auto" w:fill="auto"/>
            <w:tcMar>
              <w:top w:w="0" w:type="dxa"/>
              <w:left w:w="108" w:type="dxa"/>
              <w:bottom w:w="0" w:type="dxa"/>
              <w:right w:w="108" w:type="dxa"/>
            </w:tcMar>
          </w:tcPr>
          <w:p w:rsidR="002425F5" w:rsidRDefault="008E5C44">
            <w:pPr>
              <w:pStyle w:val="Standard"/>
              <w:widowControl w:val="0"/>
              <w:ind w:left="-57" w:right="-57"/>
            </w:pPr>
            <w:r>
              <w:rPr>
                <w:rFonts w:eastAsia="Calibri"/>
                <w:color w:val="000000"/>
                <w:sz w:val="28"/>
                <w:szCs w:val="28"/>
                <w:lang w:eastAsia="ar-SA"/>
              </w:rPr>
              <w:t>20</w:t>
            </w:r>
          </w:p>
        </w:tc>
        <w:tc>
          <w:tcPr>
            <w:tcW w:w="566" w:type="dxa"/>
            <w:tcBorders>
              <w:bottom w:val="single" w:sz="4" w:space="0" w:color="00000A"/>
            </w:tcBorders>
            <w:shd w:val="clear" w:color="auto" w:fill="auto"/>
            <w:tcMar>
              <w:top w:w="0" w:type="dxa"/>
              <w:left w:w="108" w:type="dxa"/>
              <w:bottom w:w="0" w:type="dxa"/>
              <w:right w:w="108" w:type="dxa"/>
            </w:tcMar>
          </w:tcPr>
          <w:p w:rsidR="002425F5" w:rsidRDefault="008E5C44">
            <w:pPr>
              <w:pStyle w:val="Standard"/>
              <w:widowControl w:val="0"/>
              <w:ind w:left="-57" w:right="-57"/>
            </w:pPr>
            <w:r>
              <w:rPr>
                <w:rFonts w:eastAsia="Calibri"/>
                <w:color w:val="000000"/>
                <w:sz w:val="28"/>
                <w:szCs w:val="28"/>
                <w:lang w:eastAsia="ar-SA"/>
              </w:rPr>
              <w:t>19</w:t>
            </w:r>
          </w:p>
        </w:tc>
        <w:tc>
          <w:tcPr>
            <w:tcW w:w="425" w:type="dxa"/>
            <w:shd w:val="clear" w:color="auto" w:fill="auto"/>
            <w:tcMar>
              <w:top w:w="0" w:type="dxa"/>
              <w:left w:w="108" w:type="dxa"/>
              <w:bottom w:w="0" w:type="dxa"/>
              <w:right w:w="108" w:type="dxa"/>
            </w:tcMar>
          </w:tcPr>
          <w:p w:rsidR="002425F5" w:rsidRDefault="008E5C44">
            <w:pPr>
              <w:pStyle w:val="Standard"/>
              <w:widowControl w:val="0"/>
              <w:ind w:left="-57" w:right="-113"/>
            </w:pPr>
            <w:r>
              <w:rPr>
                <w:rFonts w:eastAsia="Calibri"/>
                <w:color w:val="000000"/>
                <w:sz w:val="28"/>
                <w:szCs w:val="28"/>
                <w:lang w:eastAsia="ar-SA"/>
              </w:rPr>
              <w:t>г.</w:t>
            </w:r>
          </w:p>
        </w:tc>
        <w:tc>
          <w:tcPr>
            <w:tcW w:w="2481" w:type="dxa"/>
            <w:tcBorders>
              <w:bottom w:val="single" w:sz="4" w:space="0" w:color="00000A"/>
            </w:tcBorders>
            <w:shd w:val="clear" w:color="auto" w:fill="auto"/>
            <w:tcMar>
              <w:top w:w="0" w:type="dxa"/>
              <w:left w:w="108" w:type="dxa"/>
              <w:bottom w:w="0" w:type="dxa"/>
              <w:right w:w="108" w:type="dxa"/>
            </w:tcMar>
          </w:tcPr>
          <w:p w:rsidR="002425F5" w:rsidRDefault="008E5C44">
            <w:pPr>
              <w:pStyle w:val="Standard"/>
              <w:widowControl w:val="0"/>
              <w:ind w:left="-113" w:right="-113"/>
              <w:jc w:val="center"/>
            </w:pPr>
            <w:r>
              <w:rPr>
                <w:rFonts w:eastAsia="Calibri"/>
                <w:color w:val="000000"/>
                <w:sz w:val="28"/>
                <w:szCs w:val="28"/>
                <w:lang w:eastAsia="ar-SA"/>
              </w:rPr>
              <w:t>ИВАНОВ</w:t>
            </w:r>
          </w:p>
        </w:tc>
        <w:tc>
          <w:tcPr>
            <w:tcW w:w="236" w:type="dxa"/>
            <w:shd w:val="clear" w:color="auto" w:fill="auto"/>
            <w:tcMar>
              <w:top w:w="0" w:type="dxa"/>
              <w:left w:w="108" w:type="dxa"/>
              <w:bottom w:w="0" w:type="dxa"/>
              <w:right w:w="108" w:type="dxa"/>
            </w:tcMar>
          </w:tcPr>
          <w:p w:rsidR="002425F5" w:rsidRDefault="002425F5">
            <w:pPr>
              <w:pStyle w:val="Standard"/>
              <w:widowControl w:val="0"/>
              <w:ind w:left="-113" w:right="-113"/>
              <w:rPr>
                <w:rFonts w:eastAsia="Calibri"/>
                <w:color w:val="000000"/>
                <w:sz w:val="28"/>
                <w:szCs w:val="28"/>
                <w:lang w:eastAsia="ar-SA"/>
              </w:rPr>
            </w:pPr>
          </w:p>
        </w:tc>
        <w:tc>
          <w:tcPr>
            <w:tcW w:w="2920" w:type="dxa"/>
            <w:tcBorders>
              <w:bottom w:val="single" w:sz="4" w:space="0" w:color="00000A"/>
            </w:tcBorders>
            <w:shd w:val="clear" w:color="auto" w:fill="auto"/>
            <w:tcMar>
              <w:top w:w="0" w:type="dxa"/>
              <w:left w:w="108" w:type="dxa"/>
              <w:bottom w:w="0" w:type="dxa"/>
              <w:right w:w="108" w:type="dxa"/>
            </w:tcMar>
          </w:tcPr>
          <w:p w:rsidR="002425F5" w:rsidRDefault="008E5C44">
            <w:pPr>
              <w:pStyle w:val="Standard"/>
              <w:widowControl w:val="0"/>
              <w:ind w:left="-113" w:right="-113"/>
              <w:jc w:val="center"/>
            </w:pPr>
            <w:r>
              <w:rPr>
                <w:rFonts w:eastAsia="Calibri"/>
                <w:color w:val="000000"/>
                <w:sz w:val="28"/>
                <w:szCs w:val="28"/>
                <w:lang w:eastAsia="ar-SA"/>
              </w:rPr>
              <w:t>Иванов И.И.</w:t>
            </w:r>
          </w:p>
        </w:tc>
      </w:tr>
      <w:tr w:rsidR="002425F5">
        <w:tc>
          <w:tcPr>
            <w:tcW w:w="250" w:type="dxa"/>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425" w:type="dxa"/>
            <w:tcBorders>
              <w:top w:val="single" w:sz="4" w:space="0" w:color="00000A"/>
            </w:tcBorders>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283" w:type="dxa"/>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1843" w:type="dxa"/>
            <w:tcBorders>
              <w:top w:val="single" w:sz="4" w:space="0" w:color="00000A"/>
            </w:tcBorders>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425" w:type="dxa"/>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566" w:type="dxa"/>
            <w:tcBorders>
              <w:top w:val="single" w:sz="4" w:space="0" w:color="00000A"/>
            </w:tcBorders>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425" w:type="dxa"/>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2481" w:type="dxa"/>
            <w:tcBorders>
              <w:top w:val="single" w:sz="4" w:space="0" w:color="00000A"/>
            </w:tcBorders>
            <w:shd w:val="clear" w:color="auto" w:fill="auto"/>
            <w:tcMar>
              <w:top w:w="0" w:type="dxa"/>
              <w:left w:w="108" w:type="dxa"/>
              <w:bottom w:w="0" w:type="dxa"/>
              <w:right w:w="108" w:type="dxa"/>
            </w:tcMar>
          </w:tcPr>
          <w:p w:rsidR="002425F5" w:rsidRDefault="008E5C44">
            <w:pPr>
              <w:pStyle w:val="Standard"/>
              <w:widowControl w:val="0"/>
              <w:jc w:val="center"/>
            </w:pPr>
            <w:r>
              <w:rPr>
                <w:rFonts w:eastAsia="Calibri"/>
                <w:color w:val="000000"/>
                <w:sz w:val="20"/>
                <w:szCs w:val="28"/>
                <w:lang w:eastAsia="ar-SA"/>
              </w:rPr>
              <w:t>подпись</w:t>
            </w:r>
          </w:p>
        </w:tc>
        <w:tc>
          <w:tcPr>
            <w:tcW w:w="236" w:type="dxa"/>
            <w:shd w:val="clear" w:color="auto" w:fill="auto"/>
            <w:tcMar>
              <w:top w:w="0" w:type="dxa"/>
              <w:left w:w="108" w:type="dxa"/>
              <w:bottom w:w="0" w:type="dxa"/>
              <w:right w:w="108" w:type="dxa"/>
            </w:tcMar>
          </w:tcPr>
          <w:p w:rsidR="002425F5" w:rsidRDefault="002425F5">
            <w:pPr>
              <w:pStyle w:val="Standard"/>
              <w:widowControl w:val="0"/>
              <w:jc w:val="center"/>
              <w:rPr>
                <w:rFonts w:eastAsia="Calibri"/>
                <w:color w:val="000000"/>
                <w:sz w:val="20"/>
                <w:szCs w:val="28"/>
                <w:lang w:eastAsia="ar-SA"/>
              </w:rPr>
            </w:pPr>
          </w:p>
        </w:tc>
        <w:tc>
          <w:tcPr>
            <w:tcW w:w="2920" w:type="dxa"/>
            <w:tcBorders>
              <w:top w:val="single" w:sz="4" w:space="0" w:color="00000A"/>
            </w:tcBorders>
            <w:shd w:val="clear" w:color="auto" w:fill="auto"/>
            <w:tcMar>
              <w:top w:w="0" w:type="dxa"/>
              <w:left w:w="108" w:type="dxa"/>
              <w:bottom w:w="0" w:type="dxa"/>
              <w:right w:w="108" w:type="dxa"/>
            </w:tcMar>
          </w:tcPr>
          <w:p w:rsidR="002425F5" w:rsidRDefault="008E5C44">
            <w:pPr>
              <w:pStyle w:val="Standard"/>
              <w:widowControl w:val="0"/>
              <w:jc w:val="center"/>
            </w:pPr>
            <w:r>
              <w:rPr>
                <w:rFonts w:eastAsia="Calibri"/>
                <w:color w:val="000000"/>
                <w:sz w:val="20"/>
                <w:szCs w:val="28"/>
                <w:lang w:eastAsia="ar-SA"/>
              </w:rPr>
              <w:t>расшифровка подписи</w:t>
            </w:r>
          </w:p>
        </w:tc>
      </w:tr>
    </w:tbl>
    <w:p w:rsidR="002425F5" w:rsidRDefault="002425F5">
      <w:pPr>
        <w:pStyle w:val="Standard"/>
        <w:widowControl w:val="0"/>
        <w:rPr>
          <w:color w:val="000000"/>
          <w:sz w:val="28"/>
          <w:szCs w:val="28"/>
          <w:lang w:eastAsia="ar-SA"/>
        </w:rPr>
      </w:pPr>
    </w:p>
    <w:p w:rsidR="002425F5" w:rsidRDefault="002425F5">
      <w:pPr>
        <w:pStyle w:val="Standard"/>
        <w:widowControl w:val="0"/>
        <w:rPr>
          <w:color w:val="000000"/>
          <w:sz w:val="28"/>
          <w:szCs w:val="28"/>
          <w:lang w:eastAsia="ar-SA"/>
        </w:rPr>
      </w:pPr>
    </w:p>
    <w:p w:rsidR="002425F5" w:rsidRDefault="008E5C44">
      <w:pPr>
        <w:pStyle w:val="Standard"/>
        <w:widowControl w:val="0"/>
      </w:pPr>
      <w:r>
        <w:rPr>
          <w:color w:val="000000"/>
          <w:sz w:val="28"/>
          <w:szCs w:val="28"/>
          <w:lang w:eastAsia="ar-SA"/>
        </w:rPr>
        <w:t>Начальник управления по торговле</w:t>
      </w:r>
    </w:p>
    <w:p w:rsidR="002425F5" w:rsidRDefault="008E5C44">
      <w:pPr>
        <w:pStyle w:val="Standard"/>
        <w:widowControl w:val="0"/>
        <w:jc w:val="both"/>
      </w:pPr>
      <w:r>
        <w:rPr>
          <w:color w:val="000000"/>
          <w:sz w:val="28"/>
          <w:szCs w:val="28"/>
          <w:lang w:eastAsia="ar-SA"/>
        </w:rPr>
        <w:t>и защите прав потребителей И.В. Сергиенко</w:t>
      </w:r>
      <w:r>
        <w:rPr>
          <w:color w:val="000000"/>
          <w:sz w:val="28"/>
          <w:szCs w:val="28"/>
          <w:lang w:eastAsia="ar-SA"/>
        </w:rPr>
        <w:br/>
      </w:r>
    </w:p>
    <w:p w:rsidR="002425F5" w:rsidRDefault="002425F5">
      <w:pPr>
        <w:pStyle w:val="Standard"/>
        <w:widowControl w:val="0"/>
        <w:rPr>
          <w:bCs/>
          <w:color w:val="000000"/>
          <w:sz w:val="28"/>
        </w:rPr>
      </w:pPr>
    </w:p>
    <w:p w:rsidR="002425F5" w:rsidRDefault="002425F5">
      <w:pPr>
        <w:pStyle w:val="Standard"/>
        <w:widowControl w:val="0"/>
        <w:ind w:left="5103"/>
      </w:pPr>
    </w:p>
    <w:sectPr w:rsidR="002425F5">
      <w:headerReference w:type="default" r:id="rId13"/>
      <w:pgSz w:w="11906" w:h="16838"/>
      <w:pgMar w:top="710" w:right="567" w:bottom="1134" w:left="1701"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12" w:rsidRDefault="00902512">
      <w:r>
        <w:separator/>
      </w:r>
    </w:p>
  </w:endnote>
  <w:endnote w:type="continuationSeparator" w:id="0">
    <w:p w:rsidR="00902512" w:rsidRDefault="0090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SchoolBook">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12" w:rsidRDefault="00902512">
      <w:r>
        <w:rPr>
          <w:color w:val="000000"/>
        </w:rPr>
        <w:separator/>
      </w:r>
    </w:p>
  </w:footnote>
  <w:footnote w:type="continuationSeparator" w:id="0">
    <w:p w:rsidR="00902512" w:rsidRDefault="00902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80151"/>
      <w:docPartObj>
        <w:docPartGallery w:val="Page Numbers (Top of Page)"/>
        <w:docPartUnique/>
      </w:docPartObj>
    </w:sdtPr>
    <w:sdtEndPr/>
    <w:sdtContent>
      <w:p w:rsidR="00902512" w:rsidRDefault="00902512">
        <w:pPr>
          <w:pStyle w:val="a5"/>
          <w:jc w:val="center"/>
        </w:pPr>
        <w:r>
          <w:fldChar w:fldCharType="begin"/>
        </w:r>
        <w:r>
          <w:instrText>PAGE   \* MERGEFORMAT</w:instrText>
        </w:r>
        <w:r>
          <w:fldChar w:fldCharType="separate"/>
        </w:r>
        <w:r w:rsidR="007A7273">
          <w:rPr>
            <w:noProof/>
          </w:rPr>
          <w:t>2</w:t>
        </w:r>
        <w:r>
          <w:fldChar w:fldCharType="end"/>
        </w:r>
      </w:p>
    </w:sdtContent>
  </w:sdt>
  <w:p w:rsidR="00902512" w:rsidRDefault="009025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12" w:rsidRDefault="0090251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12" w:rsidRDefault="009025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417"/>
    <w:multiLevelType w:val="multilevel"/>
    <w:tmpl w:val="9B1C216A"/>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3AF0D51"/>
    <w:multiLevelType w:val="multilevel"/>
    <w:tmpl w:val="2F08BC32"/>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49455DE"/>
    <w:multiLevelType w:val="multilevel"/>
    <w:tmpl w:val="C31CB838"/>
    <w:styleLink w:val="WW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5C731D3"/>
    <w:multiLevelType w:val="multilevel"/>
    <w:tmpl w:val="711A6DF2"/>
    <w:styleLink w:val="WWNum18"/>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
    <w:nsid w:val="1A4758E6"/>
    <w:multiLevelType w:val="multilevel"/>
    <w:tmpl w:val="7680A7BA"/>
    <w:styleLink w:val="WWNum17"/>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4284B23"/>
    <w:multiLevelType w:val="multilevel"/>
    <w:tmpl w:val="6A2C8668"/>
    <w:styleLink w:val="WWNum8"/>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49C3C96"/>
    <w:multiLevelType w:val="multilevel"/>
    <w:tmpl w:val="F12CC616"/>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7674D41"/>
    <w:multiLevelType w:val="multilevel"/>
    <w:tmpl w:val="FDDECC8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89755A5"/>
    <w:multiLevelType w:val="multilevel"/>
    <w:tmpl w:val="ADECB0B6"/>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89C2F6B"/>
    <w:multiLevelType w:val="multilevel"/>
    <w:tmpl w:val="C4CA264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D2F15B8"/>
    <w:multiLevelType w:val="multilevel"/>
    <w:tmpl w:val="D17AF4F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FE11A57"/>
    <w:multiLevelType w:val="multilevel"/>
    <w:tmpl w:val="7402C9E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3ACE38C4"/>
    <w:multiLevelType w:val="multilevel"/>
    <w:tmpl w:val="CF16F3FA"/>
    <w:styleLink w:val="WW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3DFF1CD9"/>
    <w:multiLevelType w:val="multilevel"/>
    <w:tmpl w:val="B7A8564C"/>
    <w:styleLink w:val="WWNum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411D3610"/>
    <w:multiLevelType w:val="multilevel"/>
    <w:tmpl w:val="735E5CAC"/>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4D503AA9"/>
    <w:multiLevelType w:val="multilevel"/>
    <w:tmpl w:val="4386D5C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512D0440"/>
    <w:multiLevelType w:val="multilevel"/>
    <w:tmpl w:val="7D968AD4"/>
    <w:styleLink w:val="WWNum25"/>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7">
    <w:nsid w:val="55322139"/>
    <w:multiLevelType w:val="multilevel"/>
    <w:tmpl w:val="59A0A1B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57133872"/>
    <w:multiLevelType w:val="multilevel"/>
    <w:tmpl w:val="36165066"/>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5B9E0CA9"/>
    <w:multiLevelType w:val="multilevel"/>
    <w:tmpl w:val="C31ECA80"/>
    <w:styleLink w:val="WWNum9"/>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6066071A"/>
    <w:multiLevelType w:val="multilevel"/>
    <w:tmpl w:val="27ECF37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687A5725"/>
    <w:multiLevelType w:val="multilevel"/>
    <w:tmpl w:val="D452C94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68B52C10"/>
    <w:multiLevelType w:val="multilevel"/>
    <w:tmpl w:val="36F4BCCE"/>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6FB5353C"/>
    <w:multiLevelType w:val="multilevel"/>
    <w:tmpl w:val="15FA9738"/>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73DC0C6F"/>
    <w:multiLevelType w:val="multilevel"/>
    <w:tmpl w:val="519C349E"/>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7550601D"/>
    <w:multiLevelType w:val="multilevel"/>
    <w:tmpl w:val="2AC2CAC6"/>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76F016DF"/>
    <w:multiLevelType w:val="multilevel"/>
    <w:tmpl w:val="4746B614"/>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78331445"/>
    <w:multiLevelType w:val="multilevel"/>
    <w:tmpl w:val="B1BCE9B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792B3877"/>
    <w:multiLevelType w:val="multilevel"/>
    <w:tmpl w:val="CBA6484C"/>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7FDE397E"/>
    <w:multiLevelType w:val="multilevel"/>
    <w:tmpl w:val="9D147A94"/>
    <w:styleLink w:val="WWNum15"/>
    <w:lvl w:ilvl="0">
      <w:start w:val="4"/>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4"/>
  </w:num>
  <w:num w:numId="2">
    <w:abstractNumId w:val="15"/>
  </w:num>
  <w:num w:numId="3">
    <w:abstractNumId w:val="10"/>
  </w:num>
  <w:num w:numId="4">
    <w:abstractNumId w:val="20"/>
  </w:num>
  <w:num w:numId="5">
    <w:abstractNumId w:val="8"/>
  </w:num>
  <w:num w:numId="6">
    <w:abstractNumId w:val="17"/>
  </w:num>
  <w:num w:numId="7">
    <w:abstractNumId w:val="27"/>
  </w:num>
  <w:num w:numId="8">
    <w:abstractNumId w:val="5"/>
  </w:num>
  <w:num w:numId="9">
    <w:abstractNumId w:val="19"/>
  </w:num>
  <w:num w:numId="10">
    <w:abstractNumId w:val="2"/>
  </w:num>
  <w:num w:numId="11">
    <w:abstractNumId w:val="23"/>
  </w:num>
  <w:num w:numId="12">
    <w:abstractNumId w:val="21"/>
  </w:num>
  <w:num w:numId="13">
    <w:abstractNumId w:val="12"/>
  </w:num>
  <w:num w:numId="14">
    <w:abstractNumId w:val="13"/>
  </w:num>
  <w:num w:numId="15">
    <w:abstractNumId w:val="29"/>
  </w:num>
  <w:num w:numId="16">
    <w:abstractNumId w:val="0"/>
  </w:num>
  <w:num w:numId="17">
    <w:abstractNumId w:val="4"/>
  </w:num>
  <w:num w:numId="18">
    <w:abstractNumId w:val="3"/>
  </w:num>
  <w:num w:numId="19">
    <w:abstractNumId w:val="11"/>
  </w:num>
  <w:num w:numId="20">
    <w:abstractNumId w:val="28"/>
  </w:num>
  <w:num w:numId="21">
    <w:abstractNumId w:val="26"/>
  </w:num>
  <w:num w:numId="22">
    <w:abstractNumId w:val="22"/>
  </w:num>
  <w:num w:numId="23">
    <w:abstractNumId w:val="18"/>
  </w:num>
  <w:num w:numId="24">
    <w:abstractNumId w:val="25"/>
  </w:num>
  <w:num w:numId="25">
    <w:abstractNumId w:val="16"/>
  </w:num>
  <w:num w:numId="26">
    <w:abstractNumId w:val="6"/>
  </w:num>
  <w:num w:numId="27">
    <w:abstractNumId w:val="24"/>
  </w:num>
  <w:num w:numId="28">
    <w:abstractNumId w:val="1"/>
  </w:num>
  <w:num w:numId="29">
    <w:abstractNumId w:val="9"/>
  </w:num>
  <w:num w:numId="30">
    <w:abstractNumId w:val="7"/>
  </w:num>
  <w:num w:numId="3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425F5"/>
    <w:rsid w:val="00052188"/>
    <w:rsid w:val="00137740"/>
    <w:rsid w:val="00137CC0"/>
    <w:rsid w:val="002425F5"/>
    <w:rsid w:val="00251337"/>
    <w:rsid w:val="003269DB"/>
    <w:rsid w:val="00340D8E"/>
    <w:rsid w:val="003626D0"/>
    <w:rsid w:val="006606C0"/>
    <w:rsid w:val="007A7273"/>
    <w:rsid w:val="007B18B6"/>
    <w:rsid w:val="0080229D"/>
    <w:rsid w:val="008E5C44"/>
    <w:rsid w:val="00902512"/>
    <w:rsid w:val="00985097"/>
    <w:rsid w:val="009F02D5"/>
    <w:rsid w:val="00A043AD"/>
    <w:rsid w:val="00A66C26"/>
    <w:rsid w:val="00B12C64"/>
    <w:rsid w:val="00B877DE"/>
    <w:rsid w:val="00C86C73"/>
    <w:rsid w:val="00D738BB"/>
    <w:rsid w:val="00D95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Textbody"/>
    <w:pPr>
      <w:keepNext/>
      <w:jc w:val="center"/>
      <w:outlineLvl w:val="0"/>
    </w:pPr>
    <w:rPr>
      <w:b/>
      <w:bCs/>
      <w:sz w:val="28"/>
      <w:szCs w:val="32"/>
    </w:rPr>
  </w:style>
  <w:style w:type="paragraph" w:styleId="2">
    <w:name w:val="heading 2"/>
    <w:basedOn w:val="Standard"/>
    <w:next w:val="Textbody"/>
    <w:pPr>
      <w:keepNext/>
      <w:spacing w:before="240" w:after="60"/>
      <w:outlineLvl w:val="1"/>
    </w:pPr>
    <w:rPr>
      <w:rFonts w:ascii="Cambria" w:hAnsi="Cambria"/>
      <w:b/>
      <w:bCs/>
      <w:i/>
      <w:iCs/>
      <w:sz w:val="28"/>
      <w:szCs w:val="28"/>
    </w:rPr>
  </w:style>
  <w:style w:type="paragraph" w:styleId="3">
    <w:name w:val="heading 3"/>
    <w:basedOn w:val="Standard"/>
    <w:next w:val="Textbody"/>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rFonts w:ascii="SchoolBook" w:hAnsi="SchoolBook"/>
      <w:color w:val="1F497D"/>
      <w:sz w:val="26"/>
      <w:szCs w:val="20"/>
    </w:r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header"/>
    <w:basedOn w:val="Standard"/>
    <w:uiPriority w:val="99"/>
    <w:pPr>
      <w:suppressLineNumbers/>
      <w:tabs>
        <w:tab w:val="center" w:pos="4677"/>
        <w:tab w:val="right" w:pos="9355"/>
      </w:tabs>
    </w:pPr>
  </w:style>
  <w:style w:type="paragraph" w:customStyle="1" w:styleId="a6">
    <w:name w:val="Таблицы (моноширинный)"/>
    <w:basedOn w:val="Standard"/>
    <w:pPr>
      <w:widowControl w:val="0"/>
      <w:jc w:val="both"/>
    </w:pPr>
    <w:rPr>
      <w:rFonts w:ascii="Courier New" w:hAnsi="Courier New" w:cs="Courier New"/>
      <w:sz w:val="20"/>
      <w:szCs w:val="20"/>
    </w:rPr>
  </w:style>
  <w:style w:type="paragraph" w:customStyle="1" w:styleId="ConsTitle">
    <w:name w:val="ConsTitle"/>
    <w:pPr>
      <w:suppressAutoHyphens/>
    </w:pPr>
    <w:rPr>
      <w:rFonts w:ascii="Arial" w:hAnsi="Arial"/>
      <w:b/>
      <w:sz w:val="16"/>
    </w:rPr>
  </w:style>
  <w:style w:type="paragraph" w:customStyle="1" w:styleId="a7">
    <w:name w:val="Прижатый влево"/>
    <w:basedOn w:val="Standard"/>
    <w:rPr>
      <w:rFonts w:ascii="Arial" w:eastAsia="Calibri" w:hAnsi="Arial" w:cs="Arial"/>
    </w:rPr>
  </w:style>
  <w:style w:type="paragraph" w:styleId="a8">
    <w:name w:val="footer"/>
    <w:basedOn w:val="Standard"/>
    <w:pPr>
      <w:suppressLineNumbers/>
      <w:tabs>
        <w:tab w:val="center" w:pos="4677"/>
        <w:tab w:val="right" w:pos="9355"/>
      </w:tabs>
    </w:pPr>
  </w:style>
  <w:style w:type="paragraph" w:customStyle="1" w:styleId="a9">
    <w:name w:val="Нормальный (таблица)"/>
    <w:basedOn w:val="Standard"/>
    <w:pPr>
      <w:widowControl w:val="0"/>
      <w:jc w:val="both"/>
    </w:pPr>
    <w:rPr>
      <w:rFonts w:ascii="Arial" w:hAnsi="Arial" w:cs="Arial"/>
    </w:rPr>
  </w:style>
  <w:style w:type="paragraph" w:styleId="aa">
    <w:name w:val="Balloon Text"/>
    <w:basedOn w:val="Standard"/>
    <w:rPr>
      <w:rFonts w:ascii="Tahoma" w:hAnsi="Tahoma" w:cs="Tahoma"/>
      <w:sz w:val="16"/>
      <w:szCs w:val="16"/>
    </w:rPr>
  </w:style>
  <w:style w:type="paragraph" w:styleId="ab">
    <w:name w:val="endnote text"/>
    <w:basedOn w:val="Standard"/>
    <w:rPr>
      <w:sz w:val="20"/>
      <w:szCs w:val="20"/>
    </w:rPr>
  </w:style>
  <w:style w:type="paragraph" w:styleId="ac">
    <w:name w:val="footnote text"/>
    <w:basedOn w:val="Standard"/>
    <w:rPr>
      <w:sz w:val="20"/>
      <w:szCs w:val="20"/>
    </w:rPr>
  </w:style>
  <w:style w:type="paragraph" w:styleId="ad">
    <w:name w:val="annotation text"/>
    <w:basedOn w:val="Standard"/>
    <w:rPr>
      <w:sz w:val="20"/>
      <w:szCs w:val="20"/>
    </w:rPr>
  </w:style>
  <w:style w:type="paragraph" w:styleId="ae">
    <w:name w:val="annotation subject"/>
    <w:basedOn w:val="ad"/>
    <w:rPr>
      <w:b/>
      <w:bCs/>
    </w:rPr>
  </w:style>
  <w:style w:type="paragraph" w:styleId="af">
    <w:name w:val="No Spacing"/>
    <w:pPr>
      <w:widowControl/>
      <w:suppressAutoHyphens/>
    </w:pPr>
    <w:rPr>
      <w:rFonts w:ascii="Calibri" w:hAnsi="Calibri"/>
      <w:sz w:val="22"/>
      <w:szCs w:val="22"/>
    </w:rPr>
  </w:style>
  <w:style w:type="paragraph" w:customStyle="1" w:styleId="ConsPlusNonformat">
    <w:name w:val="ConsPlusNonformat"/>
    <w:pPr>
      <w:suppressAutoHyphens/>
    </w:pPr>
    <w:rPr>
      <w:rFonts w:ascii="Courier New" w:hAnsi="Courier New" w:cs="Courier New"/>
    </w:rPr>
  </w:style>
  <w:style w:type="paragraph" w:customStyle="1" w:styleId="ConsPlusTitle">
    <w:name w:val="ConsPlusTitle"/>
    <w:pPr>
      <w:suppressAutoHyphens/>
    </w:pPr>
    <w:rPr>
      <w:rFonts w:ascii="Arial" w:hAnsi="Arial" w:cs="Arial"/>
      <w:b/>
      <w:bCs/>
    </w:rPr>
  </w:style>
  <w:style w:type="paragraph" w:customStyle="1" w:styleId="ConsPlusCell">
    <w:name w:val="ConsPlusCell"/>
    <w:pPr>
      <w:suppressAutoHyphens/>
    </w:pPr>
    <w:rPr>
      <w:rFonts w:ascii="Arial" w:hAnsi="Arial" w:cs="Arial"/>
    </w:rPr>
  </w:style>
  <w:style w:type="paragraph" w:customStyle="1" w:styleId="10">
    <w:name w:val="Основной текст с отступом1"/>
    <w:basedOn w:val="Standard"/>
    <w:pPr>
      <w:spacing w:after="120"/>
      <w:ind w:left="283"/>
    </w:pPr>
    <w:rPr>
      <w:sz w:val="20"/>
      <w:szCs w:val="20"/>
    </w:rPr>
  </w:style>
  <w:style w:type="paragraph" w:customStyle="1" w:styleId="af0">
    <w:name w:val="Знак Знак Знак Знак Знак Знак Знак Знак Знак Знак"/>
    <w:basedOn w:val="Standard"/>
    <w:pPr>
      <w:spacing w:before="100" w:after="100"/>
    </w:pPr>
    <w:rPr>
      <w:rFonts w:ascii="Tahoma" w:hAnsi="Tahoma"/>
      <w:sz w:val="20"/>
      <w:szCs w:val="20"/>
      <w:lang w:val="en-US" w:eastAsia="en-US"/>
    </w:rPr>
  </w:style>
  <w:style w:type="paragraph" w:customStyle="1" w:styleId="11">
    <w:name w:val="Основной текст1"/>
    <w:basedOn w:val="Standard"/>
    <w:pPr>
      <w:shd w:val="clear" w:color="auto" w:fill="FFFFFF"/>
      <w:spacing w:before="300" w:after="300" w:line="0" w:lineRule="atLeast"/>
      <w:ind w:hanging="860"/>
      <w:jc w:val="center"/>
    </w:pPr>
    <w:rPr>
      <w:sz w:val="28"/>
      <w:szCs w:val="28"/>
      <w:lang w:val="en-US" w:eastAsia="en-US"/>
    </w:rPr>
  </w:style>
  <w:style w:type="paragraph" w:styleId="af1">
    <w:name w:val="List Paragraph"/>
    <w:basedOn w:val="Standard"/>
    <w:pPr>
      <w:spacing w:after="200" w:line="276" w:lineRule="auto"/>
      <w:ind w:left="720"/>
    </w:pPr>
    <w:rPr>
      <w:rFonts w:ascii="Calibri" w:eastAsia="Calibri" w:hAnsi="Calibri"/>
      <w:sz w:val="22"/>
      <w:szCs w:val="22"/>
      <w:lang w:eastAsia="en-US"/>
    </w:rPr>
  </w:style>
  <w:style w:type="paragraph" w:customStyle="1" w:styleId="af2">
    <w:name w:val="Знак"/>
    <w:basedOn w:val="Standard"/>
    <w:pPr>
      <w:spacing w:after="160" w:line="240" w:lineRule="exact"/>
    </w:pPr>
    <w:rPr>
      <w:rFonts w:ascii="Verdana" w:hAnsi="Verdana"/>
      <w:sz w:val="20"/>
      <w:szCs w:val="20"/>
      <w:lang w:val="en-US" w:eastAsia="en-US"/>
    </w:rPr>
  </w:style>
  <w:style w:type="paragraph" w:styleId="af3">
    <w:name w:val="Normal (Web)"/>
    <w:basedOn w:val="Standard"/>
    <w:pPr>
      <w:spacing w:before="120" w:after="120"/>
    </w:pPr>
  </w:style>
  <w:style w:type="paragraph" w:customStyle="1" w:styleId="21">
    <w:name w:val="Основной текст с отступом 21"/>
    <w:basedOn w:val="Standard"/>
    <w:pPr>
      <w:spacing w:line="360" w:lineRule="auto"/>
      <w:ind w:firstLine="540"/>
      <w:jc w:val="both"/>
    </w:pPr>
    <w:rPr>
      <w:lang w:eastAsia="ar-SA"/>
    </w:rPr>
  </w:style>
  <w:style w:type="paragraph" w:customStyle="1" w:styleId="Textbodyindent">
    <w:name w:val="Text body indent"/>
    <w:basedOn w:val="Standard"/>
    <w:pPr>
      <w:spacing w:after="120"/>
      <w:ind w:left="283"/>
    </w:pPr>
    <w:rPr>
      <w:lang w:val="en-US" w:eastAsia="en-US"/>
    </w:rPr>
  </w:style>
  <w:style w:type="paragraph" w:customStyle="1" w:styleId="ConsPlusNormal">
    <w:name w:val="ConsPlusNormal"/>
    <w:pPr>
      <w:suppressAutoHyphens/>
    </w:pPr>
    <w:rPr>
      <w:rFonts w:ascii="Arial" w:hAnsi="Arial" w:cs="Arial"/>
    </w:rPr>
  </w:style>
  <w:style w:type="paragraph" w:customStyle="1" w:styleId="Default">
    <w:name w:val="Default"/>
    <w:pPr>
      <w:widowControl/>
      <w:suppressAutoHyphens/>
    </w:pPr>
    <w:rPr>
      <w:rFonts w:ascii="Arial" w:hAnsi="Arial" w:cs="Arial"/>
      <w:color w:val="000000"/>
      <w:sz w:val="24"/>
      <w:szCs w:val="24"/>
    </w:rPr>
  </w:style>
  <w:style w:type="paragraph" w:customStyle="1" w:styleId="24">
    <w:name w:val="Основной текст 24"/>
    <w:basedOn w:val="Standard"/>
    <w:pPr>
      <w:tabs>
        <w:tab w:val="left" w:pos="567"/>
        <w:tab w:val="left" w:pos="709"/>
      </w:tabs>
      <w:spacing w:after="200" w:line="276" w:lineRule="auto"/>
      <w:jc w:val="both"/>
    </w:pPr>
    <w:rPr>
      <w:rFonts w:ascii="Calibri" w:hAnsi="Calibri"/>
      <w:sz w:val="28"/>
      <w:szCs w:val="28"/>
      <w:lang w:eastAsia="ar-SA"/>
    </w:rPr>
  </w:style>
  <w:style w:type="paragraph" w:customStyle="1" w:styleId="32">
    <w:name w:val="Основной текст с отступом 32"/>
    <w:basedOn w:val="Standard"/>
    <w:pPr>
      <w:spacing w:after="120"/>
      <w:ind w:left="283"/>
    </w:pPr>
    <w:rPr>
      <w:sz w:val="16"/>
      <w:szCs w:val="16"/>
      <w:lang w:eastAsia="ar-SA"/>
    </w:rPr>
  </w:style>
  <w:style w:type="paragraph" w:customStyle="1" w:styleId="12">
    <w:name w:val="нум список 1"/>
    <w:basedOn w:val="Standard"/>
    <w:pPr>
      <w:tabs>
        <w:tab w:val="left" w:pos="360"/>
      </w:tabs>
      <w:spacing w:before="120" w:after="120"/>
      <w:jc w:val="both"/>
    </w:pPr>
    <w:rPr>
      <w:szCs w:val="20"/>
      <w:lang w:eastAsia="ar-SA"/>
    </w:rPr>
  </w:style>
  <w:style w:type="paragraph" w:customStyle="1" w:styleId="ConsNormal">
    <w:name w:val="ConsNormal"/>
    <w:pPr>
      <w:suppressAutoHyphens/>
      <w:ind w:right="19772" w:firstLine="720"/>
    </w:pPr>
    <w:rPr>
      <w:rFonts w:ascii="Arial" w:hAnsi="Arial" w:cs="Arial"/>
    </w:rPr>
  </w:style>
  <w:style w:type="paragraph" w:customStyle="1" w:styleId="msonospacing0">
    <w:name w:val="msonospacing"/>
    <w:basedOn w:val="Standard"/>
    <w:pPr>
      <w:spacing w:before="100" w:after="100"/>
    </w:pPr>
  </w:style>
  <w:style w:type="paragraph" w:customStyle="1" w:styleId="20">
    <w:name w:val="Знак2 Знак Знак Знак Знак Знак Знак"/>
    <w:basedOn w:val="Standard"/>
    <w:pPr>
      <w:spacing w:after="160" w:line="240" w:lineRule="exact"/>
    </w:pPr>
    <w:rPr>
      <w:sz w:val="20"/>
      <w:szCs w:val="20"/>
    </w:rPr>
  </w:style>
  <w:style w:type="paragraph" w:customStyle="1" w:styleId="s1">
    <w:name w:val="s_1"/>
    <w:basedOn w:val="Standard"/>
    <w:pPr>
      <w:spacing w:before="100" w:after="100"/>
    </w:pPr>
  </w:style>
  <w:style w:type="paragraph" w:customStyle="1" w:styleId="TableContents">
    <w:name w:val="Table Contents"/>
    <w:basedOn w:val="Standard"/>
    <w:pPr>
      <w:suppressLineNumbers/>
    </w:pPr>
    <w:rPr>
      <w:lang w:eastAsia="ar-SA"/>
    </w:rPr>
  </w:style>
  <w:style w:type="character" w:customStyle="1" w:styleId="13">
    <w:name w:val="Заголовок 1 Знак"/>
    <w:rPr>
      <w:b/>
      <w:bCs/>
      <w:kern w:val="3"/>
      <w:sz w:val="28"/>
      <w:szCs w:val="32"/>
    </w:rPr>
  </w:style>
  <w:style w:type="character" w:customStyle="1" w:styleId="22">
    <w:name w:val="Заголовок 2 Знак"/>
    <w:rPr>
      <w:rFonts w:ascii="Cambria" w:hAnsi="Cambria"/>
      <w:b/>
      <w:bCs/>
      <w:i/>
      <w:iCs/>
      <w:sz w:val="28"/>
      <w:szCs w:val="28"/>
      <w:lang w:val="ru-RU" w:eastAsia="ru-RU" w:bidi="ar-SA"/>
    </w:rPr>
  </w:style>
  <w:style w:type="character" w:customStyle="1" w:styleId="30">
    <w:name w:val="Заголовок 3 Знак"/>
    <w:rPr>
      <w:rFonts w:ascii="Cambria" w:hAnsi="Cambria"/>
      <w:b/>
      <w:bCs/>
      <w:sz w:val="26"/>
      <w:szCs w:val="26"/>
      <w:lang w:val="ru-RU" w:eastAsia="ru-RU" w:bidi="ar-SA"/>
    </w:rPr>
  </w:style>
  <w:style w:type="character" w:customStyle="1" w:styleId="af4">
    <w:name w:val="Цветовое выделение"/>
    <w:rPr>
      <w:b/>
      <w:bCs/>
      <w:color w:val="000080"/>
      <w:sz w:val="30"/>
      <w:szCs w:val="30"/>
    </w:rPr>
  </w:style>
  <w:style w:type="character" w:customStyle="1" w:styleId="af5">
    <w:name w:val="Верхний колонтитул Знак"/>
    <w:uiPriority w:val="99"/>
    <w:rPr>
      <w:sz w:val="24"/>
      <w:szCs w:val="24"/>
      <w:lang w:val="ru-RU" w:eastAsia="ru-RU" w:bidi="ar-SA"/>
    </w:rPr>
  </w:style>
  <w:style w:type="character" w:customStyle="1" w:styleId="af6">
    <w:name w:val="Гипертекстовая ссылка"/>
    <w:rPr>
      <w:b/>
      <w:bCs/>
      <w:color w:val="008000"/>
      <w:sz w:val="30"/>
      <w:szCs w:val="30"/>
    </w:rPr>
  </w:style>
  <w:style w:type="character" w:customStyle="1" w:styleId="af7">
    <w:name w:val="Основной текст Знак"/>
    <w:rPr>
      <w:rFonts w:ascii="SchoolBook" w:hAnsi="SchoolBook"/>
      <w:color w:val="1F497D"/>
      <w:sz w:val="26"/>
      <w:lang w:val="ru-RU" w:eastAsia="ru-RU" w:bidi="ar-SA"/>
    </w:rPr>
  </w:style>
  <w:style w:type="character" w:customStyle="1" w:styleId="af8">
    <w:name w:val="Нижний колонтитул Знак"/>
    <w:rPr>
      <w:sz w:val="24"/>
      <w:szCs w:val="24"/>
      <w:lang w:val="ru-RU" w:eastAsia="ru-RU" w:bidi="ar-SA"/>
    </w:rPr>
  </w:style>
  <w:style w:type="character" w:customStyle="1" w:styleId="af9">
    <w:name w:val="Текст выноски Знак"/>
    <w:rPr>
      <w:rFonts w:ascii="Tahoma" w:hAnsi="Tahoma" w:cs="Tahoma"/>
      <w:sz w:val="16"/>
      <w:szCs w:val="16"/>
      <w:lang w:val="ru-RU" w:eastAsia="ru-RU" w:bidi="ar-SA"/>
    </w:rPr>
  </w:style>
  <w:style w:type="character" w:customStyle="1" w:styleId="afa">
    <w:name w:val="Текст концевой сноски Знак"/>
    <w:rPr>
      <w:lang w:val="ru-RU" w:eastAsia="ru-RU" w:bidi="ar-SA"/>
    </w:rPr>
  </w:style>
  <w:style w:type="character" w:customStyle="1" w:styleId="afb">
    <w:name w:val="Текст сноски Знак"/>
    <w:rPr>
      <w:lang w:val="ru-RU" w:eastAsia="ru-RU" w:bidi="ar-SA"/>
    </w:rPr>
  </w:style>
  <w:style w:type="character" w:customStyle="1" w:styleId="afc">
    <w:name w:val="Текст примечания Знак"/>
    <w:rPr>
      <w:lang w:val="ru-RU" w:eastAsia="ru-RU" w:bidi="ar-SA"/>
    </w:rPr>
  </w:style>
  <w:style w:type="character" w:customStyle="1" w:styleId="afd">
    <w:name w:val="Тема примечания Знак"/>
    <w:rPr>
      <w:b/>
      <w:bCs/>
      <w:lang w:val="ru-RU" w:eastAsia="ru-RU" w:bidi="ar-SA"/>
    </w:rPr>
  </w:style>
  <w:style w:type="character" w:customStyle="1" w:styleId="Internetlink">
    <w:name w:val="Internet link"/>
    <w:rPr>
      <w:color w:val="0000FF"/>
      <w:u w:val="single"/>
    </w:rPr>
  </w:style>
  <w:style w:type="character" w:customStyle="1" w:styleId="afe">
    <w:name w:val="Без интервала Знак"/>
    <w:rPr>
      <w:rFonts w:ascii="Calibri" w:hAnsi="Calibri"/>
      <w:sz w:val="22"/>
      <w:szCs w:val="22"/>
      <w:lang w:val="ru-RU" w:eastAsia="ru-RU" w:bidi="ar-SA"/>
    </w:rPr>
  </w:style>
  <w:style w:type="character" w:styleId="aff">
    <w:name w:val="page number"/>
    <w:basedOn w:val="a0"/>
  </w:style>
  <w:style w:type="character" w:customStyle="1" w:styleId="aff0">
    <w:name w:val="Основной текст_"/>
    <w:rPr>
      <w:sz w:val="28"/>
      <w:szCs w:val="28"/>
      <w:lang w:bidi="ar-SA"/>
    </w:rPr>
  </w:style>
  <w:style w:type="character" w:styleId="aff1">
    <w:name w:val="endnote reference"/>
    <w:rPr>
      <w:position w:val="0"/>
      <w:vertAlign w:val="superscript"/>
    </w:rPr>
  </w:style>
  <w:style w:type="character" w:styleId="aff2">
    <w:name w:val="footnote reference"/>
    <w:rPr>
      <w:position w:val="0"/>
      <w:vertAlign w:val="superscript"/>
    </w:rPr>
  </w:style>
  <w:style w:type="character" w:styleId="aff3">
    <w:name w:val="annotation reference"/>
    <w:rPr>
      <w:sz w:val="16"/>
      <w:szCs w:val="16"/>
    </w:rPr>
  </w:style>
  <w:style w:type="character" w:customStyle="1" w:styleId="FontStyle20">
    <w:name w:val="Font Style20"/>
    <w:rPr>
      <w:rFonts w:ascii="Times New Roman" w:hAnsi="Times New Roman" w:cs="Times New Roman"/>
      <w:sz w:val="24"/>
      <w:szCs w:val="24"/>
    </w:rPr>
  </w:style>
  <w:style w:type="character" w:customStyle="1" w:styleId="aff4">
    <w:name w:val="Основной текст с отступом Знак"/>
    <w:rPr>
      <w:sz w:val="24"/>
      <w:szCs w:val="24"/>
    </w:rPr>
  </w:style>
  <w:style w:type="character" w:customStyle="1" w:styleId="StrongEmphasis">
    <w:name w:val="Strong Emphasis"/>
    <w:rPr>
      <w:b/>
      <w:bCs/>
    </w:rPr>
  </w:style>
  <w:style w:type="character" w:customStyle="1" w:styleId="highlightsearch">
    <w:name w:val="highlightsearch"/>
    <w:basedOn w:val="a0"/>
  </w:style>
  <w:style w:type="character" w:customStyle="1" w:styleId="aff5">
    <w:name w:val="Основной текст + Курсив"/>
    <w:basedOn w:val="aff0"/>
    <w:rPr>
      <w:rFonts w:ascii="Times New Roman" w:eastAsia="Times New Roman" w:hAnsi="Times New Roman" w:cs="Times New Roman"/>
      <w:i/>
      <w:iCs/>
      <w:sz w:val="27"/>
      <w:szCs w:val="27"/>
      <w:lang w:bidi="ar-SA"/>
    </w:rPr>
  </w:style>
  <w:style w:type="character" w:customStyle="1" w:styleId="ListLabel1">
    <w:name w:val="ListLabel 1"/>
    <w:rPr>
      <w:rFonts w:eastAsia="Times New Roman"/>
    </w:rPr>
  </w:style>
  <w:style w:type="character" w:customStyle="1" w:styleId="ListLabel2">
    <w:name w:val="ListLabel 2"/>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Textbody"/>
    <w:pPr>
      <w:keepNext/>
      <w:jc w:val="center"/>
      <w:outlineLvl w:val="0"/>
    </w:pPr>
    <w:rPr>
      <w:b/>
      <w:bCs/>
      <w:sz w:val="28"/>
      <w:szCs w:val="32"/>
    </w:rPr>
  </w:style>
  <w:style w:type="paragraph" w:styleId="2">
    <w:name w:val="heading 2"/>
    <w:basedOn w:val="Standard"/>
    <w:next w:val="Textbody"/>
    <w:pPr>
      <w:keepNext/>
      <w:spacing w:before="240" w:after="60"/>
      <w:outlineLvl w:val="1"/>
    </w:pPr>
    <w:rPr>
      <w:rFonts w:ascii="Cambria" w:hAnsi="Cambria"/>
      <w:b/>
      <w:bCs/>
      <w:i/>
      <w:iCs/>
      <w:sz w:val="28"/>
      <w:szCs w:val="28"/>
    </w:rPr>
  </w:style>
  <w:style w:type="paragraph" w:styleId="3">
    <w:name w:val="heading 3"/>
    <w:basedOn w:val="Standard"/>
    <w:next w:val="Textbody"/>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rFonts w:ascii="SchoolBook" w:hAnsi="SchoolBook"/>
      <w:color w:val="1F497D"/>
      <w:sz w:val="26"/>
      <w:szCs w:val="20"/>
    </w:r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header"/>
    <w:basedOn w:val="Standard"/>
    <w:uiPriority w:val="99"/>
    <w:pPr>
      <w:suppressLineNumbers/>
      <w:tabs>
        <w:tab w:val="center" w:pos="4677"/>
        <w:tab w:val="right" w:pos="9355"/>
      </w:tabs>
    </w:pPr>
  </w:style>
  <w:style w:type="paragraph" w:customStyle="1" w:styleId="a6">
    <w:name w:val="Таблицы (моноширинный)"/>
    <w:basedOn w:val="Standard"/>
    <w:pPr>
      <w:widowControl w:val="0"/>
      <w:jc w:val="both"/>
    </w:pPr>
    <w:rPr>
      <w:rFonts w:ascii="Courier New" w:hAnsi="Courier New" w:cs="Courier New"/>
      <w:sz w:val="20"/>
      <w:szCs w:val="20"/>
    </w:rPr>
  </w:style>
  <w:style w:type="paragraph" w:customStyle="1" w:styleId="ConsTitle">
    <w:name w:val="ConsTitle"/>
    <w:pPr>
      <w:suppressAutoHyphens/>
    </w:pPr>
    <w:rPr>
      <w:rFonts w:ascii="Arial" w:hAnsi="Arial"/>
      <w:b/>
      <w:sz w:val="16"/>
    </w:rPr>
  </w:style>
  <w:style w:type="paragraph" w:customStyle="1" w:styleId="a7">
    <w:name w:val="Прижатый влево"/>
    <w:basedOn w:val="Standard"/>
    <w:rPr>
      <w:rFonts w:ascii="Arial" w:eastAsia="Calibri" w:hAnsi="Arial" w:cs="Arial"/>
    </w:rPr>
  </w:style>
  <w:style w:type="paragraph" w:styleId="a8">
    <w:name w:val="footer"/>
    <w:basedOn w:val="Standard"/>
    <w:pPr>
      <w:suppressLineNumbers/>
      <w:tabs>
        <w:tab w:val="center" w:pos="4677"/>
        <w:tab w:val="right" w:pos="9355"/>
      </w:tabs>
    </w:pPr>
  </w:style>
  <w:style w:type="paragraph" w:customStyle="1" w:styleId="a9">
    <w:name w:val="Нормальный (таблица)"/>
    <w:basedOn w:val="Standard"/>
    <w:pPr>
      <w:widowControl w:val="0"/>
      <w:jc w:val="both"/>
    </w:pPr>
    <w:rPr>
      <w:rFonts w:ascii="Arial" w:hAnsi="Arial" w:cs="Arial"/>
    </w:rPr>
  </w:style>
  <w:style w:type="paragraph" w:styleId="aa">
    <w:name w:val="Balloon Text"/>
    <w:basedOn w:val="Standard"/>
    <w:rPr>
      <w:rFonts w:ascii="Tahoma" w:hAnsi="Tahoma" w:cs="Tahoma"/>
      <w:sz w:val="16"/>
      <w:szCs w:val="16"/>
    </w:rPr>
  </w:style>
  <w:style w:type="paragraph" w:styleId="ab">
    <w:name w:val="endnote text"/>
    <w:basedOn w:val="Standard"/>
    <w:rPr>
      <w:sz w:val="20"/>
      <w:szCs w:val="20"/>
    </w:rPr>
  </w:style>
  <w:style w:type="paragraph" w:styleId="ac">
    <w:name w:val="footnote text"/>
    <w:basedOn w:val="Standard"/>
    <w:rPr>
      <w:sz w:val="20"/>
      <w:szCs w:val="20"/>
    </w:rPr>
  </w:style>
  <w:style w:type="paragraph" w:styleId="ad">
    <w:name w:val="annotation text"/>
    <w:basedOn w:val="Standard"/>
    <w:rPr>
      <w:sz w:val="20"/>
      <w:szCs w:val="20"/>
    </w:rPr>
  </w:style>
  <w:style w:type="paragraph" w:styleId="ae">
    <w:name w:val="annotation subject"/>
    <w:basedOn w:val="ad"/>
    <w:rPr>
      <w:b/>
      <w:bCs/>
    </w:rPr>
  </w:style>
  <w:style w:type="paragraph" w:styleId="af">
    <w:name w:val="No Spacing"/>
    <w:pPr>
      <w:widowControl/>
      <w:suppressAutoHyphens/>
    </w:pPr>
    <w:rPr>
      <w:rFonts w:ascii="Calibri" w:hAnsi="Calibri"/>
      <w:sz w:val="22"/>
      <w:szCs w:val="22"/>
    </w:rPr>
  </w:style>
  <w:style w:type="paragraph" w:customStyle="1" w:styleId="ConsPlusNonformat">
    <w:name w:val="ConsPlusNonformat"/>
    <w:pPr>
      <w:suppressAutoHyphens/>
    </w:pPr>
    <w:rPr>
      <w:rFonts w:ascii="Courier New" w:hAnsi="Courier New" w:cs="Courier New"/>
    </w:rPr>
  </w:style>
  <w:style w:type="paragraph" w:customStyle="1" w:styleId="ConsPlusTitle">
    <w:name w:val="ConsPlusTitle"/>
    <w:pPr>
      <w:suppressAutoHyphens/>
    </w:pPr>
    <w:rPr>
      <w:rFonts w:ascii="Arial" w:hAnsi="Arial" w:cs="Arial"/>
      <w:b/>
      <w:bCs/>
    </w:rPr>
  </w:style>
  <w:style w:type="paragraph" w:customStyle="1" w:styleId="ConsPlusCell">
    <w:name w:val="ConsPlusCell"/>
    <w:pPr>
      <w:suppressAutoHyphens/>
    </w:pPr>
    <w:rPr>
      <w:rFonts w:ascii="Arial" w:hAnsi="Arial" w:cs="Arial"/>
    </w:rPr>
  </w:style>
  <w:style w:type="paragraph" w:customStyle="1" w:styleId="10">
    <w:name w:val="Основной текст с отступом1"/>
    <w:basedOn w:val="Standard"/>
    <w:pPr>
      <w:spacing w:after="120"/>
      <w:ind w:left="283"/>
    </w:pPr>
    <w:rPr>
      <w:sz w:val="20"/>
      <w:szCs w:val="20"/>
    </w:rPr>
  </w:style>
  <w:style w:type="paragraph" w:customStyle="1" w:styleId="af0">
    <w:name w:val="Знак Знак Знак Знак Знак Знак Знак Знак Знак Знак"/>
    <w:basedOn w:val="Standard"/>
    <w:pPr>
      <w:spacing w:before="100" w:after="100"/>
    </w:pPr>
    <w:rPr>
      <w:rFonts w:ascii="Tahoma" w:hAnsi="Tahoma"/>
      <w:sz w:val="20"/>
      <w:szCs w:val="20"/>
      <w:lang w:val="en-US" w:eastAsia="en-US"/>
    </w:rPr>
  </w:style>
  <w:style w:type="paragraph" w:customStyle="1" w:styleId="11">
    <w:name w:val="Основной текст1"/>
    <w:basedOn w:val="Standard"/>
    <w:pPr>
      <w:shd w:val="clear" w:color="auto" w:fill="FFFFFF"/>
      <w:spacing w:before="300" w:after="300" w:line="0" w:lineRule="atLeast"/>
      <w:ind w:hanging="860"/>
      <w:jc w:val="center"/>
    </w:pPr>
    <w:rPr>
      <w:sz w:val="28"/>
      <w:szCs w:val="28"/>
      <w:lang w:val="en-US" w:eastAsia="en-US"/>
    </w:rPr>
  </w:style>
  <w:style w:type="paragraph" w:styleId="af1">
    <w:name w:val="List Paragraph"/>
    <w:basedOn w:val="Standard"/>
    <w:pPr>
      <w:spacing w:after="200" w:line="276" w:lineRule="auto"/>
      <w:ind w:left="720"/>
    </w:pPr>
    <w:rPr>
      <w:rFonts w:ascii="Calibri" w:eastAsia="Calibri" w:hAnsi="Calibri"/>
      <w:sz w:val="22"/>
      <w:szCs w:val="22"/>
      <w:lang w:eastAsia="en-US"/>
    </w:rPr>
  </w:style>
  <w:style w:type="paragraph" w:customStyle="1" w:styleId="af2">
    <w:name w:val="Знак"/>
    <w:basedOn w:val="Standard"/>
    <w:pPr>
      <w:spacing w:after="160" w:line="240" w:lineRule="exact"/>
    </w:pPr>
    <w:rPr>
      <w:rFonts w:ascii="Verdana" w:hAnsi="Verdana"/>
      <w:sz w:val="20"/>
      <w:szCs w:val="20"/>
      <w:lang w:val="en-US" w:eastAsia="en-US"/>
    </w:rPr>
  </w:style>
  <w:style w:type="paragraph" w:styleId="af3">
    <w:name w:val="Normal (Web)"/>
    <w:basedOn w:val="Standard"/>
    <w:pPr>
      <w:spacing w:before="120" w:after="120"/>
    </w:pPr>
  </w:style>
  <w:style w:type="paragraph" w:customStyle="1" w:styleId="21">
    <w:name w:val="Основной текст с отступом 21"/>
    <w:basedOn w:val="Standard"/>
    <w:pPr>
      <w:spacing w:line="360" w:lineRule="auto"/>
      <w:ind w:firstLine="540"/>
      <w:jc w:val="both"/>
    </w:pPr>
    <w:rPr>
      <w:lang w:eastAsia="ar-SA"/>
    </w:rPr>
  </w:style>
  <w:style w:type="paragraph" w:customStyle="1" w:styleId="Textbodyindent">
    <w:name w:val="Text body indent"/>
    <w:basedOn w:val="Standard"/>
    <w:pPr>
      <w:spacing w:after="120"/>
      <w:ind w:left="283"/>
    </w:pPr>
    <w:rPr>
      <w:lang w:val="en-US" w:eastAsia="en-US"/>
    </w:rPr>
  </w:style>
  <w:style w:type="paragraph" w:customStyle="1" w:styleId="ConsPlusNormal">
    <w:name w:val="ConsPlusNormal"/>
    <w:pPr>
      <w:suppressAutoHyphens/>
    </w:pPr>
    <w:rPr>
      <w:rFonts w:ascii="Arial" w:hAnsi="Arial" w:cs="Arial"/>
    </w:rPr>
  </w:style>
  <w:style w:type="paragraph" w:customStyle="1" w:styleId="Default">
    <w:name w:val="Default"/>
    <w:pPr>
      <w:widowControl/>
      <w:suppressAutoHyphens/>
    </w:pPr>
    <w:rPr>
      <w:rFonts w:ascii="Arial" w:hAnsi="Arial" w:cs="Arial"/>
      <w:color w:val="000000"/>
      <w:sz w:val="24"/>
      <w:szCs w:val="24"/>
    </w:rPr>
  </w:style>
  <w:style w:type="paragraph" w:customStyle="1" w:styleId="24">
    <w:name w:val="Основной текст 24"/>
    <w:basedOn w:val="Standard"/>
    <w:pPr>
      <w:tabs>
        <w:tab w:val="left" w:pos="567"/>
        <w:tab w:val="left" w:pos="709"/>
      </w:tabs>
      <w:spacing w:after="200" w:line="276" w:lineRule="auto"/>
      <w:jc w:val="both"/>
    </w:pPr>
    <w:rPr>
      <w:rFonts w:ascii="Calibri" w:hAnsi="Calibri"/>
      <w:sz w:val="28"/>
      <w:szCs w:val="28"/>
      <w:lang w:eastAsia="ar-SA"/>
    </w:rPr>
  </w:style>
  <w:style w:type="paragraph" w:customStyle="1" w:styleId="32">
    <w:name w:val="Основной текст с отступом 32"/>
    <w:basedOn w:val="Standard"/>
    <w:pPr>
      <w:spacing w:after="120"/>
      <w:ind w:left="283"/>
    </w:pPr>
    <w:rPr>
      <w:sz w:val="16"/>
      <w:szCs w:val="16"/>
      <w:lang w:eastAsia="ar-SA"/>
    </w:rPr>
  </w:style>
  <w:style w:type="paragraph" w:customStyle="1" w:styleId="12">
    <w:name w:val="нум список 1"/>
    <w:basedOn w:val="Standard"/>
    <w:pPr>
      <w:tabs>
        <w:tab w:val="left" w:pos="360"/>
      </w:tabs>
      <w:spacing w:before="120" w:after="120"/>
      <w:jc w:val="both"/>
    </w:pPr>
    <w:rPr>
      <w:szCs w:val="20"/>
      <w:lang w:eastAsia="ar-SA"/>
    </w:rPr>
  </w:style>
  <w:style w:type="paragraph" w:customStyle="1" w:styleId="ConsNormal">
    <w:name w:val="ConsNormal"/>
    <w:pPr>
      <w:suppressAutoHyphens/>
      <w:ind w:right="19772" w:firstLine="720"/>
    </w:pPr>
    <w:rPr>
      <w:rFonts w:ascii="Arial" w:hAnsi="Arial" w:cs="Arial"/>
    </w:rPr>
  </w:style>
  <w:style w:type="paragraph" w:customStyle="1" w:styleId="msonospacing0">
    <w:name w:val="msonospacing"/>
    <w:basedOn w:val="Standard"/>
    <w:pPr>
      <w:spacing w:before="100" w:after="100"/>
    </w:pPr>
  </w:style>
  <w:style w:type="paragraph" w:customStyle="1" w:styleId="20">
    <w:name w:val="Знак2 Знак Знак Знак Знак Знак Знак"/>
    <w:basedOn w:val="Standard"/>
    <w:pPr>
      <w:spacing w:after="160" w:line="240" w:lineRule="exact"/>
    </w:pPr>
    <w:rPr>
      <w:sz w:val="20"/>
      <w:szCs w:val="20"/>
    </w:rPr>
  </w:style>
  <w:style w:type="paragraph" w:customStyle="1" w:styleId="s1">
    <w:name w:val="s_1"/>
    <w:basedOn w:val="Standard"/>
    <w:pPr>
      <w:spacing w:before="100" w:after="100"/>
    </w:pPr>
  </w:style>
  <w:style w:type="paragraph" w:customStyle="1" w:styleId="TableContents">
    <w:name w:val="Table Contents"/>
    <w:basedOn w:val="Standard"/>
    <w:pPr>
      <w:suppressLineNumbers/>
    </w:pPr>
    <w:rPr>
      <w:lang w:eastAsia="ar-SA"/>
    </w:rPr>
  </w:style>
  <w:style w:type="character" w:customStyle="1" w:styleId="13">
    <w:name w:val="Заголовок 1 Знак"/>
    <w:rPr>
      <w:b/>
      <w:bCs/>
      <w:kern w:val="3"/>
      <w:sz w:val="28"/>
      <w:szCs w:val="32"/>
    </w:rPr>
  </w:style>
  <w:style w:type="character" w:customStyle="1" w:styleId="22">
    <w:name w:val="Заголовок 2 Знак"/>
    <w:rPr>
      <w:rFonts w:ascii="Cambria" w:hAnsi="Cambria"/>
      <w:b/>
      <w:bCs/>
      <w:i/>
      <w:iCs/>
      <w:sz w:val="28"/>
      <w:szCs w:val="28"/>
      <w:lang w:val="ru-RU" w:eastAsia="ru-RU" w:bidi="ar-SA"/>
    </w:rPr>
  </w:style>
  <w:style w:type="character" w:customStyle="1" w:styleId="30">
    <w:name w:val="Заголовок 3 Знак"/>
    <w:rPr>
      <w:rFonts w:ascii="Cambria" w:hAnsi="Cambria"/>
      <w:b/>
      <w:bCs/>
      <w:sz w:val="26"/>
      <w:szCs w:val="26"/>
      <w:lang w:val="ru-RU" w:eastAsia="ru-RU" w:bidi="ar-SA"/>
    </w:rPr>
  </w:style>
  <w:style w:type="character" w:customStyle="1" w:styleId="af4">
    <w:name w:val="Цветовое выделение"/>
    <w:rPr>
      <w:b/>
      <w:bCs/>
      <w:color w:val="000080"/>
      <w:sz w:val="30"/>
      <w:szCs w:val="30"/>
    </w:rPr>
  </w:style>
  <w:style w:type="character" w:customStyle="1" w:styleId="af5">
    <w:name w:val="Верхний колонтитул Знак"/>
    <w:uiPriority w:val="99"/>
    <w:rPr>
      <w:sz w:val="24"/>
      <w:szCs w:val="24"/>
      <w:lang w:val="ru-RU" w:eastAsia="ru-RU" w:bidi="ar-SA"/>
    </w:rPr>
  </w:style>
  <w:style w:type="character" w:customStyle="1" w:styleId="af6">
    <w:name w:val="Гипертекстовая ссылка"/>
    <w:rPr>
      <w:b/>
      <w:bCs/>
      <w:color w:val="008000"/>
      <w:sz w:val="30"/>
      <w:szCs w:val="30"/>
    </w:rPr>
  </w:style>
  <w:style w:type="character" w:customStyle="1" w:styleId="af7">
    <w:name w:val="Основной текст Знак"/>
    <w:rPr>
      <w:rFonts w:ascii="SchoolBook" w:hAnsi="SchoolBook"/>
      <w:color w:val="1F497D"/>
      <w:sz w:val="26"/>
      <w:lang w:val="ru-RU" w:eastAsia="ru-RU" w:bidi="ar-SA"/>
    </w:rPr>
  </w:style>
  <w:style w:type="character" w:customStyle="1" w:styleId="af8">
    <w:name w:val="Нижний колонтитул Знак"/>
    <w:rPr>
      <w:sz w:val="24"/>
      <w:szCs w:val="24"/>
      <w:lang w:val="ru-RU" w:eastAsia="ru-RU" w:bidi="ar-SA"/>
    </w:rPr>
  </w:style>
  <w:style w:type="character" w:customStyle="1" w:styleId="af9">
    <w:name w:val="Текст выноски Знак"/>
    <w:rPr>
      <w:rFonts w:ascii="Tahoma" w:hAnsi="Tahoma" w:cs="Tahoma"/>
      <w:sz w:val="16"/>
      <w:szCs w:val="16"/>
      <w:lang w:val="ru-RU" w:eastAsia="ru-RU" w:bidi="ar-SA"/>
    </w:rPr>
  </w:style>
  <w:style w:type="character" w:customStyle="1" w:styleId="afa">
    <w:name w:val="Текст концевой сноски Знак"/>
    <w:rPr>
      <w:lang w:val="ru-RU" w:eastAsia="ru-RU" w:bidi="ar-SA"/>
    </w:rPr>
  </w:style>
  <w:style w:type="character" w:customStyle="1" w:styleId="afb">
    <w:name w:val="Текст сноски Знак"/>
    <w:rPr>
      <w:lang w:val="ru-RU" w:eastAsia="ru-RU" w:bidi="ar-SA"/>
    </w:rPr>
  </w:style>
  <w:style w:type="character" w:customStyle="1" w:styleId="afc">
    <w:name w:val="Текст примечания Знак"/>
    <w:rPr>
      <w:lang w:val="ru-RU" w:eastAsia="ru-RU" w:bidi="ar-SA"/>
    </w:rPr>
  </w:style>
  <w:style w:type="character" w:customStyle="1" w:styleId="afd">
    <w:name w:val="Тема примечания Знак"/>
    <w:rPr>
      <w:b/>
      <w:bCs/>
      <w:lang w:val="ru-RU" w:eastAsia="ru-RU" w:bidi="ar-SA"/>
    </w:rPr>
  </w:style>
  <w:style w:type="character" w:customStyle="1" w:styleId="Internetlink">
    <w:name w:val="Internet link"/>
    <w:rPr>
      <w:color w:val="0000FF"/>
      <w:u w:val="single"/>
    </w:rPr>
  </w:style>
  <w:style w:type="character" w:customStyle="1" w:styleId="afe">
    <w:name w:val="Без интервала Знак"/>
    <w:rPr>
      <w:rFonts w:ascii="Calibri" w:hAnsi="Calibri"/>
      <w:sz w:val="22"/>
      <w:szCs w:val="22"/>
      <w:lang w:val="ru-RU" w:eastAsia="ru-RU" w:bidi="ar-SA"/>
    </w:rPr>
  </w:style>
  <w:style w:type="character" w:styleId="aff">
    <w:name w:val="page number"/>
    <w:basedOn w:val="a0"/>
  </w:style>
  <w:style w:type="character" w:customStyle="1" w:styleId="aff0">
    <w:name w:val="Основной текст_"/>
    <w:rPr>
      <w:sz w:val="28"/>
      <w:szCs w:val="28"/>
      <w:lang w:bidi="ar-SA"/>
    </w:rPr>
  </w:style>
  <w:style w:type="character" w:styleId="aff1">
    <w:name w:val="endnote reference"/>
    <w:rPr>
      <w:position w:val="0"/>
      <w:vertAlign w:val="superscript"/>
    </w:rPr>
  </w:style>
  <w:style w:type="character" w:styleId="aff2">
    <w:name w:val="footnote reference"/>
    <w:rPr>
      <w:position w:val="0"/>
      <w:vertAlign w:val="superscript"/>
    </w:rPr>
  </w:style>
  <w:style w:type="character" w:styleId="aff3">
    <w:name w:val="annotation reference"/>
    <w:rPr>
      <w:sz w:val="16"/>
      <w:szCs w:val="16"/>
    </w:rPr>
  </w:style>
  <w:style w:type="character" w:customStyle="1" w:styleId="FontStyle20">
    <w:name w:val="Font Style20"/>
    <w:rPr>
      <w:rFonts w:ascii="Times New Roman" w:hAnsi="Times New Roman" w:cs="Times New Roman"/>
      <w:sz w:val="24"/>
      <w:szCs w:val="24"/>
    </w:rPr>
  </w:style>
  <w:style w:type="character" w:customStyle="1" w:styleId="aff4">
    <w:name w:val="Основной текст с отступом Знак"/>
    <w:rPr>
      <w:sz w:val="24"/>
      <w:szCs w:val="24"/>
    </w:rPr>
  </w:style>
  <w:style w:type="character" w:customStyle="1" w:styleId="StrongEmphasis">
    <w:name w:val="Strong Emphasis"/>
    <w:rPr>
      <w:b/>
      <w:bCs/>
    </w:rPr>
  </w:style>
  <w:style w:type="character" w:customStyle="1" w:styleId="highlightsearch">
    <w:name w:val="highlightsearch"/>
    <w:basedOn w:val="a0"/>
  </w:style>
  <w:style w:type="character" w:customStyle="1" w:styleId="aff5">
    <w:name w:val="Основной текст + Курсив"/>
    <w:basedOn w:val="aff0"/>
    <w:rPr>
      <w:rFonts w:ascii="Times New Roman" w:eastAsia="Times New Roman" w:hAnsi="Times New Roman" w:cs="Times New Roman"/>
      <w:i/>
      <w:iCs/>
      <w:sz w:val="27"/>
      <w:szCs w:val="27"/>
      <w:lang w:bidi="ar-SA"/>
    </w:rPr>
  </w:style>
  <w:style w:type="character" w:customStyle="1" w:styleId="ListLabel1">
    <w:name w:val="ListLabel 1"/>
    <w:rPr>
      <w:rFonts w:eastAsia="Times New Roman"/>
    </w:rPr>
  </w:style>
  <w:style w:type="character" w:customStyle="1" w:styleId="ListLabel2">
    <w:name w:val="ListLabel 2"/>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68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lavyansk.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0F31C-FC18-42FD-93FC-DA6A9761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18442</Words>
  <Characters>105125</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cp:revision>
  <cp:lastPrinted>2020-04-09T06:58:00Z</cp:lastPrinted>
  <dcterms:created xsi:type="dcterms:W3CDTF">2021-05-21T13:58:00Z</dcterms:created>
  <dcterms:modified xsi:type="dcterms:W3CDTF">2021-05-21T13:58:00Z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