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1" w:name="_GoBack"/>
      <w:bookmarkEnd w:id="1"/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>постановление администрации муниц</w:t>
      </w:r>
      <w:r w:rsidR="00DE4497">
        <w:rPr>
          <w:bCs/>
          <w:color w:val="000000" w:themeColor="text1"/>
          <w:sz w:val="28"/>
          <w:szCs w:val="28"/>
        </w:rPr>
        <w:t>и</w:t>
      </w:r>
      <w:r w:rsidR="00DE4497">
        <w:rPr>
          <w:bCs/>
          <w:color w:val="000000" w:themeColor="text1"/>
          <w:sz w:val="28"/>
          <w:szCs w:val="28"/>
        </w:rPr>
        <w:t>пального образования Славянский район от 16 августа 2021 г. № 206</w:t>
      </w:r>
      <w:r w:rsidR="005D237A">
        <w:rPr>
          <w:bCs/>
          <w:color w:val="000000" w:themeColor="text1"/>
          <w:sz w:val="28"/>
          <w:szCs w:val="28"/>
        </w:rPr>
        <w:t>4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</w:t>
      </w:r>
      <w:r w:rsidR="003265E7" w:rsidRPr="0085606A">
        <w:rPr>
          <w:color w:val="000000" w:themeColor="text1"/>
          <w:spacing w:val="-1"/>
          <w:sz w:val="28"/>
          <w:szCs w:val="28"/>
        </w:rPr>
        <w:t xml:space="preserve">вопросы экономического развития) </w:t>
      </w:r>
      <w:proofErr w:type="spellStart"/>
      <w:r w:rsidR="003265E7" w:rsidRPr="0085606A">
        <w:rPr>
          <w:color w:val="000000" w:themeColor="text1"/>
          <w:spacing w:val="-1"/>
          <w:sz w:val="28"/>
          <w:szCs w:val="28"/>
        </w:rPr>
        <w:t>Колдомасова</w:t>
      </w:r>
      <w:proofErr w:type="spellEnd"/>
      <w:r w:rsidR="003265E7" w:rsidRPr="005B0DBF">
        <w:rPr>
          <w:color w:val="000000" w:themeColor="text1"/>
          <w:spacing w:val="-1"/>
          <w:sz w:val="28"/>
          <w:szCs w:val="28"/>
        </w:rPr>
        <w:t xml:space="preserve"> </w:t>
      </w:r>
      <w:r w:rsidR="003265E7" w:rsidRPr="0085606A">
        <w:rPr>
          <w:color w:val="000000" w:themeColor="text1"/>
          <w:spacing w:val="-1"/>
          <w:sz w:val="28"/>
          <w:szCs w:val="28"/>
        </w:rPr>
        <w:t>Е.В.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3265E7" w:rsidRDefault="003265E7" w:rsidP="007B5B50">
      <w:pPr>
        <w:tabs>
          <w:tab w:val="left" w:pos="851"/>
        </w:tabs>
        <w:spacing w:line="200" w:lineRule="atLeast"/>
        <w:jc w:val="both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>
        <w:rPr>
          <w:color w:val="000000" w:themeColor="text1"/>
          <w:kern w:val="32"/>
          <w:sz w:val="28"/>
          <w:szCs w:val="28"/>
          <w:lang w:eastAsia="ko-KR"/>
        </w:rPr>
        <w:t>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2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 соответствии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</w:t>
      </w:r>
      <w:proofErr w:type="gramEnd"/>
      <w:r w:rsidRPr="00772544">
        <w:rPr>
          <w:sz w:val="28"/>
        </w:rPr>
        <w:t xml:space="preserve">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>администрации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3265E7">
        <w:rPr>
          <w:color w:val="000000" w:themeColor="text1"/>
          <w:sz w:val="28"/>
        </w:rPr>
        <w:t>slavya</w:t>
      </w:r>
      <w:proofErr w:type="spellEnd"/>
      <w:r w:rsidRPr="003265E7">
        <w:rPr>
          <w:color w:val="000000" w:themeColor="text1"/>
          <w:sz w:val="28"/>
          <w:lang w:val="en-US"/>
        </w:rPr>
        <w:t>n</w:t>
      </w:r>
      <w:r w:rsidRPr="003265E7">
        <w:rPr>
          <w:color w:val="000000" w:themeColor="text1"/>
          <w:sz w:val="28"/>
        </w:rPr>
        <w:t>sk.ru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Pr="003265E7">
        <w:rPr>
          <w:color w:val="000000" w:themeColor="text1"/>
          <w:sz w:val="28"/>
          <w:szCs w:val="28"/>
        </w:rPr>
        <w:t>gosuslugi.ru/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/2340</w:t>
      </w:r>
      <w:r w:rsidR="0081524D" w:rsidRPr="003265E7">
        <w:rPr>
          <w:color w:val="000000" w:themeColor="text1"/>
          <w:sz w:val="28"/>
          <w:szCs w:val="28"/>
        </w:rPr>
        <w:t>200010000478800), РПГУ (</w:t>
      </w:r>
      <w:proofErr w:type="spellStart"/>
      <w:r w:rsidRPr="003265E7">
        <w:rPr>
          <w:color w:val="000000" w:themeColor="text1"/>
          <w:sz w:val="28"/>
          <w:szCs w:val="28"/>
        </w:rPr>
        <w:t>pgu.kras</w:t>
      </w:r>
      <w:proofErr w:type="spellEnd"/>
      <w:r w:rsidRPr="003265E7">
        <w:rPr>
          <w:color w:val="000000" w:themeColor="text1"/>
          <w:sz w:val="28"/>
          <w:szCs w:val="28"/>
          <w:lang w:val="en-US"/>
        </w:rPr>
        <w:t>n</w:t>
      </w:r>
      <w:r w:rsidRPr="003265E7">
        <w:rPr>
          <w:color w:val="000000" w:themeColor="text1"/>
          <w:sz w:val="28"/>
          <w:szCs w:val="28"/>
        </w:rPr>
        <w:t>odar.ru/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</w:t>
      </w:r>
      <w:proofErr w:type="spellStart"/>
      <w:r w:rsidRPr="003265E7">
        <w:rPr>
          <w:color w:val="000000" w:themeColor="text1"/>
          <w:sz w:val="28"/>
          <w:szCs w:val="28"/>
        </w:rPr>
        <w:t>detail.php?orgID</w:t>
      </w:r>
      <w:proofErr w:type="spellEnd"/>
      <w:r w:rsidRPr="003265E7">
        <w:rPr>
          <w:color w:val="000000" w:themeColor="text1"/>
          <w:sz w:val="28"/>
          <w:szCs w:val="28"/>
        </w:rPr>
        <w:t>=158512)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Администрацией через </w:t>
      </w:r>
      <w:r w:rsidR="004F44A1" w:rsidRPr="003265E7">
        <w:rPr>
          <w:sz w:val="28"/>
          <w:szCs w:val="28"/>
        </w:rPr>
        <w:t>управл</w:t>
      </w:r>
      <w:r w:rsidR="004F44A1" w:rsidRPr="003265E7">
        <w:rPr>
          <w:sz w:val="28"/>
          <w:szCs w:val="28"/>
        </w:rPr>
        <w:t>е</w:t>
      </w:r>
      <w:r w:rsidR="004F44A1" w:rsidRPr="003265E7">
        <w:rPr>
          <w:sz w:val="28"/>
          <w:szCs w:val="28"/>
        </w:rPr>
        <w:t xml:space="preserve">ние по муниципальному имуществу и земельным отношениям администрации муниципального образования Славянский район </w:t>
      </w:r>
      <w:r w:rsidR="006B5D41" w:rsidRPr="003265E7">
        <w:rPr>
          <w:sz w:val="28"/>
          <w:szCs w:val="28"/>
        </w:rPr>
        <w:t>(далее – Управление)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D297E" w:rsidRPr="00A972F5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4F44A1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A972F5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972F5">
        <w:rPr>
          <w:bCs/>
          <w:sz w:val="28"/>
          <w:szCs w:val="28"/>
          <w:shd w:val="clear" w:color="auto" w:fill="FFFFFF"/>
        </w:rPr>
        <w:t>о</w:t>
      </w:r>
      <w:r w:rsidRPr="003265E7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</w:t>
      </w:r>
      <w:r w:rsidR="00552930" w:rsidRPr="003265E7">
        <w:rPr>
          <w:sz w:val="28"/>
          <w:szCs w:val="28"/>
        </w:rPr>
        <w:t>и</w:t>
      </w:r>
      <w:r w:rsidR="00552930" w:rsidRPr="003265E7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посредством РПГУ - в автоматизированной информац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онной системе «Единый центр услуг» (далее - АИС ЕЦУ) и в личном кабинете заявителя</w:t>
      </w:r>
      <w:proofErr w:type="gramEnd"/>
      <w:r w:rsidR="00F77E0F" w:rsidRPr="003265E7">
        <w:rPr>
          <w:sz w:val="28"/>
          <w:szCs w:val="26"/>
        </w:rPr>
        <w:t xml:space="preserve">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</w:t>
      </w:r>
      <w:r w:rsidR="00B641CA" w:rsidRPr="003265E7">
        <w:rPr>
          <w:sz w:val="28"/>
          <w:szCs w:val="22"/>
          <w:lang w:eastAsia="en-US"/>
        </w:rPr>
        <w:lastRenderedPageBreak/>
        <w:t>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797532" w:rsidRPr="00797532">
        <w:rPr>
          <w:color w:val="000000" w:themeColor="text1"/>
          <w:sz w:val="28"/>
          <w:szCs w:val="28"/>
        </w:rPr>
        <w:t>slavyansk.ru/</w:t>
      </w:r>
      <w:proofErr w:type="spellStart"/>
      <w:r w:rsidR="00797532" w:rsidRPr="00797532">
        <w:rPr>
          <w:color w:val="000000" w:themeColor="text1"/>
          <w:sz w:val="28"/>
          <w:szCs w:val="28"/>
        </w:rPr>
        <w:t>article</w:t>
      </w:r>
      <w:proofErr w:type="spellEnd"/>
      <w:r w:rsidR="00797532" w:rsidRPr="00797532">
        <w:rPr>
          <w:color w:val="000000" w:themeColor="text1"/>
          <w:sz w:val="28"/>
          <w:szCs w:val="28"/>
        </w:rPr>
        <w:t>/a-1543.html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C933F6" w:rsidRPr="003265E7">
        <w:rPr>
          <w:sz w:val="28"/>
          <w:szCs w:val="28"/>
        </w:rPr>
        <w:t>gosuslugi.ru/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/2340200010000478800),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proofErr w:type="spellStart"/>
      <w:r w:rsidR="00C933F6" w:rsidRPr="003265E7">
        <w:rPr>
          <w:sz w:val="28"/>
          <w:szCs w:val="28"/>
        </w:rPr>
        <w:t>pgu.kras</w:t>
      </w:r>
      <w:proofErr w:type="spellEnd"/>
      <w:r w:rsidR="00C933F6" w:rsidRPr="003265E7">
        <w:rPr>
          <w:sz w:val="28"/>
          <w:szCs w:val="28"/>
          <w:lang w:val="en-US"/>
        </w:rPr>
        <w:t>n</w:t>
      </w:r>
      <w:r w:rsidR="00C933F6" w:rsidRPr="003265E7">
        <w:rPr>
          <w:sz w:val="28"/>
          <w:szCs w:val="28"/>
        </w:rPr>
        <w:t>odar.ru/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</w:t>
      </w:r>
      <w:r w:rsidR="005023D4" w:rsidRPr="003265E7">
        <w:rPr>
          <w:sz w:val="28"/>
          <w:szCs w:val="28"/>
        </w:rPr>
        <w:t xml:space="preserve"> </w:t>
      </w:r>
      <w:proofErr w:type="spellStart"/>
      <w:r w:rsidR="00C933F6" w:rsidRPr="003265E7">
        <w:rPr>
          <w:sz w:val="28"/>
          <w:szCs w:val="28"/>
        </w:rPr>
        <w:t>detail.php?orgID</w:t>
      </w:r>
      <w:proofErr w:type="spellEnd"/>
      <w:r w:rsidR="00C933F6" w:rsidRPr="003265E7">
        <w:rPr>
          <w:sz w:val="28"/>
          <w:szCs w:val="28"/>
        </w:rPr>
        <w:t>=158512).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lastRenderedPageBreak/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</w:t>
      </w:r>
      <w:r w:rsidRPr="003265E7">
        <w:rPr>
          <w:sz w:val="28"/>
        </w:rPr>
        <w:lastRenderedPageBreak/>
        <w:t>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</w:t>
      </w:r>
      <w:r w:rsidRPr="007B37A3">
        <w:rPr>
          <w:bCs/>
          <w:color w:val="000000" w:themeColor="text1"/>
          <w:sz w:val="28"/>
          <w:szCs w:val="28"/>
        </w:rPr>
        <w:lastRenderedPageBreak/>
        <w:t xml:space="preserve">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3265E7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lastRenderedPageBreak/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lastRenderedPageBreak/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3265E7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 xml:space="preserve"> и </w:t>
      </w:r>
      <w:proofErr w:type="spellStart"/>
      <w:r w:rsidRPr="003265E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>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204D13" w:rsidRPr="003265E7">
        <w:rPr>
          <w:color w:val="000000" w:themeColor="text1"/>
          <w:sz w:val="28"/>
          <w:szCs w:val="28"/>
        </w:rPr>
        <w:lastRenderedPageBreak/>
        <w:t xml:space="preserve">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lastRenderedPageBreak/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3265E7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265E7">
        <w:rPr>
          <w:sz w:val="28"/>
          <w:szCs w:val="28"/>
        </w:rPr>
        <w:t>заверительную</w:t>
      </w:r>
      <w:proofErr w:type="spellEnd"/>
      <w:r w:rsidRPr="003265E7">
        <w:rPr>
          <w:sz w:val="28"/>
          <w:szCs w:val="28"/>
        </w:rPr>
        <w:t xml:space="preserve">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</w:t>
      </w:r>
      <w:r w:rsidRPr="003265E7">
        <w:rPr>
          <w:sz w:val="28"/>
          <w:szCs w:val="28"/>
        </w:rPr>
        <w:lastRenderedPageBreak/>
        <w:t xml:space="preserve">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 xml:space="preserve">/об отказе в предоставлении Муниципальной </w:t>
      </w:r>
      <w:r w:rsidR="00835B9F" w:rsidRPr="003265E7">
        <w:rPr>
          <w:sz w:val="28"/>
          <w:szCs w:val="28"/>
        </w:rPr>
        <w:lastRenderedPageBreak/>
        <w:t>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3265E7">
        <w:rPr>
          <w:bCs/>
          <w:sz w:val="28"/>
          <w:szCs w:val="28"/>
        </w:rPr>
        <w:t>е</w:t>
      </w:r>
      <w:r w:rsidRPr="003265E7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lastRenderedPageBreak/>
        <w:t>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</w:t>
      </w:r>
      <w:r w:rsidRPr="003265E7">
        <w:rPr>
          <w:sz w:val="28"/>
          <w:szCs w:val="28"/>
        </w:rPr>
        <w:lastRenderedPageBreak/>
        <w:t>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492FC8" w:rsidRDefault="00492FC8" w:rsidP="00492F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выбора заявителем в соответствии с пунктом 2.3.4 настоящего </w:t>
      </w:r>
      <w:r w:rsidRPr="003265E7">
        <w:rPr>
          <w:sz w:val="28"/>
          <w:szCs w:val="28"/>
        </w:rPr>
        <w:lastRenderedPageBreak/>
        <w:t>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lastRenderedPageBreak/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наличие всех необходимых документов для предоставления </w:t>
      </w:r>
      <w:r w:rsidRPr="003265E7">
        <w:rPr>
          <w:color w:val="000000" w:themeColor="text1"/>
          <w:sz w:val="28"/>
          <w:szCs w:val="28"/>
        </w:rPr>
        <w:lastRenderedPageBreak/>
        <w:t>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 xml:space="preserve">ставленных заявителем сведений (документов) необходимости подготовки и </w:t>
      </w:r>
      <w:r w:rsidRPr="003265E7">
        <w:rPr>
          <w:sz w:val="28"/>
          <w:szCs w:val="28"/>
        </w:rPr>
        <w:lastRenderedPageBreak/>
        <w:t>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3265E7">
        <w:rPr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lastRenderedPageBreak/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3265E7">
        <w:rPr>
          <w:bCs/>
          <w:color w:val="000000"/>
          <w:sz w:val="28"/>
          <w:szCs w:val="28"/>
        </w:rPr>
        <w:lastRenderedPageBreak/>
        <w:t xml:space="preserve">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3265E7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цом муниципального образования Славянский район, курирующим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</w:t>
      </w:r>
      <w:r w:rsidRPr="003265E7">
        <w:rPr>
          <w:sz w:val="28"/>
          <w:szCs w:val="28"/>
        </w:rPr>
        <w:lastRenderedPageBreak/>
        <w:t>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lastRenderedPageBreak/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главы муниципального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МФЦ в департамент инфо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265E7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265E7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3265E7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, а также может быть принята при личном приеме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 xml:space="preserve">он </w:t>
      </w:r>
      <w:r w:rsidRPr="003265E7">
        <w:rPr>
          <w:sz w:val="28"/>
          <w:szCs w:val="28"/>
        </w:rPr>
        <w:t>от 03 октября 2018 года № 2508 «Об утверждении порядка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администрации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ципального образования Славянский район и ее должностных лиц,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служащих»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lastRenderedPageBreak/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lastRenderedPageBreak/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Начальник управления</w:t>
      </w: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по муниципальному имуществу</w:t>
      </w:r>
    </w:p>
    <w:p w:rsidR="00415AB3" w:rsidRPr="003265E7" w:rsidRDefault="00FB5055" w:rsidP="00FB5055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 земельным отношениям </w:t>
      </w:r>
      <w:r w:rsidRPr="003265E7">
        <w:rPr>
          <w:sz w:val="28"/>
          <w:szCs w:val="28"/>
        </w:rPr>
        <w:t>А.В. </w:t>
      </w:r>
      <w:r w:rsidRPr="003265E7">
        <w:rPr>
          <w:sz w:val="28"/>
        </w:rPr>
        <w:t>Сороколет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DA3B06" w:rsidRPr="003265E7" w:rsidRDefault="00DA3B06" w:rsidP="00A76D06">
      <w:pPr>
        <w:rPr>
          <w:color w:val="000000" w:themeColor="text1"/>
          <w:lang w:eastAsia="ar-SA"/>
        </w:rPr>
      </w:pPr>
    </w:p>
    <w:p w:rsidR="00A76D06" w:rsidRPr="003265E7" w:rsidRDefault="00A76D06" w:rsidP="00A76D06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A76D06" w:rsidRPr="003265E7" w:rsidRDefault="00A76D06" w:rsidP="00A76D06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76D06" w:rsidRPr="003265E7" w:rsidRDefault="00A76D06" w:rsidP="00A76D06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>и земельным отношениям                                                                  А.В. Сороколет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5112E5">
          <w:headerReference w:type="even" r:id="rId10"/>
          <w:headerReference w:type="default" r:id="rId11"/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4B5FD8" w:rsidP="004B5FD8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4B5FD8" w:rsidP="004B5FD8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п. Целинный, ул. </w:t>
            </w:r>
            <w:proofErr w:type="gramStart"/>
            <w:r>
              <w:rPr>
                <w:szCs w:val="28"/>
              </w:rPr>
              <w:t>Степная</w:t>
            </w:r>
            <w:proofErr w:type="gramEnd"/>
            <w:r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AC466C" w:rsidRPr="003265E7" w:rsidRDefault="00AC466C" w:rsidP="00AC466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A7BB0" w:rsidRPr="003265E7" w:rsidRDefault="00AC466C" w:rsidP="00B93D7D">
      <w:pPr>
        <w:rPr>
          <w:sz w:val="28"/>
        </w:rPr>
        <w:sectPr w:rsidR="00AA7BB0" w:rsidRPr="003265E7" w:rsidSect="005112E5">
          <w:headerReference w:type="default" r:id="rId13"/>
          <w:headerReference w:type="firs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>и земельным отношениям                                                                  А.В. Сороколет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106581" w:rsidRPr="003265E7" w:rsidRDefault="00106581" w:rsidP="00106581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06581" w:rsidRPr="003265E7" w:rsidRDefault="00106581" w:rsidP="00106581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106581" w:rsidP="00106581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5112E5">
          <w:headerReference w:type="even" r:id="rId15"/>
          <w:headerReference w:type="default" r:id="rId16"/>
          <w:headerReference w:type="first" r:id="rId17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642E60" w:rsidRPr="003265E7" w:rsidRDefault="00642E60" w:rsidP="00642E60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642E60" w:rsidRPr="003265E7" w:rsidRDefault="00642E60" w:rsidP="00642E60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642E60" w:rsidRPr="003265E7" w:rsidRDefault="00642E60" w:rsidP="00642E60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5112E5">
          <w:headerReference w:type="even" r:id="rId18"/>
          <w:headerReference w:type="default" r:id="rId19"/>
          <w:headerReference w:type="first" r:id="rId20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106581" w:rsidRPr="003265E7" w:rsidRDefault="00106581" w:rsidP="0010658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06581" w:rsidRPr="003265E7" w:rsidRDefault="00106581" w:rsidP="0010658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106581" w:rsidP="00106581">
      <w:pPr>
        <w:rPr>
          <w:sz w:val="28"/>
        </w:rPr>
        <w:sectPr w:rsidR="00106581" w:rsidRPr="003265E7" w:rsidSect="005112E5">
          <w:headerReference w:type="default" r:id="rId21"/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sz w:val="28"/>
        </w:rPr>
        <w:t>Сороколет</w:t>
      </w:r>
      <w:proofErr w:type="spellEnd"/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904B90">
        <w:tc>
          <w:tcPr>
            <w:tcW w:w="4856" w:type="dxa"/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904B90">
        <w:tc>
          <w:tcPr>
            <w:tcW w:w="4856" w:type="dxa"/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904B90">
        <w:tc>
          <w:tcPr>
            <w:tcW w:w="4856" w:type="dxa"/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904B90">
        <w:tc>
          <w:tcPr>
            <w:tcW w:w="4856" w:type="dxa"/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904B90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904B90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904B9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904B90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904B90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904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904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904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904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904B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904B90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904B90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9A4083" w:rsidRPr="003265E7" w:rsidRDefault="009A4083" w:rsidP="009A408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9A4083" w:rsidRPr="003265E7" w:rsidRDefault="009A4083" w:rsidP="009A408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9304E1" w:rsidRPr="009304E1" w:rsidRDefault="009A4083" w:rsidP="009A4083">
      <w:pPr>
        <w:rPr>
          <w:rFonts w:eastAsia="Calibri"/>
          <w:lang w:eastAsia="en-US"/>
        </w:rPr>
      </w:pPr>
      <w:r w:rsidRPr="003265E7">
        <w:rPr>
          <w:sz w:val="28"/>
        </w:rPr>
        <w:t xml:space="preserve">и земельным отношениям                                                                  А.В. </w:t>
      </w:r>
      <w:proofErr w:type="spellStart"/>
      <w:r w:rsidRPr="003265E7">
        <w:rPr>
          <w:sz w:val="28"/>
        </w:rPr>
        <w:t>Сороколет</w:t>
      </w:r>
      <w:proofErr w:type="spellEnd"/>
    </w:p>
    <w:sectPr w:rsidR="009304E1" w:rsidRPr="009304E1" w:rsidSect="005112E5">
      <w:headerReference w:type="default" r:id="rId23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7A" w:rsidRDefault="0075427A">
      <w:r>
        <w:separator/>
      </w:r>
    </w:p>
  </w:endnote>
  <w:endnote w:type="continuationSeparator" w:id="0">
    <w:p w:rsidR="0075427A" w:rsidRDefault="0075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7A" w:rsidRDefault="0075427A">
      <w:r>
        <w:separator/>
      </w:r>
    </w:p>
  </w:footnote>
  <w:footnote w:type="continuationSeparator" w:id="0">
    <w:p w:rsidR="0075427A" w:rsidRDefault="0075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55C73" w:rsidRDefault="00155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E5">
          <w:rPr>
            <w:noProof/>
          </w:rPr>
          <w:t>47</w:t>
        </w:r>
        <w:r>
          <w:fldChar w:fldCharType="end"/>
        </w:r>
      </w:p>
    </w:sdtContent>
  </w:sdt>
  <w:p w:rsidR="00155C73" w:rsidRDefault="00155C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Default="00155C73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155C73" w:rsidRDefault="00155C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155C73" w:rsidRDefault="00155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5C73" w:rsidRDefault="00155C73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Default="00155C73">
    <w:pPr>
      <w:pStyle w:val="a4"/>
      <w:jc w:val="center"/>
    </w:pPr>
  </w:p>
  <w:p w:rsidR="00155C73" w:rsidRDefault="00155C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155C73" w:rsidRDefault="00155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83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Pr="009B12D8" w:rsidRDefault="00155C73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155C73" w:rsidRDefault="00155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83">
          <w:rPr>
            <w:noProof/>
          </w:rPr>
          <w:t>2</w:t>
        </w:r>
        <w:r>
          <w:fldChar w:fldCharType="end"/>
        </w:r>
      </w:p>
    </w:sdtContent>
  </w:sdt>
  <w:p w:rsidR="00155C73" w:rsidRDefault="00155C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Default="00155C73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155C73" w:rsidRDefault="00155C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155C73" w:rsidRDefault="00155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E5">
          <w:rPr>
            <w:noProof/>
          </w:rPr>
          <w:t>4</w:t>
        </w:r>
        <w:r>
          <w:fldChar w:fldCharType="end"/>
        </w:r>
      </w:p>
    </w:sdtContent>
  </w:sdt>
  <w:p w:rsidR="00155C73" w:rsidRDefault="00155C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Default="00155C73">
    <w:pPr>
      <w:pStyle w:val="a4"/>
      <w:jc w:val="center"/>
    </w:pPr>
  </w:p>
  <w:p w:rsidR="00155C73" w:rsidRDefault="00155C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155C73" w:rsidRDefault="00155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E5">
          <w:rPr>
            <w:noProof/>
          </w:rPr>
          <w:t>4</w:t>
        </w:r>
        <w:r>
          <w:fldChar w:fldCharType="end"/>
        </w:r>
      </w:p>
    </w:sdtContent>
  </w:sdt>
  <w:p w:rsidR="00155C73" w:rsidRDefault="00155C73">
    <w:pPr>
      <w:pStyle w:val="a4"/>
    </w:pPr>
  </w:p>
  <w:p w:rsidR="00155C73" w:rsidRDefault="00155C7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Pr="009B12D8" w:rsidRDefault="00155C73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Default="00155C73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155C73" w:rsidRDefault="00155C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155C73" w:rsidRDefault="00155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5C73" w:rsidRDefault="00155C7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73" w:rsidRDefault="00155C73">
    <w:pPr>
      <w:pStyle w:val="a4"/>
      <w:jc w:val="center"/>
    </w:pPr>
  </w:p>
  <w:p w:rsidR="00155C73" w:rsidRDefault="00155C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77A6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2FC8"/>
    <w:rsid w:val="00493F1A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5B9"/>
    <w:rsid w:val="004B14FE"/>
    <w:rsid w:val="004B1747"/>
    <w:rsid w:val="004B1762"/>
    <w:rsid w:val="004B17B3"/>
    <w:rsid w:val="004B2955"/>
    <w:rsid w:val="004B298D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2E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27A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DBC9-CDD5-4CE4-8EB6-84C7A38B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12541</TotalTime>
  <Pages>1</Pages>
  <Words>20458</Words>
  <Characters>116617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136802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106</cp:revision>
  <cp:lastPrinted>2022-12-21T12:15:00Z</cp:lastPrinted>
  <dcterms:created xsi:type="dcterms:W3CDTF">2018-08-01T05:32:00Z</dcterms:created>
  <dcterms:modified xsi:type="dcterms:W3CDTF">2022-12-21T12:23:00Z</dcterms:modified>
</cp:coreProperties>
</file>