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F32B1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F32B1">
        <w:rPr>
          <w:b/>
          <w:sz w:val="28"/>
          <w:szCs w:val="28"/>
        </w:rPr>
        <w:t>О внесении изменени</w:t>
      </w:r>
      <w:r w:rsidR="005C11C4" w:rsidRPr="007F32B1">
        <w:rPr>
          <w:b/>
          <w:sz w:val="28"/>
          <w:szCs w:val="28"/>
        </w:rPr>
        <w:t>й</w:t>
      </w:r>
      <w:r w:rsidR="00EF7FE8" w:rsidRPr="007F32B1">
        <w:rPr>
          <w:b/>
          <w:sz w:val="28"/>
          <w:szCs w:val="28"/>
        </w:rPr>
        <w:t xml:space="preserve"> в постановление администрации</w:t>
      </w:r>
    </w:p>
    <w:p w:rsidR="00BB7391" w:rsidRPr="007F32B1" w:rsidRDefault="00FD47DF" w:rsidP="00EF37B6">
      <w:pPr>
        <w:ind w:left="709" w:right="566"/>
        <w:jc w:val="center"/>
        <w:rPr>
          <w:b/>
          <w:sz w:val="28"/>
          <w:szCs w:val="28"/>
        </w:rPr>
      </w:pPr>
      <w:r w:rsidRPr="007F32B1">
        <w:rPr>
          <w:b/>
          <w:sz w:val="28"/>
          <w:szCs w:val="28"/>
        </w:rPr>
        <w:t>м</w:t>
      </w:r>
      <w:r w:rsidR="00457492" w:rsidRPr="007F32B1">
        <w:rPr>
          <w:b/>
          <w:sz w:val="28"/>
          <w:szCs w:val="28"/>
        </w:rPr>
        <w:t>униципального образования</w:t>
      </w:r>
      <w:r w:rsidR="00C66424" w:rsidRPr="007F32B1">
        <w:rPr>
          <w:b/>
          <w:sz w:val="28"/>
          <w:szCs w:val="28"/>
        </w:rPr>
        <w:t xml:space="preserve"> Славянск</w:t>
      </w:r>
      <w:r w:rsidR="00457492" w:rsidRPr="007F32B1">
        <w:rPr>
          <w:b/>
          <w:sz w:val="28"/>
          <w:szCs w:val="28"/>
        </w:rPr>
        <w:t>ий</w:t>
      </w:r>
      <w:r w:rsidR="00C66424" w:rsidRPr="007F32B1">
        <w:rPr>
          <w:b/>
          <w:sz w:val="28"/>
          <w:szCs w:val="28"/>
        </w:rPr>
        <w:t xml:space="preserve"> район</w:t>
      </w:r>
    </w:p>
    <w:p w:rsidR="00EC786E" w:rsidRPr="007F32B1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F32B1">
        <w:rPr>
          <w:b/>
          <w:sz w:val="28"/>
          <w:szCs w:val="28"/>
        </w:rPr>
        <w:t xml:space="preserve">от </w:t>
      </w:r>
      <w:r w:rsidR="00442053" w:rsidRPr="007F32B1">
        <w:rPr>
          <w:b/>
          <w:sz w:val="28"/>
          <w:szCs w:val="28"/>
        </w:rPr>
        <w:t>11 июля 2023 г.</w:t>
      </w:r>
      <w:r w:rsidR="00B512FC" w:rsidRPr="007F32B1">
        <w:rPr>
          <w:b/>
          <w:sz w:val="28"/>
          <w:szCs w:val="28"/>
        </w:rPr>
        <w:t xml:space="preserve"> № </w:t>
      </w:r>
      <w:r w:rsidR="00442053" w:rsidRPr="007F32B1">
        <w:rPr>
          <w:b/>
          <w:sz w:val="28"/>
          <w:szCs w:val="28"/>
        </w:rPr>
        <w:t>2831</w:t>
      </w:r>
      <w:r w:rsidRPr="007F32B1">
        <w:rPr>
          <w:b/>
          <w:sz w:val="28"/>
          <w:szCs w:val="28"/>
        </w:rPr>
        <w:t xml:space="preserve"> «</w:t>
      </w:r>
      <w:r w:rsidR="005C11C4" w:rsidRPr="007F32B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F32B1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343BDE" w:rsidRPr="007F32B1">
        <w:rPr>
          <w:b/>
          <w:sz w:val="28"/>
          <w:szCs w:val="28"/>
        </w:rPr>
        <w:t>»</w:t>
      </w:r>
    </w:p>
    <w:p w:rsidR="00EC786E" w:rsidRPr="007F32B1" w:rsidRDefault="00EC786E" w:rsidP="00FB4948">
      <w:pPr>
        <w:suppressAutoHyphens w:val="0"/>
        <w:rPr>
          <w:sz w:val="28"/>
          <w:szCs w:val="28"/>
        </w:rPr>
      </w:pPr>
    </w:p>
    <w:p w:rsidR="00EC786E" w:rsidRPr="007F32B1" w:rsidRDefault="00EC786E" w:rsidP="00FB4948">
      <w:pPr>
        <w:suppressAutoHyphens w:val="0"/>
        <w:rPr>
          <w:sz w:val="28"/>
          <w:szCs w:val="28"/>
        </w:rPr>
      </w:pPr>
    </w:p>
    <w:p w:rsidR="00EC786E" w:rsidRPr="007F32B1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В целях приведения</w:t>
      </w:r>
      <w:r w:rsidR="008B1AED" w:rsidRPr="007F32B1">
        <w:rPr>
          <w:sz w:val="28"/>
          <w:szCs w:val="28"/>
        </w:rPr>
        <w:t xml:space="preserve"> в соответствие с </w:t>
      </w:r>
      <w:r w:rsidR="001A509B" w:rsidRPr="007F32B1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Федерации и отдельные законодательные акты Российской Федерации»</w:t>
      </w:r>
      <w:r w:rsidR="001A509B" w:rsidRPr="007F32B1">
        <w:rPr>
          <w:sz w:val="28"/>
          <w:szCs w:val="28"/>
        </w:rPr>
        <w:br/>
      </w:r>
      <w:r w:rsidR="00EC786E" w:rsidRPr="007F32B1">
        <w:rPr>
          <w:sz w:val="28"/>
          <w:szCs w:val="28"/>
        </w:rPr>
        <w:t>п о с т а н о в л я ю:</w:t>
      </w:r>
    </w:p>
    <w:p w:rsidR="00C50FB1" w:rsidRPr="007F32B1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 xml:space="preserve">1. </w:t>
      </w:r>
      <w:r w:rsidR="00200A59" w:rsidRPr="007F32B1">
        <w:rPr>
          <w:sz w:val="28"/>
          <w:szCs w:val="28"/>
        </w:rPr>
        <w:t>Утвердить изменения</w:t>
      </w:r>
      <w:r w:rsidR="00DB68AF" w:rsidRPr="007F32B1">
        <w:rPr>
          <w:sz w:val="28"/>
          <w:szCs w:val="28"/>
        </w:rPr>
        <w:t xml:space="preserve"> в постановление администрации муниципального образования Славянский район </w:t>
      </w:r>
      <w:r w:rsidR="001A509B" w:rsidRPr="007F32B1">
        <w:rPr>
          <w:sz w:val="28"/>
          <w:szCs w:val="28"/>
        </w:rPr>
        <w:t>от 11 июля 2023 г. № 2831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FA15F7" w:rsidRPr="007F32B1">
        <w:rPr>
          <w:sz w:val="28"/>
          <w:szCs w:val="28"/>
        </w:rPr>
        <w:t xml:space="preserve"> </w:t>
      </w:r>
      <w:r w:rsidR="00200A59" w:rsidRPr="007F32B1">
        <w:rPr>
          <w:sz w:val="28"/>
        </w:rPr>
        <w:t>со</w:t>
      </w:r>
      <w:r w:rsidR="00F352C8" w:rsidRPr="007F32B1">
        <w:rPr>
          <w:sz w:val="28"/>
        </w:rPr>
        <w:t xml:space="preserve">гласно </w:t>
      </w:r>
      <w:proofErr w:type="gramStart"/>
      <w:r w:rsidR="00F352C8" w:rsidRPr="007F32B1">
        <w:rPr>
          <w:sz w:val="28"/>
        </w:rPr>
        <w:t>приложени</w:t>
      </w:r>
      <w:r w:rsidR="000674FB" w:rsidRPr="007F32B1">
        <w:rPr>
          <w:sz w:val="28"/>
        </w:rPr>
        <w:t>ю</w:t>
      </w:r>
      <w:proofErr w:type="gramEnd"/>
      <w:r w:rsidR="00200A59" w:rsidRPr="007F32B1">
        <w:rPr>
          <w:sz w:val="28"/>
        </w:rPr>
        <w:t xml:space="preserve"> к настоящему постановлению.</w:t>
      </w:r>
    </w:p>
    <w:p w:rsidR="00B52CA3" w:rsidRPr="007F32B1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F32B1">
        <w:rPr>
          <w:sz w:val="28"/>
          <w:szCs w:val="28"/>
          <w:lang w:eastAsia="ru-RU"/>
        </w:rPr>
        <w:t xml:space="preserve">2. </w:t>
      </w:r>
      <w:r w:rsidR="00AE4246" w:rsidRPr="007F32B1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AB7685" w:rsidRPr="007F32B1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AE4246" w:rsidRPr="007F32B1">
        <w:rPr>
          <w:rFonts w:eastAsia="Calibri"/>
          <w:sz w:val="28"/>
          <w:szCs w:val="28"/>
        </w:rPr>
        <w:t>(Резец</w:t>
      </w:r>
      <w:r w:rsidR="00AB7685" w:rsidRPr="007F32B1">
        <w:rPr>
          <w:rFonts w:eastAsia="Calibri"/>
          <w:sz w:val="28"/>
          <w:szCs w:val="28"/>
        </w:rPr>
        <w:t xml:space="preserve"> Д.В.</w:t>
      </w:r>
      <w:r w:rsidR="00AE4246" w:rsidRPr="007F32B1">
        <w:rPr>
          <w:rFonts w:eastAsia="Calibri"/>
          <w:sz w:val="28"/>
          <w:szCs w:val="28"/>
        </w:rPr>
        <w:t>) обнародовать настоящее постановление и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EC786E" w:rsidRPr="007F32B1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3</w:t>
      </w:r>
      <w:r w:rsidR="00EC786E" w:rsidRPr="007F32B1">
        <w:rPr>
          <w:sz w:val="28"/>
          <w:szCs w:val="28"/>
        </w:rPr>
        <w:t xml:space="preserve">. </w:t>
      </w:r>
      <w:r w:rsidR="00F46D0A" w:rsidRPr="007F32B1">
        <w:rPr>
          <w:color w:val="000000"/>
          <w:sz w:val="28"/>
          <w:szCs w:val="28"/>
        </w:rPr>
        <w:t>Постановление вступает в силу на следующий день после его официального обнародования.</w:t>
      </w:r>
    </w:p>
    <w:p w:rsidR="00EC786E" w:rsidRPr="007F32B1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F32B1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AB7685" w:rsidRPr="007F32B1" w:rsidRDefault="00AB7685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7F32B1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785362" w:rsidRPr="007F32B1" w:rsidRDefault="00AB7685" w:rsidP="00AB7685">
      <w:pPr>
        <w:suppressAutoHyphens w:val="0"/>
        <w:jc w:val="both"/>
        <w:rPr>
          <w:color w:val="000000"/>
          <w:sz w:val="28"/>
          <w:szCs w:val="28"/>
        </w:rPr>
        <w:sectPr w:rsidR="00785362" w:rsidRPr="007F32B1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F32B1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7F32B1">
        <w:rPr>
          <w:color w:val="000000"/>
          <w:sz w:val="28"/>
          <w:szCs w:val="28"/>
        </w:rPr>
        <w:t xml:space="preserve"> Р.И.</w:t>
      </w:r>
      <w:r w:rsidRPr="007F32B1">
        <w:rPr>
          <w:color w:val="000000"/>
          <w:sz w:val="28"/>
          <w:szCs w:val="28"/>
        </w:rPr>
        <w:t> </w:t>
      </w:r>
      <w:r w:rsidR="00B52CA3" w:rsidRPr="007F32B1">
        <w:rPr>
          <w:color w:val="000000"/>
          <w:sz w:val="28"/>
          <w:szCs w:val="28"/>
        </w:rPr>
        <w:t>Синяговский</w:t>
      </w:r>
      <w:r w:rsidR="002B54AB" w:rsidRPr="007F32B1">
        <w:rPr>
          <w:color w:val="000000"/>
          <w:sz w:val="28"/>
          <w:szCs w:val="28"/>
        </w:rPr>
        <w:br/>
      </w:r>
    </w:p>
    <w:p w:rsidR="00EC7FBC" w:rsidRPr="007F32B1" w:rsidRDefault="00EC7FBC" w:rsidP="008B1AED">
      <w:pPr>
        <w:suppressAutoHyphens w:val="0"/>
        <w:spacing w:line="235" w:lineRule="auto"/>
        <w:jc w:val="center"/>
        <w:rPr>
          <w:b/>
          <w:color w:val="000000"/>
          <w:spacing w:val="-1"/>
          <w:sz w:val="28"/>
          <w:szCs w:val="20"/>
        </w:rPr>
      </w:pPr>
      <w:r w:rsidRPr="007F32B1">
        <w:rPr>
          <w:b/>
          <w:color w:val="000000"/>
          <w:spacing w:val="-1"/>
          <w:sz w:val="28"/>
          <w:szCs w:val="20"/>
        </w:rPr>
        <w:lastRenderedPageBreak/>
        <w:t>ЛИСТ СОГЛАСОВАНИЯ</w:t>
      </w:r>
    </w:p>
    <w:p w:rsidR="00EC7FBC" w:rsidRPr="007F32B1" w:rsidRDefault="00EC7FBC" w:rsidP="00EC7FBC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7F32B1">
        <w:rPr>
          <w:color w:val="000000"/>
          <w:spacing w:val="-1"/>
          <w:sz w:val="28"/>
          <w:szCs w:val="20"/>
        </w:rPr>
        <w:t xml:space="preserve">проекта постановления администрации муниципального образования </w:t>
      </w:r>
    </w:p>
    <w:p w:rsidR="00EC7FBC" w:rsidRPr="007F32B1" w:rsidRDefault="00EC7FBC" w:rsidP="00EC7FBC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  <w:r w:rsidRPr="007F32B1">
        <w:rPr>
          <w:color w:val="000000"/>
          <w:spacing w:val="-1"/>
          <w:sz w:val="28"/>
          <w:szCs w:val="20"/>
        </w:rPr>
        <w:t>Славянский район</w:t>
      </w:r>
    </w:p>
    <w:p w:rsidR="00EC7FBC" w:rsidRPr="007F32B1" w:rsidRDefault="00EC7FBC" w:rsidP="00EC7FBC">
      <w:pPr>
        <w:suppressAutoHyphens w:val="0"/>
        <w:spacing w:line="230" w:lineRule="auto"/>
        <w:jc w:val="center"/>
        <w:rPr>
          <w:color w:val="000000"/>
          <w:sz w:val="28"/>
          <w:szCs w:val="20"/>
        </w:rPr>
      </w:pPr>
      <w:r w:rsidRPr="007F32B1">
        <w:rPr>
          <w:color w:val="000000"/>
          <w:sz w:val="28"/>
          <w:szCs w:val="20"/>
        </w:rPr>
        <w:t>от __________________ № ______________</w:t>
      </w:r>
    </w:p>
    <w:p w:rsidR="00EC7FBC" w:rsidRPr="007F32B1" w:rsidRDefault="00EC7FBC" w:rsidP="00EC7FBC">
      <w:pPr>
        <w:ind w:left="709"/>
        <w:jc w:val="center"/>
        <w:rPr>
          <w:sz w:val="28"/>
          <w:szCs w:val="28"/>
        </w:rPr>
      </w:pPr>
      <w:r w:rsidRPr="007F32B1">
        <w:rPr>
          <w:sz w:val="28"/>
          <w:szCs w:val="28"/>
          <w:lang w:eastAsia="ru-RU"/>
        </w:rPr>
        <w:t>«</w:t>
      </w:r>
      <w:r w:rsidRPr="007F32B1">
        <w:rPr>
          <w:sz w:val="28"/>
          <w:szCs w:val="28"/>
        </w:rPr>
        <w:t>О внесении изменений в постановление администрации</w:t>
      </w:r>
    </w:p>
    <w:p w:rsidR="00EC7FBC" w:rsidRPr="007F32B1" w:rsidRDefault="00BA166B" w:rsidP="00EC7FBC">
      <w:pPr>
        <w:ind w:left="709"/>
        <w:jc w:val="center"/>
        <w:rPr>
          <w:sz w:val="28"/>
          <w:szCs w:val="28"/>
        </w:rPr>
      </w:pPr>
      <w:r w:rsidRPr="007F32B1">
        <w:rPr>
          <w:sz w:val="28"/>
          <w:szCs w:val="28"/>
        </w:rPr>
        <w:t>м</w:t>
      </w:r>
      <w:r w:rsidR="00EC7FBC" w:rsidRPr="007F32B1">
        <w:rPr>
          <w:sz w:val="28"/>
          <w:szCs w:val="28"/>
        </w:rPr>
        <w:t>униципального образования Славянский район</w:t>
      </w:r>
    </w:p>
    <w:p w:rsidR="001A509B" w:rsidRPr="007F32B1" w:rsidRDefault="001A509B" w:rsidP="00EF37B6">
      <w:pPr>
        <w:suppressAutoHyphens w:val="0"/>
        <w:spacing w:line="226" w:lineRule="auto"/>
        <w:jc w:val="center"/>
        <w:rPr>
          <w:sz w:val="28"/>
          <w:szCs w:val="28"/>
        </w:rPr>
      </w:pPr>
      <w:r w:rsidRPr="007F32B1">
        <w:rPr>
          <w:sz w:val="28"/>
          <w:szCs w:val="28"/>
        </w:rPr>
        <w:t>от 11 июля 2023 г. № 2831 «Об утверждении административного</w:t>
      </w:r>
    </w:p>
    <w:p w:rsidR="001A509B" w:rsidRPr="007F32B1" w:rsidRDefault="001A509B" w:rsidP="00EF37B6">
      <w:pPr>
        <w:suppressAutoHyphens w:val="0"/>
        <w:spacing w:line="226" w:lineRule="auto"/>
        <w:jc w:val="center"/>
        <w:rPr>
          <w:sz w:val="28"/>
          <w:szCs w:val="28"/>
        </w:rPr>
      </w:pPr>
      <w:r w:rsidRPr="007F32B1">
        <w:rPr>
          <w:sz w:val="28"/>
          <w:szCs w:val="28"/>
        </w:rPr>
        <w:t>регламента предоставления муниципальной услуги «Установление</w:t>
      </w:r>
    </w:p>
    <w:p w:rsidR="001A509B" w:rsidRPr="007F32B1" w:rsidRDefault="001A509B" w:rsidP="00EF37B6">
      <w:pPr>
        <w:suppressAutoHyphens w:val="0"/>
        <w:spacing w:line="226" w:lineRule="auto"/>
        <w:jc w:val="center"/>
        <w:rPr>
          <w:sz w:val="28"/>
          <w:szCs w:val="28"/>
        </w:rPr>
      </w:pPr>
      <w:r w:rsidRPr="007F32B1">
        <w:rPr>
          <w:sz w:val="28"/>
          <w:szCs w:val="28"/>
        </w:rPr>
        <w:t xml:space="preserve">сервитута (публичного сервитута) в отношении земельного участка, </w:t>
      </w:r>
    </w:p>
    <w:p w:rsidR="00EC7FBC" w:rsidRPr="007F32B1" w:rsidRDefault="001A509B" w:rsidP="00EF37B6">
      <w:pPr>
        <w:suppressAutoHyphens w:val="0"/>
        <w:spacing w:line="226" w:lineRule="auto"/>
        <w:jc w:val="center"/>
        <w:rPr>
          <w:color w:val="000000" w:themeColor="text1"/>
          <w:sz w:val="28"/>
          <w:szCs w:val="28"/>
        </w:rPr>
      </w:pPr>
      <w:r w:rsidRPr="007F32B1">
        <w:rPr>
          <w:sz w:val="28"/>
          <w:szCs w:val="28"/>
        </w:rPr>
        <w:t>находящегося в государственной или муниципальной собственности»</w:t>
      </w:r>
    </w:p>
    <w:p w:rsidR="00EC7FBC" w:rsidRPr="007F32B1" w:rsidRDefault="00EC7FBC" w:rsidP="00EC7FBC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EC7FBC" w:rsidRPr="007F32B1" w:rsidRDefault="00EC7FBC" w:rsidP="00EC7FBC">
      <w:pPr>
        <w:suppressAutoHyphens w:val="0"/>
        <w:spacing w:line="230" w:lineRule="auto"/>
        <w:jc w:val="center"/>
        <w:rPr>
          <w:color w:val="000000"/>
          <w:spacing w:val="-1"/>
          <w:sz w:val="28"/>
          <w:szCs w:val="20"/>
        </w:rPr>
      </w:pPr>
    </w:p>
    <w:p w:rsidR="00EF37B6" w:rsidRPr="007F32B1" w:rsidRDefault="008767E0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Проект подготовлен и внесен: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Управлением по муниципальному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 xml:space="preserve">имуществу и земельным отношениям </w:t>
      </w:r>
    </w:p>
    <w:p w:rsidR="00EF37B6" w:rsidRPr="007F32B1" w:rsidRDefault="00EF37B6" w:rsidP="00EF37B6">
      <w:pPr>
        <w:jc w:val="both"/>
        <w:rPr>
          <w:iCs/>
          <w:sz w:val="28"/>
          <w:szCs w:val="28"/>
        </w:rPr>
      </w:pPr>
      <w:r w:rsidRPr="007F32B1">
        <w:rPr>
          <w:iCs/>
          <w:sz w:val="28"/>
          <w:szCs w:val="28"/>
        </w:rPr>
        <w:t>администрации муниципального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iCs/>
          <w:sz w:val="28"/>
          <w:szCs w:val="28"/>
        </w:rPr>
        <w:t>образования Славянский район</w:t>
      </w:r>
    </w:p>
    <w:p w:rsidR="00EF37B6" w:rsidRPr="007F32B1" w:rsidRDefault="00EF37B6" w:rsidP="00EF37B6">
      <w:pPr>
        <w:widowControl w:val="0"/>
        <w:jc w:val="both"/>
        <w:rPr>
          <w:sz w:val="28"/>
          <w:szCs w:val="28"/>
        </w:rPr>
      </w:pPr>
      <w:r w:rsidRPr="007F32B1">
        <w:rPr>
          <w:color w:val="000000"/>
          <w:sz w:val="28"/>
          <w:szCs w:val="28"/>
        </w:rPr>
        <w:t>Начальник управления А.В. Сороколет</w:t>
      </w:r>
      <w:r w:rsidRPr="007F32B1">
        <w:rPr>
          <w:sz w:val="28"/>
          <w:szCs w:val="28"/>
        </w:rPr>
        <w:br/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Проект согласован: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 xml:space="preserve">Первый заместитель главы 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муниципального образования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Славянский район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(вопросы экономического развития) Е.В. Колдомасов</w:t>
      </w:r>
      <w:r w:rsidRPr="007F32B1">
        <w:rPr>
          <w:sz w:val="28"/>
          <w:szCs w:val="28"/>
        </w:rPr>
        <w:br/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Заместитель главы муниципального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образования Славянский район,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управляющий делами    А.С. Щеглов</w:t>
      </w:r>
      <w:r w:rsidRPr="007F32B1">
        <w:rPr>
          <w:sz w:val="28"/>
          <w:szCs w:val="28"/>
        </w:rPr>
        <w:br/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 xml:space="preserve">Начальник управления правового 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обеспечения муниципальной деятельности</w:t>
      </w:r>
    </w:p>
    <w:p w:rsidR="00EF37B6" w:rsidRPr="007F32B1" w:rsidRDefault="00EF37B6" w:rsidP="00EF37B6">
      <w:pPr>
        <w:rPr>
          <w:iCs/>
          <w:sz w:val="28"/>
          <w:szCs w:val="28"/>
        </w:rPr>
      </w:pPr>
      <w:r w:rsidRPr="007F32B1">
        <w:rPr>
          <w:iCs/>
          <w:sz w:val="28"/>
          <w:szCs w:val="28"/>
        </w:rPr>
        <w:t>администрации муниципального</w:t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iCs/>
          <w:sz w:val="28"/>
          <w:szCs w:val="28"/>
        </w:rPr>
        <w:t>образования Славянский район</w:t>
      </w:r>
      <w:r w:rsidRPr="007F32B1">
        <w:rPr>
          <w:sz w:val="28"/>
          <w:szCs w:val="28"/>
        </w:rPr>
        <w:t xml:space="preserve"> В.Е. Носань</w:t>
      </w:r>
      <w:r w:rsidRPr="007F32B1">
        <w:rPr>
          <w:sz w:val="28"/>
          <w:szCs w:val="28"/>
        </w:rPr>
        <w:br/>
      </w:r>
    </w:p>
    <w:p w:rsidR="00EF37B6" w:rsidRPr="007F32B1" w:rsidRDefault="00EF37B6" w:rsidP="00EF37B6">
      <w:pPr>
        <w:jc w:val="both"/>
        <w:rPr>
          <w:sz w:val="28"/>
          <w:szCs w:val="28"/>
        </w:rPr>
      </w:pPr>
      <w:r w:rsidRPr="007F32B1">
        <w:rPr>
          <w:sz w:val="28"/>
          <w:szCs w:val="28"/>
        </w:rPr>
        <w:t>Начальник общего отдела управления </w:t>
      </w:r>
    </w:p>
    <w:p w:rsidR="00EF37B6" w:rsidRPr="007F32B1" w:rsidRDefault="00EF37B6" w:rsidP="00EF37B6">
      <w:pPr>
        <w:jc w:val="both"/>
        <w:rPr>
          <w:iCs/>
          <w:sz w:val="28"/>
          <w:szCs w:val="28"/>
        </w:rPr>
      </w:pPr>
      <w:r w:rsidRPr="007F32B1">
        <w:rPr>
          <w:sz w:val="28"/>
          <w:szCs w:val="28"/>
        </w:rPr>
        <w:t xml:space="preserve">делами </w:t>
      </w:r>
      <w:r w:rsidRPr="007F32B1">
        <w:rPr>
          <w:iCs/>
          <w:sz w:val="28"/>
          <w:szCs w:val="28"/>
        </w:rPr>
        <w:t>администрации муниципального</w:t>
      </w:r>
    </w:p>
    <w:p w:rsidR="00EC7FBC" w:rsidRPr="007F32B1" w:rsidRDefault="00EF37B6" w:rsidP="00EF37B6">
      <w:pPr>
        <w:suppressAutoHyphens w:val="0"/>
        <w:spacing w:line="228" w:lineRule="auto"/>
        <w:jc w:val="both"/>
        <w:rPr>
          <w:color w:val="000000"/>
          <w:spacing w:val="-1"/>
          <w:sz w:val="28"/>
          <w:szCs w:val="20"/>
        </w:rPr>
      </w:pPr>
      <w:r w:rsidRPr="007F32B1">
        <w:rPr>
          <w:iCs/>
          <w:sz w:val="28"/>
          <w:szCs w:val="28"/>
        </w:rPr>
        <w:t>образования Славянский район</w:t>
      </w:r>
      <w:r w:rsidRPr="007F32B1">
        <w:rPr>
          <w:sz w:val="28"/>
          <w:szCs w:val="28"/>
        </w:rPr>
        <w:t xml:space="preserve"> </w:t>
      </w:r>
      <w:r w:rsidRPr="007F32B1">
        <w:rPr>
          <w:sz w:val="28"/>
          <w:szCs w:val="28"/>
        </w:rPr>
        <w:tab/>
      </w:r>
      <w:r w:rsidRPr="007F32B1">
        <w:rPr>
          <w:sz w:val="28"/>
          <w:szCs w:val="28"/>
        </w:rPr>
        <w:tab/>
      </w:r>
      <w:r w:rsidRPr="007F32B1">
        <w:rPr>
          <w:sz w:val="28"/>
          <w:szCs w:val="28"/>
        </w:rPr>
        <w:tab/>
      </w:r>
      <w:r w:rsidRPr="007F32B1">
        <w:rPr>
          <w:sz w:val="28"/>
          <w:szCs w:val="28"/>
        </w:rPr>
        <w:tab/>
      </w:r>
      <w:r w:rsidRPr="007F32B1">
        <w:rPr>
          <w:sz w:val="28"/>
          <w:szCs w:val="28"/>
        </w:rPr>
        <w:tab/>
        <w:t xml:space="preserve">        С.Д. Кужильная</w:t>
      </w:r>
    </w:p>
    <w:p w:rsidR="00EC7FBC" w:rsidRPr="007F32B1" w:rsidRDefault="00EC7FBC" w:rsidP="00EC7FBC">
      <w:pPr>
        <w:suppressAutoHyphens w:val="0"/>
        <w:spacing w:line="228" w:lineRule="auto"/>
        <w:jc w:val="both"/>
        <w:rPr>
          <w:color w:val="000000"/>
          <w:spacing w:val="-1"/>
          <w:sz w:val="28"/>
          <w:szCs w:val="20"/>
        </w:rPr>
      </w:pPr>
    </w:p>
    <w:p w:rsidR="00EC7FBC" w:rsidRPr="007F32B1" w:rsidRDefault="00EC7FBC" w:rsidP="00EC7FBC">
      <w:pPr>
        <w:widowControl w:val="0"/>
        <w:suppressAutoHyphens w:val="0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31C7" w:rsidRPr="007F32B1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8331C7" w:rsidRPr="007F32B1" w:rsidRDefault="008331C7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4B5D96" w:rsidRPr="007F32B1" w:rsidRDefault="004B5D96" w:rsidP="0030091F">
      <w:pPr>
        <w:widowControl w:val="0"/>
        <w:shd w:val="clear" w:color="auto" w:fill="FFFFFF"/>
        <w:rPr>
          <w:sz w:val="28"/>
          <w:szCs w:val="28"/>
        </w:rPr>
        <w:sectPr w:rsidR="004B5D96" w:rsidRPr="007F32B1" w:rsidSect="00785362">
          <w:headerReference w:type="first" r:id="rId10"/>
          <w:pgSz w:w="11906" w:h="16838"/>
          <w:pgMar w:top="1134" w:right="680" w:bottom="1134" w:left="1588" w:header="567" w:footer="0" w:gutter="0"/>
          <w:pgNumType w:start="2"/>
          <w:cols w:space="720"/>
          <w:titlePg/>
          <w:docGrid w:linePitch="326"/>
        </w:sectPr>
      </w:pPr>
    </w:p>
    <w:p w:rsidR="00200A59" w:rsidRPr="007F32B1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F32B1">
        <w:rPr>
          <w:sz w:val="28"/>
          <w:szCs w:val="28"/>
        </w:rPr>
        <w:lastRenderedPageBreak/>
        <w:t>Приложение</w:t>
      </w:r>
    </w:p>
    <w:p w:rsidR="00200A59" w:rsidRPr="007F32B1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F32B1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F32B1">
        <w:rPr>
          <w:sz w:val="28"/>
          <w:szCs w:val="28"/>
        </w:rPr>
        <w:t>УТВЕРЖДЕНЫ</w:t>
      </w:r>
    </w:p>
    <w:p w:rsidR="00200A59" w:rsidRPr="007F32B1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32B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F32B1" w:rsidRDefault="00F61128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32B1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200A59" w:rsidRPr="007F32B1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F32B1">
        <w:rPr>
          <w:rFonts w:eastAsia="Arial"/>
          <w:color w:val="000000"/>
          <w:kern w:val="1"/>
          <w:sz w:val="28"/>
          <w:szCs w:val="28"/>
          <w:lang w:bidi="ru-RU"/>
        </w:rPr>
        <w:t>Славянск</w:t>
      </w:r>
      <w:r w:rsidR="00F61128" w:rsidRPr="007F32B1">
        <w:rPr>
          <w:rFonts w:eastAsia="Arial"/>
          <w:color w:val="000000"/>
          <w:kern w:val="1"/>
          <w:sz w:val="28"/>
          <w:szCs w:val="28"/>
          <w:lang w:bidi="ru-RU"/>
        </w:rPr>
        <w:t>ий</w:t>
      </w:r>
      <w:r w:rsidRPr="007F32B1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</w:p>
    <w:p w:rsidR="00200A59" w:rsidRPr="007F32B1" w:rsidRDefault="00200A59" w:rsidP="00200A59">
      <w:pPr>
        <w:ind w:left="5245"/>
        <w:rPr>
          <w:b/>
          <w:sz w:val="28"/>
          <w:szCs w:val="28"/>
        </w:rPr>
      </w:pPr>
      <w:r w:rsidRPr="007F32B1">
        <w:rPr>
          <w:sz w:val="28"/>
          <w:szCs w:val="28"/>
        </w:rPr>
        <w:t>от____________№___________</w:t>
      </w:r>
    </w:p>
    <w:p w:rsidR="00200A59" w:rsidRPr="007F32B1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F32B1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F32B1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F32B1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F32B1" w:rsidRDefault="00200A59" w:rsidP="00961AB1">
      <w:pPr>
        <w:ind w:left="284"/>
        <w:jc w:val="center"/>
        <w:rPr>
          <w:b/>
          <w:sz w:val="28"/>
          <w:szCs w:val="28"/>
        </w:rPr>
      </w:pPr>
      <w:r w:rsidRPr="007F32B1">
        <w:rPr>
          <w:b/>
          <w:sz w:val="28"/>
          <w:szCs w:val="28"/>
        </w:rPr>
        <w:t>ИЗМЕНЕНИЯ,</w:t>
      </w:r>
    </w:p>
    <w:p w:rsidR="00961AB1" w:rsidRPr="007F32B1" w:rsidRDefault="00200A59" w:rsidP="00961AB1">
      <w:pPr>
        <w:ind w:left="284"/>
        <w:jc w:val="center"/>
        <w:rPr>
          <w:b/>
          <w:sz w:val="28"/>
          <w:szCs w:val="28"/>
        </w:rPr>
      </w:pPr>
      <w:r w:rsidRPr="007F32B1">
        <w:rPr>
          <w:b/>
          <w:sz w:val="28"/>
          <w:szCs w:val="28"/>
        </w:rPr>
        <w:t xml:space="preserve">вносимые в постановление администрации </w:t>
      </w:r>
      <w:r w:rsidR="00F61128" w:rsidRPr="007F32B1">
        <w:rPr>
          <w:b/>
          <w:sz w:val="28"/>
          <w:szCs w:val="28"/>
        </w:rPr>
        <w:t>муниципального образования</w:t>
      </w:r>
      <w:r w:rsidRPr="007F32B1">
        <w:rPr>
          <w:b/>
          <w:sz w:val="28"/>
          <w:szCs w:val="28"/>
        </w:rPr>
        <w:t xml:space="preserve"> Славянск</w:t>
      </w:r>
      <w:r w:rsidR="00F61128" w:rsidRPr="007F32B1">
        <w:rPr>
          <w:b/>
          <w:sz w:val="28"/>
          <w:szCs w:val="28"/>
        </w:rPr>
        <w:t>ий</w:t>
      </w:r>
      <w:r w:rsidRPr="007F32B1">
        <w:rPr>
          <w:b/>
          <w:sz w:val="28"/>
          <w:szCs w:val="28"/>
        </w:rPr>
        <w:t xml:space="preserve"> район </w:t>
      </w:r>
      <w:r w:rsidR="001A509B" w:rsidRPr="007F32B1">
        <w:rPr>
          <w:b/>
          <w:sz w:val="28"/>
          <w:szCs w:val="28"/>
        </w:rPr>
        <w:t>от 11 июля 2023 г. № 2831</w:t>
      </w:r>
    </w:p>
    <w:p w:rsidR="00200A59" w:rsidRPr="007F32B1" w:rsidRDefault="001A509B" w:rsidP="00961AB1">
      <w:pPr>
        <w:ind w:left="284"/>
        <w:jc w:val="center"/>
        <w:rPr>
          <w:b/>
          <w:sz w:val="28"/>
          <w:szCs w:val="28"/>
        </w:rPr>
      </w:pPr>
      <w:r w:rsidRPr="007F32B1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200A59" w:rsidRPr="007F32B1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F32B1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F32B1">
        <w:rPr>
          <w:sz w:val="28"/>
          <w:szCs w:val="28"/>
        </w:rPr>
        <w:t>1. В приложении к постановлению:</w:t>
      </w:r>
    </w:p>
    <w:p w:rsidR="00961AB1" w:rsidRPr="007F32B1" w:rsidRDefault="00525251" w:rsidP="002B54AB">
      <w:pPr>
        <w:suppressAutoHyphens w:val="0"/>
        <w:ind w:firstLine="709"/>
        <w:jc w:val="both"/>
        <w:rPr>
          <w:sz w:val="28"/>
        </w:rPr>
      </w:pPr>
      <w:r w:rsidRPr="007F32B1">
        <w:rPr>
          <w:sz w:val="28"/>
          <w:szCs w:val="28"/>
        </w:rPr>
        <w:t>1</w:t>
      </w:r>
      <w:r w:rsidR="00200A59" w:rsidRPr="007F32B1">
        <w:rPr>
          <w:sz w:val="28"/>
          <w:szCs w:val="28"/>
        </w:rPr>
        <w:t xml:space="preserve">) </w:t>
      </w:r>
      <w:r w:rsidR="00961AB1" w:rsidRPr="007F32B1">
        <w:rPr>
          <w:sz w:val="28"/>
          <w:szCs w:val="28"/>
        </w:rPr>
        <w:t xml:space="preserve">в </w:t>
      </w:r>
      <w:r w:rsidR="00405663" w:rsidRPr="007F32B1">
        <w:rPr>
          <w:sz w:val="28"/>
        </w:rPr>
        <w:t>абзац</w:t>
      </w:r>
      <w:r w:rsidR="00961AB1" w:rsidRPr="007F32B1">
        <w:rPr>
          <w:sz w:val="28"/>
        </w:rPr>
        <w:t>е</w:t>
      </w:r>
      <w:r w:rsidR="00405663" w:rsidRPr="007F32B1">
        <w:rPr>
          <w:sz w:val="28"/>
        </w:rPr>
        <w:t xml:space="preserve"> </w:t>
      </w:r>
      <w:r w:rsidR="00961AB1" w:rsidRPr="007F32B1">
        <w:rPr>
          <w:sz w:val="28"/>
        </w:rPr>
        <w:t>4</w:t>
      </w:r>
      <w:r w:rsidR="00EF37B6" w:rsidRPr="007F32B1">
        <w:rPr>
          <w:sz w:val="28"/>
        </w:rPr>
        <w:t xml:space="preserve"> подпункта </w:t>
      </w:r>
      <w:r w:rsidR="00961AB1" w:rsidRPr="007F32B1">
        <w:rPr>
          <w:sz w:val="28"/>
          <w:szCs w:val="28"/>
        </w:rPr>
        <w:t xml:space="preserve">1.1.1. </w:t>
      </w:r>
      <w:r w:rsidR="00BA166B" w:rsidRPr="007F32B1">
        <w:rPr>
          <w:sz w:val="28"/>
        </w:rPr>
        <w:t xml:space="preserve">пункта </w:t>
      </w:r>
      <w:r w:rsidR="00961AB1" w:rsidRPr="007F32B1">
        <w:rPr>
          <w:sz w:val="28"/>
          <w:szCs w:val="28"/>
        </w:rPr>
        <w:t xml:space="preserve">1.1. </w:t>
      </w:r>
      <w:r w:rsidR="00EF37B6" w:rsidRPr="007F32B1">
        <w:rPr>
          <w:sz w:val="28"/>
        </w:rPr>
        <w:t xml:space="preserve">раздела </w:t>
      </w:r>
      <w:r w:rsidR="00EF37B6" w:rsidRPr="007F32B1">
        <w:rPr>
          <w:sz w:val="28"/>
          <w:lang w:val="en-US"/>
        </w:rPr>
        <w:t>I</w:t>
      </w:r>
      <w:r w:rsidR="00A001B2" w:rsidRPr="007F32B1">
        <w:rPr>
          <w:sz w:val="28"/>
        </w:rPr>
        <w:t xml:space="preserve"> </w:t>
      </w:r>
      <w:r w:rsidR="00961AB1" w:rsidRPr="007F32B1">
        <w:rPr>
          <w:sz w:val="28"/>
        </w:rPr>
        <w:t>слова «</w:t>
      </w:r>
      <w:r w:rsidR="00961AB1" w:rsidRPr="007F32B1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F32B1" w:rsidRDefault="00405663" w:rsidP="002B54AB">
      <w:pPr>
        <w:suppressAutoHyphens w:val="0"/>
        <w:ind w:firstLine="709"/>
        <w:jc w:val="both"/>
        <w:rPr>
          <w:sz w:val="28"/>
        </w:rPr>
      </w:pPr>
      <w:r w:rsidRPr="007F32B1">
        <w:rPr>
          <w:sz w:val="28"/>
          <w:szCs w:val="28"/>
        </w:rPr>
        <w:t xml:space="preserve">2) </w:t>
      </w:r>
      <w:r w:rsidRPr="007F32B1">
        <w:rPr>
          <w:sz w:val="28"/>
        </w:rPr>
        <w:t xml:space="preserve">абзац </w:t>
      </w:r>
      <w:r w:rsidR="00961AB1" w:rsidRPr="007F32B1">
        <w:rPr>
          <w:sz w:val="28"/>
        </w:rPr>
        <w:t>3</w:t>
      </w:r>
      <w:r w:rsidR="00EF37B6" w:rsidRPr="007F32B1">
        <w:rPr>
          <w:sz w:val="28"/>
        </w:rPr>
        <w:t xml:space="preserve"> пункта </w:t>
      </w:r>
      <w:r w:rsidR="00961AB1" w:rsidRPr="007F32B1">
        <w:rPr>
          <w:sz w:val="28"/>
          <w:szCs w:val="28"/>
        </w:rPr>
        <w:t xml:space="preserve">1.2. </w:t>
      </w:r>
      <w:r w:rsidR="00EF37B6" w:rsidRPr="007F32B1">
        <w:rPr>
          <w:sz w:val="28"/>
        </w:rPr>
        <w:t xml:space="preserve">раздела </w:t>
      </w:r>
      <w:r w:rsidR="00EF37B6" w:rsidRPr="007F32B1">
        <w:rPr>
          <w:sz w:val="28"/>
          <w:lang w:val="en-US"/>
        </w:rPr>
        <w:t>I</w:t>
      </w:r>
      <w:r w:rsidRPr="007F32B1">
        <w:rPr>
          <w:sz w:val="28"/>
        </w:rPr>
        <w:t xml:space="preserve"> </w:t>
      </w:r>
      <w:r w:rsidR="00961AB1" w:rsidRPr="007F32B1">
        <w:rPr>
          <w:sz w:val="28"/>
        </w:rPr>
        <w:t>изложить в следующей редакции:</w:t>
      </w:r>
    </w:p>
    <w:p w:rsidR="00961AB1" w:rsidRPr="007F32B1" w:rsidRDefault="00961AB1" w:rsidP="002B54AB">
      <w:pPr>
        <w:suppressAutoHyphens w:val="0"/>
        <w:ind w:firstLine="709"/>
        <w:jc w:val="both"/>
        <w:rPr>
          <w:sz w:val="28"/>
        </w:rPr>
      </w:pPr>
      <w:r w:rsidRPr="007F32B1">
        <w:rPr>
          <w:sz w:val="28"/>
        </w:rPr>
        <w:t>«1) являющееся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(частей);»;</w:t>
      </w:r>
    </w:p>
    <w:p w:rsidR="00961AB1" w:rsidRPr="007F32B1" w:rsidRDefault="00961AB1" w:rsidP="002B54AB">
      <w:pPr>
        <w:suppressAutoHyphens w:val="0"/>
        <w:ind w:firstLine="709"/>
        <w:jc w:val="both"/>
        <w:rPr>
          <w:sz w:val="28"/>
        </w:rPr>
      </w:pPr>
      <w:r w:rsidRPr="007F32B1">
        <w:rPr>
          <w:sz w:val="28"/>
          <w:szCs w:val="28"/>
        </w:rPr>
        <w:t xml:space="preserve">3) </w:t>
      </w:r>
      <w:r w:rsidRPr="007F32B1">
        <w:rPr>
          <w:sz w:val="28"/>
        </w:rPr>
        <w:t xml:space="preserve">абзац </w:t>
      </w:r>
      <w:r w:rsidR="001963AD" w:rsidRPr="007F32B1">
        <w:rPr>
          <w:sz w:val="28"/>
        </w:rPr>
        <w:t>5</w:t>
      </w:r>
      <w:r w:rsidRPr="007F32B1">
        <w:rPr>
          <w:sz w:val="28"/>
        </w:rPr>
        <w:t xml:space="preserve"> пункта </w:t>
      </w:r>
      <w:r w:rsidRPr="007F32B1">
        <w:rPr>
          <w:sz w:val="28"/>
          <w:szCs w:val="28"/>
        </w:rPr>
        <w:t xml:space="preserve">1.2. </w:t>
      </w:r>
      <w:r w:rsidRPr="007F32B1">
        <w:rPr>
          <w:sz w:val="28"/>
        </w:rPr>
        <w:t xml:space="preserve">раздела </w:t>
      </w:r>
      <w:r w:rsidRPr="007F32B1">
        <w:rPr>
          <w:sz w:val="28"/>
          <w:lang w:val="en-US"/>
        </w:rPr>
        <w:t>I</w:t>
      </w:r>
      <w:r w:rsidRPr="007F32B1">
        <w:rPr>
          <w:sz w:val="28"/>
        </w:rPr>
        <w:t xml:space="preserve"> изложить в следующей редакции:</w:t>
      </w:r>
    </w:p>
    <w:p w:rsidR="001963AD" w:rsidRPr="007F32B1" w:rsidRDefault="001963AD" w:rsidP="00836BA7">
      <w:pPr>
        <w:widowControl w:val="0"/>
        <w:suppressAutoHyphens w:val="0"/>
        <w:ind w:firstLine="709"/>
        <w:jc w:val="both"/>
        <w:rPr>
          <w:sz w:val="28"/>
        </w:rPr>
      </w:pPr>
      <w:r w:rsidRPr="007F32B1">
        <w:rPr>
          <w:sz w:val="28"/>
        </w:rPr>
        <w:t>«3) являющееся владельцем объекта инженерного сооружения или транспортной инфраструктуры местного значения, - в случае установления публичного сервитута для целей, указанных в подпунктах 2 - 6 статьи 39.37 ЗК РФ;»;</w:t>
      </w:r>
    </w:p>
    <w:p w:rsidR="00961AB1" w:rsidRPr="007F32B1" w:rsidRDefault="001963AD" w:rsidP="00836BA7">
      <w:pPr>
        <w:widowControl w:val="0"/>
        <w:suppressAutoHyphens w:val="0"/>
        <w:ind w:firstLine="709"/>
        <w:jc w:val="both"/>
        <w:rPr>
          <w:sz w:val="28"/>
        </w:rPr>
      </w:pPr>
      <w:r w:rsidRPr="007F32B1">
        <w:rPr>
          <w:sz w:val="28"/>
          <w:szCs w:val="28"/>
        </w:rPr>
        <w:t>4</w:t>
      </w:r>
      <w:r w:rsidR="00961AB1" w:rsidRPr="007F32B1">
        <w:rPr>
          <w:sz w:val="28"/>
          <w:szCs w:val="28"/>
        </w:rPr>
        <w:t xml:space="preserve">) </w:t>
      </w:r>
      <w:r w:rsidR="00961AB1" w:rsidRPr="007F32B1">
        <w:rPr>
          <w:sz w:val="28"/>
        </w:rPr>
        <w:t xml:space="preserve">абзац </w:t>
      </w:r>
      <w:r w:rsidRPr="007F32B1">
        <w:rPr>
          <w:sz w:val="28"/>
        </w:rPr>
        <w:t>6</w:t>
      </w:r>
      <w:r w:rsidR="00961AB1" w:rsidRPr="007F32B1">
        <w:rPr>
          <w:sz w:val="28"/>
        </w:rPr>
        <w:t xml:space="preserve"> пункта </w:t>
      </w:r>
      <w:r w:rsidR="00961AB1" w:rsidRPr="007F32B1">
        <w:rPr>
          <w:sz w:val="28"/>
          <w:szCs w:val="28"/>
        </w:rPr>
        <w:t xml:space="preserve">1.2. </w:t>
      </w:r>
      <w:r w:rsidR="00961AB1" w:rsidRPr="007F32B1">
        <w:rPr>
          <w:sz w:val="28"/>
        </w:rPr>
        <w:t xml:space="preserve">раздела </w:t>
      </w:r>
      <w:r w:rsidR="00961AB1" w:rsidRPr="007F32B1">
        <w:rPr>
          <w:sz w:val="28"/>
          <w:lang w:val="en-US"/>
        </w:rPr>
        <w:t>I</w:t>
      </w:r>
      <w:r w:rsidR="00961AB1" w:rsidRPr="007F32B1">
        <w:rPr>
          <w:sz w:val="28"/>
        </w:rPr>
        <w:t xml:space="preserve"> </w:t>
      </w:r>
      <w:r w:rsidRPr="007F32B1">
        <w:rPr>
          <w:sz w:val="28"/>
        </w:rPr>
        <w:t>дополнить словами «</w:t>
      </w:r>
      <w:r w:rsidRPr="007F32B1">
        <w:rPr>
          <w:sz w:val="28"/>
          <w:szCs w:val="28"/>
        </w:rPr>
        <w:t>реконструкции его участка (части)</w:t>
      </w:r>
      <w:r w:rsidRPr="007F32B1">
        <w:rPr>
          <w:sz w:val="28"/>
        </w:rPr>
        <w:t>»;</w:t>
      </w:r>
    </w:p>
    <w:p w:rsidR="00961AB1" w:rsidRPr="007F32B1" w:rsidRDefault="001963AD" w:rsidP="00836BA7">
      <w:pPr>
        <w:widowControl w:val="0"/>
        <w:suppressAutoHyphens w:val="0"/>
        <w:ind w:firstLine="709"/>
        <w:jc w:val="both"/>
        <w:rPr>
          <w:sz w:val="28"/>
        </w:rPr>
      </w:pPr>
      <w:r w:rsidRPr="007F32B1">
        <w:rPr>
          <w:sz w:val="28"/>
          <w:szCs w:val="28"/>
        </w:rPr>
        <w:t>5</w:t>
      </w:r>
      <w:r w:rsidR="00961AB1" w:rsidRPr="007F32B1">
        <w:rPr>
          <w:sz w:val="28"/>
          <w:szCs w:val="28"/>
        </w:rPr>
        <w:t xml:space="preserve">) </w:t>
      </w:r>
      <w:r w:rsidR="00961AB1" w:rsidRPr="007F32B1">
        <w:rPr>
          <w:sz w:val="28"/>
        </w:rPr>
        <w:t xml:space="preserve">абзац </w:t>
      </w:r>
      <w:r w:rsidRPr="007F32B1">
        <w:rPr>
          <w:sz w:val="28"/>
        </w:rPr>
        <w:t>8</w:t>
      </w:r>
      <w:r w:rsidR="00961AB1" w:rsidRPr="007F32B1">
        <w:rPr>
          <w:sz w:val="28"/>
        </w:rPr>
        <w:t xml:space="preserve"> пункта </w:t>
      </w:r>
      <w:r w:rsidR="00961AB1" w:rsidRPr="007F32B1">
        <w:rPr>
          <w:sz w:val="28"/>
          <w:szCs w:val="28"/>
        </w:rPr>
        <w:t xml:space="preserve">1.2. </w:t>
      </w:r>
      <w:r w:rsidR="00961AB1" w:rsidRPr="007F32B1">
        <w:rPr>
          <w:sz w:val="28"/>
        </w:rPr>
        <w:t xml:space="preserve">раздела </w:t>
      </w:r>
      <w:r w:rsidR="00961AB1" w:rsidRPr="007F32B1">
        <w:rPr>
          <w:sz w:val="28"/>
          <w:lang w:val="en-US"/>
        </w:rPr>
        <w:t>I</w:t>
      </w:r>
      <w:r w:rsidR="00961AB1" w:rsidRPr="007F32B1">
        <w:rPr>
          <w:sz w:val="28"/>
        </w:rPr>
        <w:t xml:space="preserve"> изложить в следующей редакции:</w:t>
      </w:r>
    </w:p>
    <w:p w:rsidR="001963AD" w:rsidRPr="007F32B1" w:rsidRDefault="001963AD" w:rsidP="00836BA7">
      <w:pPr>
        <w:pStyle w:val="Default"/>
        <w:widowControl w:val="0"/>
        <w:ind w:firstLine="709"/>
        <w:jc w:val="both"/>
        <w:rPr>
          <w:sz w:val="28"/>
        </w:rPr>
      </w:pPr>
      <w:r w:rsidRPr="00836BA7">
        <w:rPr>
          <w:rFonts w:ascii="Times New Roman" w:hAnsi="Times New Roman" w:cs="Times New Roman"/>
          <w:sz w:val="28"/>
        </w:rPr>
        <w:t>«</w:t>
      </w:r>
      <w:r w:rsidRPr="007F32B1">
        <w:rPr>
          <w:rFonts w:ascii="Times New Roman" w:hAnsi="Times New Roman" w:cs="Times New Roman"/>
          <w:sz w:val="28"/>
          <w:szCs w:val="28"/>
        </w:rPr>
        <w:t>6) осуществляющее, реконструкцию</w:t>
      </w:r>
      <w:r w:rsidRPr="007F32B1">
        <w:t xml:space="preserve"> </w:t>
      </w:r>
      <w:r w:rsidRPr="007F32B1">
        <w:rPr>
          <w:rFonts w:ascii="Times New Roman" w:hAnsi="Times New Roman" w:cs="Times New Roman"/>
          <w:sz w:val="28"/>
          <w:szCs w:val="28"/>
        </w:rPr>
        <w:t>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r w:rsidRPr="00836BA7">
        <w:rPr>
          <w:rFonts w:ascii="Times New Roman" w:hAnsi="Times New Roman" w:cs="Times New Roman"/>
          <w:sz w:val="28"/>
        </w:rPr>
        <w:t>»</w:t>
      </w:r>
      <w:r w:rsidRPr="007F32B1">
        <w:rPr>
          <w:sz w:val="28"/>
        </w:rPr>
        <w:t>;</w:t>
      </w:r>
    </w:p>
    <w:p w:rsidR="004C3FA6" w:rsidRPr="004C3FA6" w:rsidRDefault="001963AD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C3FA6">
        <w:rPr>
          <w:sz w:val="28"/>
          <w:szCs w:val="28"/>
        </w:rPr>
        <w:t>6</w:t>
      </w:r>
      <w:r w:rsidR="00961AB1" w:rsidRPr="004C3FA6">
        <w:rPr>
          <w:sz w:val="28"/>
          <w:szCs w:val="28"/>
        </w:rPr>
        <w:t xml:space="preserve">) </w:t>
      </w:r>
      <w:r w:rsidR="004C3FA6">
        <w:rPr>
          <w:sz w:val="28"/>
          <w:szCs w:val="28"/>
        </w:rPr>
        <w:t xml:space="preserve">в подпункте 1.4.1. </w:t>
      </w:r>
      <w:r w:rsidR="004C3FA6" w:rsidRPr="007F32B1">
        <w:rPr>
          <w:sz w:val="28"/>
        </w:rPr>
        <w:t xml:space="preserve">пункта </w:t>
      </w:r>
      <w:r w:rsidR="004C3FA6" w:rsidRPr="007F32B1">
        <w:rPr>
          <w:sz w:val="28"/>
          <w:szCs w:val="28"/>
        </w:rPr>
        <w:t>1.</w:t>
      </w:r>
      <w:r w:rsidR="004C3FA6">
        <w:rPr>
          <w:sz w:val="28"/>
          <w:szCs w:val="28"/>
        </w:rPr>
        <w:t>4</w:t>
      </w:r>
      <w:r w:rsidR="004C3FA6" w:rsidRPr="007F32B1">
        <w:rPr>
          <w:sz w:val="28"/>
          <w:szCs w:val="28"/>
        </w:rPr>
        <w:t xml:space="preserve">. </w:t>
      </w:r>
      <w:r w:rsidR="004C3FA6" w:rsidRPr="007F32B1">
        <w:rPr>
          <w:sz w:val="28"/>
        </w:rPr>
        <w:t xml:space="preserve">раздела </w:t>
      </w:r>
      <w:r w:rsidR="004C3FA6" w:rsidRPr="007F32B1">
        <w:rPr>
          <w:sz w:val="28"/>
          <w:lang w:val="en-US"/>
        </w:rPr>
        <w:t>I</w:t>
      </w:r>
      <w:r w:rsidR="004C3FA6">
        <w:rPr>
          <w:sz w:val="28"/>
        </w:rPr>
        <w:t xml:space="preserve"> слова «Н</w:t>
      </w:r>
      <w:r w:rsidR="004C3FA6" w:rsidRPr="00E62E23">
        <w:rPr>
          <w:sz w:val="28"/>
        </w:rPr>
        <w:t>а</w:t>
      </w:r>
      <w:r w:rsidR="004C3FA6" w:rsidRPr="004C3FA6">
        <w:rPr>
          <w:sz w:val="28"/>
        </w:rPr>
        <w:t xml:space="preserve"> </w:t>
      </w:r>
      <w:r w:rsidR="004C3FA6">
        <w:rPr>
          <w:color w:val="000000" w:themeColor="text1"/>
          <w:sz w:val="28"/>
          <w:szCs w:val="28"/>
        </w:rPr>
        <w:t>ЕПГУ</w:t>
      </w:r>
      <w:r w:rsidR="004C3FA6" w:rsidRPr="004C3FA6">
        <w:rPr>
          <w:color w:val="000000" w:themeColor="text1"/>
          <w:sz w:val="28"/>
          <w:szCs w:val="28"/>
        </w:rPr>
        <w:t xml:space="preserve"> (</w:t>
      </w:r>
      <w:proofErr w:type="spellStart"/>
      <w:r w:rsidR="004C3FA6" w:rsidRPr="004C3FA6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4C3FA6" w:rsidRPr="004C3FA6">
        <w:rPr>
          <w:color w:val="000000" w:themeColor="text1"/>
          <w:sz w:val="28"/>
          <w:szCs w:val="28"/>
        </w:rPr>
        <w:t>.</w:t>
      </w:r>
      <w:proofErr w:type="spellStart"/>
      <w:r w:rsidR="004C3FA6" w:rsidRPr="004C3FA6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C3FA6" w:rsidRPr="004C3FA6">
        <w:rPr>
          <w:color w:val="000000" w:themeColor="text1"/>
          <w:sz w:val="28"/>
          <w:szCs w:val="28"/>
        </w:rPr>
        <w:t>/</w:t>
      </w:r>
      <w:r w:rsidR="004C3FA6" w:rsidRPr="004C3FA6">
        <w:rPr>
          <w:color w:val="000000" w:themeColor="text1"/>
          <w:sz w:val="28"/>
          <w:szCs w:val="28"/>
          <w:lang w:val="en-US"/>
        </w:rPr>
        <w:t>structure</w:t>
      </w:r>
      <w:r w:rsidR="004C3FA6" w:rsidRPr="004C3FA6">
        <w:rPr>
          <w:color w:val="000000" w:themeColor="text1"/>
          <w:sz w:val="28"/>
          <w:szCs w:val="28"/>
        </w:rPr>
        <w:t xml:space="preserve">/2340200010000478800)» заменить словами «На ЕПГУ </w:t>
      </w:r>
      <w:r w:rsidR="004C3FA6" w:rsidRPr="004C3FA6">
        <w:rPr>
          <w:color w:val="000000" w:themeColor="text1"/>
          <w:sz w:val="28"/>
          <w:szCs w:val="28"/>
        </w:rPr>
        <w:lastRenderedPageBreak/>
        <w:t>(</w:t>
      </w:r>
      <w:proofErr w:type="spellStart"/>
      <w:r w:rsidR="004C3FA6" w:rsidRPr="004C3FA6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4C3FA6" w:rsidRPr="004C3FA6">
        <w:rPr>
          <w:color w:val="000000" w:themeColor="text1"/>
          <w:sz w:val="28"/>
          <w:szCs w:val="28"/>
        </w:rPr>
        <w:t>.</w:t>
      </w:r>
      <w:proofErr w:type="spellStart"/>
      <w:r w:rsidR="004C3FA6" w:rsidRPr="004C3FA6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C3FA6" w:rsidRPr="004C3FA6">
        <w:rPr>
          <w:color w:val="000000" w:themeColor="text1"/>
          <w:sz w:val="28"/>
          <w:szCs w:val="28"/>
        </w:rPr>
        <w:t>/600176/1/</w:t>
      </w:r>
      <w:r w:rsidR="004C3FA6" w:rsidRPr="004C3FA6">
        <w:rPr>
          <w:color w:val="000000" w:themeColor="text1"/>
          <w:sz w:val="28"/>
          <w:szCs w:val="28"/>
          <w:lang w:val="en-US"/>
        </w:rPr>
        <w:t>form</w:t>
      </w:r>
      <w:r w:rsidR="004C3FA6" w:rsidRPr="004C3FA6">
        <w:rPr>
          <w:color w:val="000000" w:themeColor="text1"/>
          <w:sz w:val="28"/>
          <w:szCs w:val="28"/>
        </w:rPr>
        <w:t>)»</w:t>
      </w:r>
      <w:r w:rsidR="004C3FA6">
        <w:rPr>
          <w:color w:val="000000" w:themeColor="text1"/>
          <w:sz w:val="28"/>
          <w:szCs w:val="28"/>
        </w:rPr>
        <w:t>;</w:t>
      </w:r>
    </w:p>
    <w:p w:rsidR="008804F7" w:rsidRPr="007F32B1" w:rsidRDefault="004C3FA6" w:rsidP="00836BA7">
      <w:pPr>
        <w:widowControl w:val="0"/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7) </w:t>
      </w:r>
      <w:r w:rsidR="008804F7" w:rsidRPr="007F32B1">
        <w:rPr>
          <w:sz w:val="28"/>
          <w:szCs w:val="28"/>
        </w:rPr>
        <w:t xml:space="preserve">подпункт </w:t>
      </w:r>
      <w:r w:rsidR="008804F7" w:rsidRPr="007F32B1">
        <w:rPr>
          <w:sz w:val="28"/>
        </w:rPr>
        <w:t xml:space="preserve">2.4.1. пункта 2.4. раздела </w:t>
      </w:r>
      <w:r w:rsidR="008804F7" w:rsidRPr="007F32B1">
        <w:rPr>
          <w:sz w:val="28"/>
          <w:lang w:val="en-US"/>
        </w:rPr>
        <w:t>II</w:t>
      </w:r>
      <w:r w:rsidR="008804F7" w:rsidRPr="007F32B1">
        <w:rPr>
          <w:sz w:val="28"/>
        </w:rPr>
        <w:t xml:space="preserve"> дополнить абзацем следующего содержания:</w:t>
      </w:r>
    </w:p>
    <w:p w:rsidR="008804F7" w:rsidRPr="007F32B1" w:rsidRDefault="008804F7" w:rsidP="00836BA7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F32B1">
        <w:rPr>
          <w:sz w:val="28"/>
        </w:rPr>
        <w:t>«</w:t>
      </w:r>
      <w:r w:rsidRPr="007F32B1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2, 4, 4.1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F32B1">
        <w:rPr>
          <w:sz w:val="28"/>
        </w:rPr>
        <w:t>»;</w:t>
      </w:r>
    </w:p>
    <w:p w:rsidR="008804F7" w:rsidRPr="007F32B1" w:rsidRDefault="004C3FA6" w:rsidP="00836BA7">
      <w:pPr>
        <w:widowControl w:val="0"/>
        <w:suppressAutoHyphens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8804F7" w:rsidRPr="007F32B1">
        <w:rPr>
          <w:sz w:val="28"/>
        </w:rPr>
        <w:t xml:space="preserve">) </w:t>
      </w:r>
      <w:r w:rsidR="008804F7" w:rsidRPr="007F32B1">
        <w:rPr>
          <w:sz w:val="28"/>
          <w:szCs w:val="28"/>
        </w:rPr>
        <w:t xml:space="preserve">подпункт </w:t>
      </w:r>
      <w:r w:rsidR="008804F7" w:rsidRPr="007F32B1">
        <w:rPr>
          <w:sz w:val="28"/>
        </w:rPr>
        <w:t xml:space="preserve">2.4.2. пункта 2.4. раздела </w:t>
      </w:r>
      <w:r w:rsidR="008804F7" w:rsidRPr="007F32B1">
        <w:rPr>
          <w:sz w:val="28"/>
          <w:lang w:val="en-US"/>
        </w:rPr>
        <w:t>II</w:t>
      </w:r>
      <w:r w:rsidR="008804F7" w:rsidRPr="007F32B1">
        <w:rPr>
          <w:sz w:val="28"/>
        </w:rPr>
        <w:t xml:space="preserve"> дополнить абзацем следующего содержания:</w:t>
      </w:r>
    </w:p>
    <w:p w:rsidR="008804F7" w:rsidRPr="007F32B1" w:rsidRDefault="008804F7" w:rsidP="00836BA7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F32B1">
        <w:rPr>
          <w:sz w:val="28"/>
        </w:rPr>
        <w:t>«</w:t>
      </w:r>
      <w:r w:rsidRPr="007F32B1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2, 4, 4.1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F32B1">
        <w:rPr>
          <w:sz w:val="28"/>
        </w:rPr>
        <w:t>»;</w:t>
      </w:r>
    </w:p>
    <w:p w:rsidR="004C3FA6" w:rsidRPr="004C3FA6" w:rsidRDefault="004C3FA6" w:rsidP="00836BA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8804F7" w:rsidRPr="007F32B1">
        <w:rPr>
          <w:sz w:val="28"/>
        </w:rPr>
        <w:t xml:space="preserve">) </w:t>
      </w:r>
      <w:r>
        <w:rPr>
          <w:sz w:val="28"/>
        </w:rPr>
        <w:t xml:space="preserve">абзац 2 пункт 2.5. </w:t>
      </w:r>
      <w:r w:rsidRPr="007F32B1">
        <w:rPr>
          <w:sz w:val="28"/>
        </w:rPr>
        <w:t xml:space="preserve">раздела </w:t>
      </w:r>
      <w:r w:rsidRPr="007F32B1">
        <w:rPr>
          <w:sz w:val="28"/>
          <w:lang w:val="en-US"/>
        </w:rPr>
        <w:t>II</w:t>
      </w:r>
      <w:r>
        <w:rPr>
          <w:sz w:val="28"/>
        </w:rPr>
        <w:t xml:space="preserve"> изложить в следующей редакции:</w:t>
      </w:r>
    </w:p>
    <w:p w:rsidR="004C3FA6" w:rsidRPr="002A13EF" w:rsidRDefault="004C3FA6" w:rsidP="00836BA7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>«</w:t>
      </w: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proofErr w:type="gramStart"/>
      <w:r w:rsidRPr="002A13EF">
        <w:rPr>
          <w:sz w:val="28"/>
          <w:szCs w:val="28"/>
        </w:rPr>
        <w:t xml:space="preserve">Администрации  </w:t>
      </w:r>
      <w:r w:rsidRPr="002A13EF">
        <w:rPr>
          <w:color w:val="000000" w:themeColor="text1"/>
          <w:sz w:val="28"/>
          <w:szCs w:val="28"/>
        </w:rPr>
        <w:t>(</w:t>
      </w:r>
      <w:proofErr w:type="gramEnd"/>
      <w:r w:rsidRPr="00916BAC">
        <w:rPr>
          <w:color w:val="000000" w:themeColor="text1"/>
          <w:sz w:val="28"/>
          <w:szCs w:val="28"/>
        </w:rPr>
        <w:t>slavyansk.ru/</w:t>
      </w:r>
      <w:proofErr w:type="spellStart"/>
      <w:r w:rsidRPr="00916BAC">
        <w:rPr>
          <w:color w:val="000000" w:themeColor="text1"/>
          <w:sz w:val="28"/>
          <w:szCs w:val="28"/>
        </w:rPr>
        <w:t>article</w:t>
      </w:r>
      <w:proofErr w:type="spellEnd"/>
      <w:r w:rsidRPr="00916BAC">
        <w:rPr>
          <w:color w:val="000000" w:themeColor="text1"/>
          <w:sz w:val="28"/>
          <w:szCs w:val="28"/>
        </w:rPr>
        <w:t>/a-1551.html</w:t>
      </w:r>
      <w:r w:rsidRPr="002A13EF">
        <w:rPr>
          <w:color w:val="000000" w:themeColor="text1"/>
          <w:sz w:val="28"/>
          <w:szCs w:val="28"/>
        </w:rPr>
        <w:t xml:space="preserve">), </w:t>
      </w:r>
      <w:r w:rsidRPr="002A13EF">
        <w:rPr>
          <w:sz w:val="28"/>
          <w:szCs w:val="28"/>
        </w:rPr>
        <w:t xml:space="preserve">в Федеральном реестре и </w:t>
      </w:r>
      <w:r>
        <w:rPr>
          <w:sz w:val="28"/>
          <w:szCs w:val="28"/>
        </w:rPr>
        <w:t>на РПГУ</w:t>
      </w:r>
      <w:r w:rsidRPr="002A13EF">
        <w:rPr>
          <w:sz w:val="28"/>
          <w:szCs w:val="28"/>
        </w:rPr>
        <w:t xml:space="preserve"> (</w:t>
      </w:r>
      <w:proofErr w:type="spellStart"/>
      <w:r w:rsidRPr="002A13EF">
        <w:rPr>
          <w:sz w:val="28"/>
          <w:szCs w:val="28"/>
        </w:rPr>
        <w:t>pgu.kras</w:t>
      </w:r>
      <w:proofErr w:type="spellEnd"/>
      <w:r w:rsidRPr="002A13EF">
        <w:rPr>
          <w:sz w:val="28"/>
          <w:szCs w:val="28"/>
          <w:lang w:val="en-US"/>
        </w:rPr>
        <w:t>n</w:t>
      </w:r>
      <w:r w:rsidRPr="002A13EF">
        <w:rPr>
          <w:sz w:val="28"/>
          <w:szCs w:val="28"/>
        </w:rPr>
        <w:t>odar.ru/</w:t>
      </w:r>
      <w:proofErr w:type="spellStart"/>
      <w:r w:rsidRPr="002A13EF">
        <w:rPr>
          <w:sz w:val="28"/>
          <w:szCs w:val="28"/>
        </w:rPr>
        <w:t>structure</w:t>
      </w:r>
      <w:proofErr w:type="spellEnd"/>
      <w:r w:rsidRPr="002A13EF">
        <w:rPr>
          <w:sz w:val="28"/>
          <w:szCs w:val="28"/>
        </w:rPr>
        <w:t>/</w:t>
      </w:r>
      <w:proofErr w:type="spellStart"/>
      <w:r w:rsidRPr="002A13EF">
        <w:rPr>
          <w:sz w:val="28"/>
          <w:szCs w:val="28"/>
        </w:rPr>
        <w:t>detail.php?orgID</w:t>
      </w:r>
      <w:proofErr w:type="spellEnd"/>
      <w:r w:rsidRPr="002A13EF">
        <w:rPr>
          <w:sz w:val="28"/>
          <w:szCs w:val="28"/>
        </w:rPr>
        <w:t>=158512).</w:t>
      </w:r>
      <w:r>
        <w:rPr>
          <w:sz w:val="28"/>
          <w:szCs w:val="28"/>
        </w:rPr>
        <w:t>»;</w:t>
      </w:r>
    </w:p>
    <w:p w:rsidR="00961AB1" w:rsidRPr="007F32B1" w:rsidRDefault="004C3FA6" w:rsidP="00836BA7">
      <w:pPr>
        <w:widowControl w:val="0"/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10) </w:t>
      </w:r>
      <w:r w:rsidR="00961AB1" w:rsidRPr="007F32B1">
        <w:rPr>
          <w:sz w:val="28"/>
        </w:rPr>
        <w:t xml:space="preserve">абзац </w:t>
      </w:r>
      <w:r w:rsidR="001963AD" w:rsidRPr="007F32B1">
        <w:rPr>
          <w:sz w:val="28"/>
        </w:rPr>
        <w:t>11</w:t>
      </w:r>
      <w:r w:rsidR="00961AB1" w:rsidRPr="007F32B1">
        <w:rPr>
          <w:sz w:val="28"/>
        </w:rPr>
        <w:t xml:space="preserve"> </w:t>
      </w:r>
      <w:r w:rsidR="001963AD" w:rsidRPr="007F32B1">
        <w:rPr>
          <w:sz w:val="28"/>
        </w:rPr>
        <w:t>под</w:t>
      </w:r>
      <w:r w:rsidR="00961AB1" w:rsidRPr="007F32B1">
        <w:rPr>
          <w:sz w:val="28"/>
        </w:rPr>
        <w:t xml:space="preserve">пункта </w:t>
      </w:r>
      <w:r w:rsidR="001963AD" w:rsidRPr="007F32B1">
        <w:rPr>
          <w:sz w:val="28"/>
        </w:rPr>
        <w:t xml:space="preserve">2.6.7. пункта 2.6. </w:t>
      </w:r>
      <w:r w:rsidR="00961AB1" w:rsidRPr="007F32B1">
        <w:rPr>
          <w:sz w:val="28"/>
        </w:rPr>
        <w:t xml:space="preserve">раздела </w:t>
      </w:r>
      <w:r w:rsidR="00961AB1" w:rsidRPr="007F32B1">
        <w:rPr>
          <w:sz w:val="28"/>
          <w:lang w:val="en-US"/>
        </w:rPr>
        <w:t>I</w:t>
      </w:r>
      <w:r w:rsidR="001963AD" w:rsidRPr="007F32B1">
        <w:rPr>
          <w:sz w:val="28"/>
          <w:lang w:val="en-US"/>
        </w:rPr>
        <w:t>I</w:t>
      </w:r>
      <w:r w:rsidR="00961AB1" w:rsidRPr="007F32B1">
        <w:rPr>
          <w:sz w:val="28"/>
        </w:rPr>
        <w:t xml:space="preserve"> изложить в следующей редакции:</w:t>
      </w:r>
    </w:p>
    <w:p w:rsidR="00961AB1" w:rsidRPr="007F32B1" w:rsidRDefault="001963AD" w:rsidP="00836BA7">
      <w:pPr>
        <w:widowControl w:val="0"/>
        <w:suppressAutoHyphens w:val="0"/>
        <w:ind w:firstLine="709"/>
        <w:jc w:val="both"/>
        <w:rPr>
          <w:sz w:val="28"/>
        </w:rPr>
      </w:pPr>
      <w:r w:rsidRPr="007F32B1">
        <w:rPr>
          <w:sz w:val="28"/>
        </w:rPr>
        <w:t>«</w:t>
      </w:r>
      <w:r w:rsidRPr="007F32B1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 (в случае, если осуществление публичного сервитута повлечет необходимость реконструкции, капитального ремонта или сноса указанного линейного объекта).»</w:t>
      </w:r>
      <w:r w:rsidRPr="007F32B1">
        <w:rPr>
          <w:sz w:val="28"/>
        </w:rPr>
        <w:t>;</w:t>
      </w:r>
    </w:p>
    <w:p w:rsidR="001963AD" w:rsidRPr="007F32B1" w:rsidRDefault="00DE0574" w:rsidP="00836BA7">
      <w:pPr>
        <w:widowControl w:val="0"/>
        <w:suppressAutoHyphens w:val="0"/>
        <w:ind w:firstLine="709"/>
        <w:jc w:val="both"/>
        <w:rPr>
          <w:sz w:val="28"/>
        </w:rPr>
      </w:pPr>
      <w:r>
        <w:rPr>
          <w:sz w:val="28"/>
        </w:rPr>
        <w:t>11</w:t>
      </w:r>
      <w:r w:rsidR="001963AD" w:rsidRPr="007F32B1">
        <w:rPr>
          <w:sz w:val="28"/>
        </w:rPr>
        <w:t xml:space="preserve">) абзац 12 подпункта 2.6.7. пункта 2.6. раздела </w:t>
      </w:r>
      <w:r w:rsidR="001963AD" w:rsidRPr="007F32B1">
        <w:rPr>
          <w:sz w:val="28"/>
          <w:lang w:val="en-US"/>
        </w:rPr>
        <w:t>II</w:t>
      </w:r>
      <w:r w:rsidR="001963AD" w:rsidRPr="007F32B1">
        <w:rPr>
          <w:sz w:val="28"/>
        </w:rPr>
        <w:t xml:space="preserve"> после слов «</w:t>
      </w:r>
      <w:r w:rsidR="001963AD" w:rsidRPr="007F32B1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1963AD" w:rsidRPr="007F32B1">
        <w:t xml:space="preserve"> </w:t>
      </w:r>
      <w:r w:rsidR="001963AD" w:rsidRPr="007F32B1">
        <w:rPr>
          <w:bCs/>
          <w:color w:val="000000" w:themeColor="text1"/>
          <w:sz w:val="28"/>
          <w:szCs w:val="28"/>
        </w:rPr>
        <w:t>реконструкции или капитального ремонта его участка (части)</w:t>
      </w:r>
      <w:r w:rsidR="001963AD" w:rsidRPr="007F32B1">
        <w:rPr>
          <w:sz w:val="28"/>
        </w:rPr>
        <w:t>»;</w:t>
      </w:r>
    </w:p>
    <w:p w:rsidR="001963AD" w:rsidRPr="007F32B1" w:rsidRDefault="008804F7" w:rsidP="00836BA7">
      <w:pPr>
        <w:widowControl w:val="0"/>
        <w:suppressAutoHyphens w:val="0"/>
        <w:ind w:firstLine="709"/>
        <w:jc w:val="both"/>
        <w:rPr>
          <w:sz w:val="28"/>
        </w:rPr>
      </w:pPr>
      <w:r w:rsidRPr="007F32B1">
        <w:rPr>
          <w:sz w:val="28"/>
        </w:rPr>
        <w:t>1</w:t>
      </w:r>
      <w:r w:rsidR="00DE0574">
        <w:rPr>
          <w:sz w:val="28"/>
        </w:rPr>
        <w:t>2</w:t>
      </w:r>
      <w:r w:rsidR="001963AD" w:rsidRPr="007F32B1">
        <w:rPr>
          <w:sz w:val="28"/>
        </w:rPr>
        <w:t xml:space="preserve">) подпункт 2.6.7. пункта 2.6. раздела </w:t>
      </w:r>
      <w:r w:rsidR="001963AD" w:rsidRPr="007F32B1">
        <w:rPr>
          <w:sz w:val="28"/>
          <w:lang w:val="en-US"/>
        </w:rPr>
        <w:t>II</w:t>
      </w:r>
      <w:r w:rsidR="001963AD" w:rsidRPr="007F32B1">
        <w:rPr>
          <w:sz w:val="28"/>
        </w:rPr>
        <w:t xml:space="preserve"> дополнить </w:t>
      </w:r>
      <w:r w:rsidR="00BB3DDC" w:rsidRPr="007F32B1">
        <w:rPr>
          <w:sz w:val="28"/>
        </w:rPr>
        <w:t>подпунктами</w:t>
      </w:r>
      <w:r w:rsidR="001963AD" w:rsidRPr="007F32B1">
        <w:rPr>
          <w:sz w:val="28"/>
        </w:rPr>
        <w:t xml:space="preserve"> 9</w:t>
      </w:r>
      <w:r w:rsidR="00BB3DDC" w:rsidRPr="007F32B1">
        <w:rPr>
          <w:sz w:val="28"/>
        </w:rPr>
        <w:t xml:space="preserve"> - 12 следующего содержания</w:t>
      </w:r>
      <w:r w:rsidR="00EC319A">
        <w:rPr>
          <w:sz w:val="28"/>
        </w:rPr>
        <w:t>:</w:t>
      </w:r>
    </w:p>
    <w:p w:rsidR="001963AD" w:rsidRPr="007F32B1" w:rsidRDefault="00BB3DDC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«</w:t>
      </w:r>
      <w:r w:rsidR="001963AD" w:rsidRPr="007F32B1">
        <w:rPr>
          <w:sz w:val="28"/>
          <w:szCs w:val="28"/>
        </w:rPr>
        <w:t>9. Копия договора о прокладке, переустройстве, переносе инженерных коммуникаций, их эксплуатации (в случае, если ходатайство об установлении публичного сервитута подано в целях, предусмотренных подпунктом 4.1 статьи 39.37 ЗК РФ).</w:t>
      </w:r>
    </w:p>
    <w:p w:rsidR="001963AD" w:rsidRPr="007F32B1" w:rsidRDefault="001963AD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lastRenderedPageBreak/>
        <w:t>1</w:t>
      </w:r>
      <w:r w:rsidR="0050037A">
        <w:rPr>
          <w:sz w:val="28"/>
          <w:szCs w:val="28"/>
        </w:rPr>
        <w:t>0</w:t>
      </w:r>
      <w:r w:rsidRPr="007F32B1">
        <w:rPr>
          <w:sz w:val="28"/>
          <w:szCs w:val="28"/>
        </w:rPr>
        <w:t>. Копия договора, на основании которого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 (в случае, если ходатайство об установлении публичного сервитута подано лицом, указанным в подпункте 4.2 статьи 39.40 ЗК РФ).</w:t>
      </w:r>
    </w:p>
    <w:p w:rsidR="001963AD" w:rsidRPr="007F32B1" w:rsidRDefault="001963AD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1</w:t>
      </w:r>
      <w:r w:rsidR="0050037A">
        <w:rPr>
          <w:sz w:val="28"/>
          <w:szCs w:val="28"/>
        </w:rPr>
        <w:t>1</w:t>
      </w:r>
      <w:r w:rsidRPr="007F32B1">
        <w:rPr>
          <w:sz w:val="28"/>
          <w:szCs w:val="28"/>
        </w:rPr>
        <w:t>.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</w:t>
      </w:r>
      <w:bookmarkStart w:id="0" w:name="_GoBack"/>
      <w:bookmarkEnd w:id="0"/>
      <w:r w:rsidRPr="007F32B1">
        <w:rPr>
          <w:sz w:val="28"/>
          <w:szCs w:val="28"/>
        </w:rPr>
        <w:t>кого присоединения (в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обеспечения).</w:t>
      </w:r>
    </w:p>
    <w:p w:rsidR="001963AD" w:rsidRPr="007F32B1" w:rsidRDefault="001963AD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1</w:t>
      </w:r>
      <w:r w:rsidR="0050037A">
        <w:rPr>
          <w:sz w:val="28"/>
          <w:szCs w:val="28"/>
        </w:rPr>
        <w:t>2</w:t>
      </w:r>
      <w:r w:rsidRPr="007F32B1">
        <w:rPr>
          <w:sz w:val="28"/>
          <w:szCs w:val="28"/>
        </w:rPr>
        <w:t>. Копия 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 (в случае, если ходатайство об установлении публичного сервитута подано в целях, предусмотренных подпунктом 2 статьи 39.37 ЗК РФ).</w:t>
      </w:r>
      <w:r w:rsidR="00BB3DDC" w:rsidRPr="007F32B1">
        <w:rPr>
          <w:sz w:val="28"/>
          <w:szCs w:val="28"/>
        </w:rPr>
        <w:t>»;</w:t>
      </w:r>
    </w:p>
    <w:p w:rsidR="00BB3DDC" w:rsidRPr="007F32B1" w:rsidRDefault="008804F7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1</w:t>
      </w:r>
      <w:r w:rsidR="00DE0574">
        <w:rPr>
          <w:sz w:val="28"/>
          <w:szCs w:val="28"/>
        </w:rPr>
        <w:t>3</w:t>
      </w:r>
      <w:r w:rsidR="00BB3DDC" w:rsidRPr="007F32B1">
        <w:rPr>
          <w:sz w:val="28"/>
          <w:szCs w:val="28"/>
        </w:rPr>
        <w:t>) в абзаце 7 подпункта 2.9.3.</w:t>
      </w:r>
      <w:r w:rsidR="00BB3DDC" w:rsidRPr="007F32B1">
        <w:rPr>
          <w:sz w:val="28"/>
        </w:rPr>
        <w:t xml:space="preserve"> пункта 2.9. раздела </w:t>
      </w:r>
      <w:r w:rsidR="00BB3DDC" w:rsidRPr="007F32B1">
        <w:rPr>
          <w:sz w:val="28"/>
          <w:lang w:val="en-US"/>
        </w:rPr>
        <w:t>II</w:t>
      </w:r>
      <w:r w:rsidR="00BB3DDC" w:rsidRPr="007F32B1">
        <w:rPr>
          <w:sz w:val="28"/>
        </w:rPr>
        <w:t xml:space="preserve"> слова «</w:t>
      </w:r>
      <w:r w:rsidR="00BB3DDC" w:rsidRPr="007F32B1">
        <w:rPr>
          <w:sz w:val="28"/>
          <w:szCs w:val="28"/>
        </w:rPr>
        <w:t xml:space="preserve">подпунктами 1, 3 и </w:t>
      </w:r>
      <w:r w:rsidR="00BB3DDC" w:rsidRPr="007F32B1">
        <w:rPr>
          <w:strike/>
          <w:sz w:val="28"/>
          <w:szCs w:val="28"/>
        </w:rPr>
        <w:t>4</w:t>
      </w:r>
      <w:r w:rsidR="00BB3DDC" w:rsidRPr="007F32B1">
        <w:rPr>
          <w:sz w:val="28"/>
        </w:rPr>
        <w:t>» заменить словами «</w:t>
      </w:r>
      <w:r w:rsidR="00BB3DDC" w:rsidRPr="007F32B1">
        <w:rPr>
          <w:sz w:val="28"/>
          <w:szCs w:val="28"/>
        </w:rPr>
        <w:t>подпунктами 1, 3 - 4.1 и 6»;</w:t>
      </w:r>
    </w:p>
    <w:p w:rsidR="002E3347" w:rsidRPr="002E3347" w:rsidRDefault="008804F7" w:rsidP="00836BA7">
      <w:pPr>
        <w:widowControl w:val="0"/>
        <w:suppressAutoHyphens w:val="0"/>
        <w:ind w:firstLine="709"/>
        <w:jc w:val="both"/>
        <w:rPr>
          <w:sz w:val="28"/>
        </w:rPr>
      </w:pPr>
      <w:r w:rsidRPr="007F32B1">
        <w:rPr>
          <w:sz w:val="28"/>
        </w:rPr>
        <w:t>1</w:t>
      </w:r>
      <w:r w:rsidR="00DE0574">
        <w:rPr>
          <w:sz w:val="28"/>
        </w:rPr>
        <w:t>4</w:t>
      </w:r>
      <w:r w:rsidR="00DF75B1" w:rsidRPr="007F32B1">
        <w:rPr>
          <w:sz w:val="28"/>
        </w:rPr>
        <w:t xml:space="preserve">) </w:t>
      </w:r>
      <w:r w:rsidR="002E3347">
        <w:rPr>
          <w:sz w:val="28"/>
        </w:rPr>
        <w:t xml:space="preserve">в подпункте 2.16.1. </w:t>
      </w:r>
      <w:r w:rsidR="002E3347" w:rsidRPr="007F32B1">
        <w:rPr>
          <w:sz w:val="28"/>
        </w:rPr>
        <w:t>пункта 2.</w:t>
      </w:r>
      <w:r w:rsidR="002E3347">
        <w:rPr>
          <w:sz w:val="28"/>
        </w:rPr>
        <w:t>16</w:t>
      </w:r>
      <w:r w:rsidR="002E3347" w:rsidRPr="007F32B1">
        <w:rPr>
          <w:sz w:val="28"/>
        </w:rPr>
        <w:t xml:space="preserve">. раздела </w:t>
      </w:r>
      <w:r w:rsidR="002E3347" w:rsidRPr="007F32B1">
        <w:rPr>
          <w:sz w:val="28"/>
          <w:lang w:val="en-US"/>
        </w:rPr>
        <w:t>II</w:t>
      </w:r>
      <w:r w:rsidR="002E3347">
        <w:rPr>
          <w:sz w:val="28"/>
        </w:rPr>
        <w:t xml:space="preserve"> </w:t>
      </w:r>
      <w:r w:rsidR="00952AC5">
        <w:rPr>
          <w:sz w:val="28"/>
        </w:rPr>
        <w:t>слова «ЕПГУ/РПГУ» заменить словом «РПГУ»;</w:t>
      </w:r>
    </w:p>
    <w:p w:rsidR="001963AD" w:rsidRPr="007F32B1" w:rsidRDefault="00952AC5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15) </w:t>
      </w:r>
      <w:r w:rsidR="00DF75B1" w:rsidRPr="007F32B1">
        <w:rPr>
          <w:sz w:val="28"/>
        </w:rPr>
        <w:t xml:space="preserve">в абзаце 2 подпункта </w:t>
      </w:r>
      <w:r w:rsidR="00DF75B1" w:rsidRPr="007F32B1">
        <w:rPr>
          <w:sz w:val="28"/>
          <w:szCs w:val="28"/>
        </w:rPr>
        <w:t xml:space="preserve">3.1.5. пункта 3.1. </w:t>
      </w:r>
      <w:r w:rsidR="00DF75B1" w:rsidRPr="007F32B1">
        <w:rPr>
          <w:sz w:val="28"/>
        </w:rPr>
        <w:t xml:space="preserve">раздела </w:t>
      </w:r>
      <w:r w:rsidR="00DF75B1" w:rsidRPr="007F32B1">
        <w:rPr>
          <w:sz w:val="28"/>
          <w:lang w:val="en-US"/>
        </w:rPr>
        <w:t>III</w:t>
      </w:r>
      <w:r w:rsidR="00DF75B1" w:rsidRPr="007F32B1">
        <w:rPr>
          <w:sz w:val="28"/>
        </w:rPr>
        <w:t xml:space="preserve"> слова «</w:t>
      </w:r>
      <w:r w:rsidR="00B00639" w:rsidRPr="007F32B1">
        <w:rPr>
          <w:sz w:val="28"/>
          <w:szCs w:val="28"/>
        </w:rPr>
        <w:t>в подпунктах 1, 2, 4 и 5</w:t>
      </w:r>
      <w:r w:rsidR="00DF75B1" w:rsidRPr="007F32B1">
        <w:rPr>
          <w:sz w:val="28"/>
        </w:rPr>
        <w:t>» заменить словами «</w:t>
      </w:r>
      <w:r w:rsidR="00B00639" w:rsidRPr="007F32B1">
        <w:rPr>
          <w:sz w:val="28"/>
          <w:szCs w:val="28"/>
        </w:rPr>
        <w:t>в подпунктах 1, 2, 4, 4.1 и 5</w:t>
      </w:r>
      <w:r w:rsidR="00DF75B1" w:rsidRPr="007F32B1">
        <w:rPr>
          <w:sz w:val="28"/>
          <w:szCs w:val="28"/>
        </w:rPr>
        <w:t>»;</w:t>
      </w:r>
    </w:p>
    <w:p w:rsidR="00B00639" w:rsidRPr="007F32B1" w:rsidRDefault="008804F7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1</w:t>
      </w:r>
      <w:r w:rsidR="00952AC5">
        <w:rPr>
          <w:sz w:val="28"/>
          <w:szCs w:val="28"/>
        </w:rPr>
        <w:t>6</w:t>
      </w:r>
      <w:r w:rsidR="00B00639" w:rsidRPr="007F32B1">
        <w:rPr>
          <w:sz w:val="28"/>
          <w:szCs w:val="28"/>
        </w:rPr>
        <w:t xml:space="preserve">) абзац 3 </w:t>
      </w:r>
      <w:r w:rsidR="00B00639" w:rsidRPr="007F32B1">
        <w:rPr>
          <w:sz w:val="28"/>
        </w:rPr>
        <w:t xml:space="preserve">подпункта </w:t>
      </w:r>
      <w:r w:rsidR="00B00639" w:rsidRPr="007F32B1">
        <w:rPr>
          <w:sz w:val="28"/>
          <w:szCs w:val="28"/>
        </w:rPr>
        <w:t xml:space="preserve">3.1.5. пункта 3.1. </w:t>
      </w:r>
      <w:r w:rsidR="00B00639" w:rsidRPr="007F32B1">
        <w:rPr>
          <w:sz w:val="28"/>
        </w:rPr>
        <w:t xml:space="preserve">раздела </w:t>
      </w:r>
      <w:r w:rsidR="00B00639" w:rsidRPr="007F32B1">
        <w:rPr>
          <w:sz w:val="28"/>
          <w:lang w:val="en-US"/>
        </w:rPr>
        <w:t>III</w:t>
      </w:r>
      <w:r w:rsidR="00B00639" w:rsidRPr="007F32B1">
        <w:rPr>
          <w:sz w:val="28"/>
        </w:rPr>
        <w:t xml:space="preserve"> дополнить предложением следующего содержания:</w:t>
      </w:r>
    </w:p>
    <w:p w:rsidR="00B00639" w:rsidRPr="007F32B1" w:rsidRDefault="00B00639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C952CD" w:rsidRDefault="008804F7" w:rsidP="00836BA7">
      <w:pPr>
        <w:widowControl w:val="0"/>
        <w:suppressAutoHyphens w:val="0"/>
        <w:ind w:firstLine="709"/>
        <w:jc w:val="both"/>
        <w:rPr>
          <w:sz w:val="28"/>
        </w:rPr>
      </w:pPr>
      <w:r w:rsidRPr="007F32B1">
        <w:rPr>
          <w:sz w:val="28"/>
        </w:rPr>
        <w:t>1</w:t>
      </w:r>
      <w:r w:rsidR="00952AC5">
        <w:rPr>
          <w:sz w:val="28"/>
        </w:rPr>
        <w:t>7</w:t>
      </w:r>
      <w:r w:rsidR="00B00639" w:rsidRPr="007F32B1">
        <w:rPr>
          <w:sz w:val="28"/>
        </w:rPr>
        <w:t xml:space="preserve">) </w:t>
      </w:r>
      <w:r w:rsidR="00C952CD" w:rsidRPr="007F32B1">
        <w:rPr>
          <w:sz w:val="28"/>
        </w:rPr>
        <w:t xml:space="preserve">в абзаце </w:t>
      </w:r>
      <w:r w:rsidR="00C952CD">
        <w:rPr>
          <w:sz w:val="28"/>
        </w:rPr>
        <w:t>6</w:t>
      </w:r>
      <w:r w:rsidR="00C952CD" w:rsidRPr="007F32B1">
        <w:rPr>
          <w:sz w:val="28"/>
        </w:rPr>
        <w:t xml:space="preserve"> подпункта </w:t>
      </w:r>
      <w:r w:rsidR="00C952CD" w:rsidRPr="007F32B1">
        <w:rPr>
          <w:sz w:val="28"/>
          <w:szCs w:val="28"/>
        </w:rPr>
        <w:t>3.2.</w:t>
      </w:r>
      <w:r w:rsidR="00C952CD">
        <w:rPr>
          <w:sz w:val="28"/>
          <w:szCs w:val="28"/>
        </w:rPr>
        <w:t>2</w:t>
      </w:r>
      <w:r w:rsidR="00C952CD" w:rsidRPr="007F32B1">
        <w:rPr>
          <w:sz w:val="28"/>
          <w:szCs w:val="28"/>
        </w:rPr>
        <w:t xml:space="preserve">. пункта 3.2. </w:t>
      </w:r>
      <w:r w:rsidR="00C952CD" w:rsidRPr="007F32B1">
        <w:rPr>
          <w:sz w:val="28"/>
        </w:rPr>
        <w:t xml:space="preserve">раздела </w:t>
      </w:r>
      <w:r w:rsidR="00C952CD" w:rsidRPr="007F32B1">
        <w:rPr>
          <w:sz w:val="28"/>
          <w:lang w:val="en-US"/>
        </w:rPr>
        <w:t>III</w:t>
      </w:r>
      <w:r w:rsidR="00C952CD" w:rsidRPr="007F32B1">
        <w:rPr>
          <w:sz w:val="28"/>
        </w:rPr>
        <w:t xml:space="preserve"> слова</w:t>
      </w:r>
      <w:r w:rsidR="00C952CD">
        <w:rPr>
          <w:sz w:val="28"/>
        </w:rPr>
        <w:t xml:space="preserve"> «</w:t>
      </w:r>
      <w:r w:rsidR="00C952CD" w:rsidRPr="00C952CD">
        <w:rPr>
          <w:sz w:val="28"/>
        </w:rPr>
        <w:t>На ЕПГУ, РПГУ»</w:t>
      </w:r>
      <w:r w:rsidR="00C952CD">
        <w:rPr>
          <w:sz w:val="28"/>
        </w:rPr>
        <w:t xml:space="preserve"> заменить словами «На РПГУ»;</w:t>
      </w:r>
    </w:p>
    <w:p w:rsidR="00B00639" w:rsidRPr="007F32B1" w:rsidRDefault="00C952CD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18) </w:t>
      </w:r>
      <w:r w:rsidR="00B00639" w:rsidRPr="007F32B1">
        <w:rPr>
          <w:sz w:val="28"/>
        </w:rPr>
        <w:t xml:space="preserve">в абзаце 2 подпункта </w:t>
      </w:r>
      <w:r w:rsidR="00B00639" w:rsidRPr="007F32B1">
        <w:rPr>
          <w:sz w:val="28"/>
          <w:szCs w:val="28"/>
        </w:rPr>
        <w:t xml:space="preserve">3.2.5. пункта 3.2. </w:t>
      </w:r>
      <w:r w:rsidR="00B00639" w:rsidRPr="007F32B1">
        <w:rPr>
          <w:sz w:val="28"/>
        </w:rPr>
        <w:t xml:space="preserve">раздела </w:t>
      </w:r>
      <w:r w:rsidR="00B00639" w:rsidRPr="007F32B1">
        <w:rPr>
          <w:sz w:val="28"/>
          <w:lang w:val="en-US"/>
        </w:rPr>
        <w:t>III</w:t>
      </w:r>
      <w:r w:rsidR="00B00639" w:rsidRPr="007F32B1">
        <w:rPr>
          <w:sz w:val="28"/>
        </w:rPr>
        <w:t xml:space="preserve"> слова «</w:t>
      </w:r>
      <w:r w:rsidR="00B00639" w:rsidRPr="007F32B1">
        <w:rPr>
          <w:sz w:val="28"/>
          <w:szCs w:val="28"/>
        </w:rPr>
        <w:t>в подпунктах 1, 2, 4 и 5</w:t>
      </w:r>
      <w:r w:rsidR="00B00639" w:rsidRPr="007F32B1">
        <w:rPr>
          <w:sz w:val="28"/>
        </w:rPr>
        <w:t>» заменить словами «</w:t>
      </w:r>
      <w:r w:rsidR="00B00639" w:rsidRPr="007F32B1">
        <w:rPr>
          <w:sz w:val="28"/>
          <w:szCs w:val="28"/>
        </w:rPr>
        <w:t>в подпунктах 1, 2, 4, 4.1 и 5»;</w:t>
      </w:r>
    </w:p>
    <w:p w:rsidR="00B00639" w:rsidRPr="007F32B1" w:rsidRDefault="00DE0574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52CD">
        <w:rPr>
          <w:sz w:val="28"/>
          <w:szCs w:val="28"/>
        </w:rPr>
        <w:t>9</w:t>
      </w:r>
      <w:r w:rsidR="00B00639" w:rsidRPr="007F32B1">
        <w:rPr>
          <w:sz w:val="28"/>
          <w:szCs w:val="28"/>
        </w:rPr>
        <w:t xml:space="preserve">) абзац 3 </w:t>
      </w:r>
      <w:r w:rsidR="00B00639" w:rsidRPr="007F32B1">
        <w:rPr>
          <w:sz w:val="28"/>
        </w:rPr>
        <w:t xml:space="preserve">подпункта </w:t>
      </w:r>
      <w:r w:rsidR="00B00639" w:rsidRPr="007F32B1">
        <w:rPr>
          <w:sz w:val="28"/>
          <w:szCs w:val="28"/>
        </w:rPr>
        <w:t xml:space="preserve">3.2.5. пункта 3.2. </w:t>
      </w:r>
      <w:r w:rsidR="00B00639" w:rsidRPr="007F32B1">
        <w:rPr>
          <w:sz w:val="28"/>
        </w:rPr>
        <w:t xml:space="preserve">раздела </w:t>
      </w:r>
      <w:r w:rsidR="00B00639" w:rsidRPr="007F32B1">
        <w:rPr>
          <w:sz w:val="28"/>
          <w:lang w:val="en-US"/>
        </w:rPr>
        <w:t>III</w:t>
      </w:r>
      <w:r w:rsidR="00B00639" w:rsidRPr="007F32B1">
        <w:rPr>
          <w:sz w:val="28"/>
        </w:rPr>
        <w:t xml:space="preserve"> дополнить предложением следующего содержания:</w:t>
      </w:r>
    </w:p>
    <w:p w:rsidR="00B00639" w:rsidRPr="007F32B1" w:rsidRDefault="00B00639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 xml:space="preserve"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</w:t>
      </w:r>
      <w:r w:rsidRPr="007F32B1">
        <w:rPr>
          <w:sz w:val="28"/>
          <w:szCs w:val="28"/>
        </w:rPr>
        <w:lastRenderedPageBreak/>
        <w:t>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B00639" w:rsidRPr="007F32B1" w:rsidRDefault="00C952CD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</w:rPr>
        <w:t>20</w:t>
      </w:r>
      <w:r w:rsidR="00B00639" w:rsidRPr="007F32B1">
        <w:rPr>
          <w:sz w:val="28"/>
        </w:rPr>
        <w:t xml:space="preserve">) в абзаце 2 подпункта </w:t>
      </w:r>
      <w:r w:rsidR="00B00639" w:rsidRPr="007F32B1">
        <w:rPr>
          <w:sz w:val="28"/>
          <w:szCs w:val="28"/>
        </w:rPr>
        <w:t xml:space="preserve">3.3.5. пункта 3.3. </w:t>
      </w:r>
      <w:r w:rsidR="00B00639" w:rsidRPr="007F32B1">
        <w:rPr>
          <w:sz w:val="28"/>
        </w:rPr>
        <w:t xml:space="preserve">раздела </w:t>
      </w:r>
      <w:r w:rsidR="00B00639" w:rsidRPr="007F32B1">
        <w:rPr>
          <w:sz w:val="28"/>
          <w:lang w:val="en-US"/>
        </w:rPr>
        <w:t>III</w:t>
      </w:r>
      <w:r w:rsidR="00B00639" w:rsidRPr="007F32B1">
        <w:rPr>
          <w:sz w:val="28"/>
        </w:rPr>
        <w:t xml:space="preserve"> слова «</w:t>
      </w:r>
      <w:r w:rsidR="00B00639" w:rsidRPr="007F32B1">
        <w:rPr>
          <w:sz w:val="28"/>
          <w:szCs w:val="28"/>
        </w:rPr>
        <w:t>в подпунктах 1, 2, 4 и 5</w:t>
      </w:r>
      <w:r w:rsidR="00B00639" w:rsidRPr="007F32B1">
        <w:rPr>
          <w:sz w:val="28"/>
        </w:rPr>
        <w:t>» заменить словами «</w:t>
      </w:r>
      <w:r w:rsidR="00B00639" w:rsidRPr="007F32B1">
        <w:rPr>
          <w:sz w:val="28"/>
          <w:szCs w:val="28"/>
        </w:rPr>
        <w:t>в подпунктах 1, 2, 4, 4.1 и 5»;</w:t>
      </w:r>
    </w:p>
    <w:p w:rsidR="00B00639" w:rsidRPr="007F32B1" w:rsidRDefault="00ED5A08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52CD">
        <w:rPr>
          <w:sz w:val="28"/>
          <w:szCs w:val="28"/>
        </w:rPr>
        <w:t>1</w:t>
      </w:r>
      <w:r w:rsidR="00B00639" w:rsidRPr="007F32B1">
        <w:rPr>
          <w:sz w:val="28"/>
          <w:szCs w:val="28"/>
        </w:rPr>
        <w:t xml:space="preserve">) абзац 3 </w:t>
      </w:r>
      <w:r w:rsidR="00B00639" w:rsidRPr="007F32B1">
        <w:rPr>
          <w:sz w:val="28"/>
        </w:rPr>
        <w:t xml:space="preserve">подпункта </w:t>
      </w:r>
      <w:r w:rsidR="00B00639" w:rsidRPr="007F32B1">
        <w:rPr>
          <w:sz w:val="28"/>
          <w:szCs w:val="28"/>
        </w:rPr>
        <w:t xml:space="preserve">3.3.5. пункта 3.3. </w:t>
      </w:r>
      <w:r w:rsidR="00B00639" w:rsidRPr="007F32B1">
        <w:rPr>
          <w:sz w:val="28"/>
        </w:rPr>
        <w:t xml:space="preserve">раздела </w:t>
      </w:r>
      <w:r w:rsidR="00B00639" w:rsidRPr="007F32B1">
        <w:rPr>
          <w:sz w:val="28"/>
          <w:lang w:val="en-US"/>
        </w:rPr>
        <w:t>III</w:t>
      </w:r>
      <w:r w:rsidR="00B00639" w:rsidRPr="007F32B1">
        <w:rPr>
          <w:sz w:val="28"/>
        </w:rPr>
        <w:t xml:space="preserve"> дополнить предложением следующего содержания:</w:t>
      </w:r>
    </w:p>
    <w:p w:rsidR="00B00639" w:rsidRPr="007F32B1" w:rsidRDefault="00B00639" w:rsidP="00836BA7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F32B1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ЕГРН.».</w:t>
      </w:r>
    </w:p>
    <w:p w:rsidR="00961AB1" w:rsidRPr="007F32B1" w:rsidRDefault="00961AB1" w:rsidP="00836BA7">
      <w:pPr>
        <w:widowControl w:val="0"/>
        <w:suppressAutoHyphens w:val="0"/>
        <w:ind w:firstLine="709"/>
        <w:jc w:val="both"/>
        <w:rPr>
          <w:sz w:val="28"/>
        </w:rPr>
      </w:pPr>
    </w:p>
    <w:p w:rsidR="00557515" w:rsidRPr="007F32B1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DB07AA" w:rsidRPr="007F32B1" w:rsidRDefault="00DB07AA" w:rsidP="00DB07AA">
      <w:pPr>
        <w:widowControl w:val="0"/>
        <w:shd w:val="clear" w:color="auto" w:fill="FFFFFF"/>
        <w:rPr>
          <w:sz w:val="28"/>
          <w:szCs w:val="20"/>
        </w:rPr>
      </w:pPr>
      <w:r w:rsidRPr="007F32B1">
        <w:rPr>
          <w:sz w:val="28"/>
          <w:szCs w:val="20"/>
        </w:rPr>
        <w:t xml:space="preserve">Начальник управления </w:t>
      </w:r>
    </w:p>
    <w:p w:rsidR="00DB07AA" w:rsidRPr="007F32B1" w:rsidRDefault="00DB07AA" w:rsidP="00DB07AA">
      <w:pPr>
        <w:widowControl w:val="0"/>
        <w:shd w:val="clear" w:color="auto" w:fill="FFFFFF"/>
        <w:rPr>
          <w:sz w:val="28"/>
          <w:szCs w:val="20"/>
        </w:rPr>
      </w:pPr>
      <w:r w:rsidRPr="007F32B1">
        <w:rPr>
          <w:sz w:val="28"/>
          <w:szCs w:val="20"/>
        </w:rPr>
        <w:t>по муниципальному имуществу и</w:t>
      </w:r>
    </w:p>
    <w:p w:rsidR="00EF37B6" w:rsidRPr="007F32B1" w:rsidRDefault="00DB07AA" w:rsidP="00BA00F5">
      <w:pPr>
        <w:widowControl w:val="0"/>
        <w:shd w:val="clear" w:color="auto" w:fill="FFFFFF"/>
        <w:rPr>
          <w:sz w:val="28"/>
          <w:szCs w:val="20"/>
        </w:rPr>
      </w:pPr>
      <w:r w:rsidRPr="007F32B1">
        <w:rPr>
          <w:sz w:val="28"/>
          <w:szCs w:val="20"/>
        </w:rPr>
        <w:t>земельным отношениям</w:t>
      </w:r>
    </w:p>
    <w:p w:rsidR="00EF37B6" w:rsidRPr="007F32B1" w:rsidRDefault="00EF37B6" w:rsidP="00BA00F5">
      <w:pPr>
        <w:widowControl w:val="0"/>
        <w:shd w:val="clear" w:color="auto" w:fill="FFFFFF"/>
        <w:rPr>
          <w:sz w:val="28"/>
          <w:szCs w:val="20"/>
        </w:rPr>
      </w:pPr>
      <w:r w:rsidRPr="007F32B1">
        <w:rPr>
          <w:sz w:val="28"/>
          <w:szCs w:val="20"/>
        </w:rPr>
        <w:t>администрации муниципального</w:t>
      </w:r>
    </w:p>
    <w:p w:rsidR="00F82E67" w:rsidRPr="00F82E67" w:rsidRDefault="00EF37B6" w:rsidP="00BA00F5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7F32B1">
        <w:rPr>
          <w:sz w:val="28"/>
          <w:szCs w:val="20"/>
        </w:rPr>
        <w:t>образования Славянский район</w:t>
      </w:r>
      <w:r w:rsidR="00DB07AA" w:rsidRPr="007F32B1">
        <w:rPr>
          <w:sz w:val="28"/>
          <w:szCs w:val="20"/>
        </w:rPr>
        <w:t xml:space="preserve">                                  </w:t>
      </w:r>
      <w:r w:rsidRPr="007F32B1">
        <w:rPr>
          <w:sz w:val="28"/>
          <w:szCs w:val="20"/>
        </w:rPr>
        <w:t xml:space="preserve">       </w:t>
      </w:r>
      <w:r w:rsidRPr="007F32B1">
        <w:rPr>
          <w:sz w:val="28"/>
          <w:szCs w:val="20"/>
        </w:rPr>
        <w:tab/>
        <w:t xml:space="preserve">         </w:t>
      </w:r>
      <w:r w:rsidR="00BA00F5" w:rsidRPr="007F32B1">
        <w:rPr>
          <w:sz w:val="28"/>
          <w:szCs w:val="20"/>
        </w:rPr>
        <w:t>А.В. Сороколет</w:t>
      </w:r>
    </w:p>
    <w:sectPr w:rsidR="00F82E67" w:rsidRPr="00F82E67" w:rsidSect="00785362">
      <w:headerReference w:type="default" r:id="rId11"/>
      <w:headerReference w:type="first" r:id="rId12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AD" w:rsidRDefault="006F01AD">
      <w:r>
        <w:separator/>
      </w:r>
    </w:p>
  </w:endnote>
  <w:endnote w:type="continuationSeparator" w:id="0">
    <w:p w:rsidR="006F01AD" w:rsidRDefault="006F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AD" w:rsidRDefault="006F01AD">
      <w:r>
        <w:separator/>
      </w:r>
    </w:p>
  </w:footnote>
  <w:footnote w:type="continuationSeparator" w:id="0">
    <w:p w:rsidR="006F01AD" w:rsidRDefault="006F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02238"/>
      <w:docPartObj>
        <w:docPartGallery w:val="Page Numbers (Top of Page)"/>
        <w:docPartUnique/>
      </w:docPartObj>
    </w:sdtPr>
    <w:sdtEndPr/>
    <w:sdtContent>
      <w:p w:rsidR="00785362" w:rsidRDefault="007853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37A" w:rsidRPr="0050037A">
          <w:rPr>
            <w:noProof/>
            <w:lang w:val="ru-RU"/>
          </w:rPr>
          <w:t>2</w:t>
        </w:r>
        <w:r>
          <w:fldChar w:fldCharType="end"/>
        </w:r>
      </w:p>
    </w:sdtContent>
  </w:sdt>
  <w:p w:rsidR="00785362" w:rsidRDefault="00785362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37A">
          <w:rPr>
            <w:noProof/>
          </w:rPr>
          <w:t>4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37A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1AD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36BA7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63A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2DEB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19A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7E104"/>
  <w15:docId w15:val="{D624467F-7BFC-4569-A8F7-B4DC70B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A095-21E5-4E0A-B247-DEDFE236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20</cp:revision>
  <cp:lastPrinted>2023-10-26T12:43:00Z</cp:lastPrinted>
  <dcterms:created xsi:type="dcterms:W3CDTF">2023-10-17T11:54:00Z</dcterms:created>
  <dcterms:modified xsi:type="dcterms:W3CDTF">2023-10-26T12:45:00Z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