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24E44" w:rsidRDefault="004B681C" w:rsidP="001774E5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1D3A60" w:rsidRPr="00524E44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D3A60" w:rsidRPr="00524E44" w:rsidRDefault="001D3A60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524E44" w:rsidRDefault="005A25DE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752A9" w:rsidRPr="00524E44" w:rsidRDefault="007752A9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24E44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24E44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524E44" w:rsidRDefault="00C8038B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80544" w:rsidRPr="00524E44" w:rsidRDefault="004B681C" w:rsidP="001774E5">
      <w:pPr>
        <w:widowControl w:val="0"/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524E4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24E44">
        <w:rPr>
          <w:b/>
          <w:color w:val="000000" w:themeColor="text1"/>
          <w:sz w:val="28"/>
          <w:szCs w:val="28"/>
        </w:rPr>
        <w:t>я</w:t>
      </w:r>
      <w:r w:rsidRPr="00524E4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524E44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524E44" w:rsidRDefault="00880544" w:rsidP="001774E5">
      <w:pPr>
        <w:widowControl w:val="0"/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524E44">
        <w:rPr>
          <w:b/>
          <w:sz w:val="28"/>
          <w:szCs w:val="28"/>
        </w:rPr>
        <w:t>муниципального образования</w:t>
      </w:r>
      <w:r w:rsidR="004B681C" w:rsidRPr="00524E44">
        <w:rPr>
          <w:b/>
          <w:color w:val="000000" w:themeColor="text1"/>
          <w:sz w:val="28"/>
          <w:szCs w:val="28"/>
        </w:rPr>
        <w:t>»</w:t>
      </w:r>
    </w:p>
    <w:p w:rsidR="00A540FA" w:rsidRPr="00524E44" w:rsidRDefault="00A540FA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524E44" w:rsidRDefault="005F14B4" w:rsidP="001774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524E44" w:rsidRDefault="00880544" w:rsidP="001774E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24E44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524E44">
        <w:rPr>
          <w:color w:val="000000" w:themeColor="text1"/>
          <w:sz w:val="28"/>
          <w:szCs w:val="28"/>
        </w:rPr>
        <w:t> </w:t>
      </w:r>
      <w:r w:rsidRPr="00524E44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524E44">
        <w:rPr>
          <w:color w:val="000000" w:themeColor="text1"/>
          <w:sz w:val="28"/>
          <w:szCs w:val="28"/>
        </w:rPr>
        <w:t> </w:t>
      </w:r>
      <w:r w:rsidRPr="00524E44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524E44">
        <w:rPr>
          <w:color w:val="000000" w:themeColor="text1"/>
          <w:sz w:val="28"/>
          <w:szCs w:val="28"/>
        </w:rPr>
        <w:t>ь</w:t>
      </w:r>
      <w:r w:rsidRPr="00524E44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524E44">
        <w:rPr>
          <w:color w:val="000000" w:themeColor="text1"/>
          <w:sz w:val="28"/>
          <w:szCs w:val="28"/>
        </w:rPr>
        <w:t>н</w:t>
      </w:r>
      <w:r w:rsidRPr="00524E44">
        <w:rPr>
          <w:color w:val="000000" w:themeColor="text1"/>
          <w:sz w:val="28"/>
          <w:szCs w:val="28"/>
        </w:rPr>
        <w:t>тября 2019 №</w:t>
      </w:r>
      <w:r w:rsidR="00AA7E90" w:rsidRPr="00524E44">
        <w:rPr>
          <w:color w:val="000000" w:themeColor="text1"/>
          <w:sz w:val="28"/>
          <w:szCs w:val="28"/>
        </w:rPr>
        <w:t> </w:t>
      </w:r>
      <w:r w:rsidRPr="00524E44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524E44">
        <w:rPr>
          <w:color w:val="000000" w:themeColor="text1"/>
          <w:sz w:val="28"/>
          <w:szCs w:val="28"/>
        </w:rPr>
        <w:t>н</w:t>
      </w:r>
      <w:r w:rsidRPr="00524E44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524E44">
        <w:rPr>
          <w:color w:val="000000" w:themeColor="text1"/>
          <w:sz w:val="28"/>
          <w:szCs w:val="28"/>
        </w:rPr>
        <w:t>о</w:t>
      </w:r>
      <w:r w:rsidRPr="00524E44">
        <w:rPr>
          <w:color w:val="000000" w:themeColor="text1"/>
          <w:sz w:val="28"/>
          <w:szCs w:val="28"/>
        </w:rPr>
        <w:t>рых о</w:t>
      </w:r>
      <w:r w:rsidR="001F55F7" w:rsidRPr="00524E44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524E44">
        <w:rPr>
          <w:color w:val="000000" w:themeColor="text1"/>
          <w:sz w:val="28"/>
          <w:szCs w:val="28"/>
        </w:rPr>
        <w:t xml:space="preserve">руководствуясь Уставом </w:t>
      </w:r>
      <w:r w:rsidR="00524E44" w:rsidRPr="00524E44">
        <w:rPr>
          <w:color w:val="000000" w:themeColor="text1"/>
          <w:sz w:val="28"/>
          <w:szCs w:val="28"/>
        </w:rPr>
        <w:t>Рисового</w:t>
      </w:r>
      <w:r w:rsidR="00CD30FA" w:rsidRPr="00524E44">
        <w:rPr>
          <w:color w:val="000000" w:themeColor="text1"/>
          <w:sz w:val="28"/>
          <w:szCs w:val="28"/>
        </w:rPr>
        <w:t xml:space="preserve"> сел</w:t>
      </w:r>
      <w:r w:rsidR="00CD30FA" w:rsidRPr="00524E44">
        <w:rPr>
          <w:color w:val="000000" w:themeColor="text1"/>
          <w:sz w:val="28"/>
          <w:szCs w:val="28"/>
        </w:rPr>
        <w:t>ь</w:t>
      </w:r>
      <w:r w:rsidR="00CD30FA" w:rsidRPr="00524E44">
        <w:rPr>
          <w:color w:val="000000" w:themeColor="text1"/>
          <w:sz w:val="28"/>
          <w:szCs w:val="28"/>
        </w:rPr>
        <w:t>ского поселения Славянского района</w:t>
      </w:r>
      <w:r w:rsidR="001F55F7" w:rsidRPr="00524E44">
        <w:rPr>
          <w:color w:val="000000" w:themeColor="text1"/>
          <w:sz w:val="28"/>
          <w:szCs w:val="28"/>
        </w:rPr>
        <w:t xml:space="preserve">, </w:t>
      </w:r>
      <w:r w:rsidR="00FB6D5A" w:rsidRPr="00524E44">
        <w:rPr>
          <w:color w:val="000000" w:themeColor="text1"/>
          <w:sz w:val="28"/>
          <w:szCs w:val="28"/>
        </w:rPr>
        <w:t>п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о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с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т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а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н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о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в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л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я</w:t>
      </w:r>
      <w:r w:rsidR="00721AD9" w:rsidRPr="00524E44">
        <w:rPr>
          <w:color w:val="000000" w:themeColor="text1"/>
          <w:sz w:val="28"/>
          <w:szCs w:val="28"/>
        </w:rPr>
        <w:t> </w:t>
      </w:r>
      <w:r w:rsidR="00FB6D5A" w:rsidRPr="00524E44">
        <w:rPr>
          <w:color w:val="000000" w:themeColor="text1"/>
          <w:sz w:val="28"/>
          <w:szCs w:val="28"/>
        </w:rPr>
        <w:t>ю:</w:t>
      </w:r>
    </w:p>
    <w:p w:rsidR="004B681C" w:rsidRPr="00524E44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24E44">
        <w:rPr>
          <w:color w:val="000000" w:themeColor="text1"/>
          <w:sz w:val="28"/>
          <w:szCs w:val="28"/>
        </w:rPr>
        <w:t xml:space="preserve">1. </w:t>
      </w:r>
      <w:r w:rsidR="004B681C" w:rsidRPr="00524E4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24E44">
        <w:rPr>
          <w:color w:val="000000" w:themeColor="text1"/>
          <w:sz w:val="28"/>
          <w:szCs w:val="28"/>
        </w:rPr>
        <w:t>я</w:t>
      </w:r>
      <w:r w:rsidR="004B681C" w:rsidRPr="00524E44">
        <w:rPr>
          <w:color w:val="000000" w:themeColor="text1"/>
          <w:sz w:val="28"/>
          <w:szCs w:val="28"/>
        </w:rPr>
        <w:t xml:space="preserve"> муниципал</w:t>
      </w:r>
      <w:r w:rsidR="004B681C" w:rsidRPr="00524E44">
        <w:rPr>
          <w:color w:val="000000" w:themeColor="text1"/>
          <w:sz w:val="28"/>
          <w:szCs w:val="28"/>
        </w:rPr>
        <w:t>ь</w:t>
      </w:r>
      <w:r w:rsidR="004B681C" w:rsidRPr="00524E44">
        <w:rPr>
          <w:color w:val="000000" w:themeColor="text1"/>
          <w:sz w:val="28"/>
          <w:szCs w:val="28"/>
        </w:rPr>
        <w:t>ной услуги «</w:t>
      </w:r>
      <w:r w:rsidR="00FE5DFB" w:rsidRPr="00524E44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524E44">
        <w:rPr>
          <w:color w:val="000000" w:themeColor="text1"/>
          <w:sz w:val="28"/>
          <w:szCs w:val="28"/>
        </w:rPr>
        <w:t>е</w:t>
      </w:r>
      <w:r w:rsidR="00FE5DFB" w:rsidRPr="00524E44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524E44">
        <w:rPr>
          <w:color w:val="000000" w:themeColor="text1"/>
          <w:sz w:val="28"/>
          <w:szCs w:val="28"/>
        </w:rPr>
        <w:t>»</w:t>
      </w:r>
      <w:r w:rsidR="005E2B1B" w:rsidRPr="00524E44">
        <w:rPr>
          <w:bCs/>
          <w:color w:val="000000" w:themeColor="text1"/>
          <w:sz w:val="28"/>
          <w:szCs w:val="28"/>
        </w:rPr>
        <w:t xml:space="preserve"> </w:t>
      </w:r>
      <w:r w:rsidR="005E2B1B" w:rsidRPr="00524E4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7752A9" w:rsidRPr="00524E44" w:rsidRDefault="00A540FA" w:rsidP="001774E5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24E44">
        <w:rPr>
          <w:bCs/>
          <w:color w:val="000000" w:themeColor="text1"/>
          <w:sz w:val="28"/>
          <w:szCs w:val="28"/>
        </w:rPr>
        <w:t xml:space="preserve">2. </w:t>
      </w:r>
      <w:r w:rsidR="007752A9" w:rsidRPr="00524E44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524E44" w:rsidRPr="00524E44">
        <w:rPr>
          <w:bCs/>
          <w:color w:val="000000" w:themeColor="text1"/>
          <w:sz w:val="28"/>
          <w:szCs w:val="28"/>
        </w:rPr>
        <w:t>Рисового</w:t>
      </w:r>
      <w:r w:rsidR="007752A9" w:rsidRPr="00524E44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524E44" w:rsidRPr="00524E44">
        <w:rPr>
          <w:bCs/>
          <w:color w:val="000000" w:themeColor="text1"/>
          <w:sz w:val="28"/>
          <w:szCs w:val="28"/>
        </w:rPr>
        <w:t>16 июня 2020 года № 57</w:t>
      </w:r>
      <w:r w:rsidR="007752A9" w:rsidRPr="00524E44">
        <w:rPr>
          <w:bCs/>
          <w:color w:val="000000" w:themeColor="text1"/>
          <w:sz w:val="28"/>
          <w:szCs w:val="28"/>
        </w:rPr>
        <w:t xml:space="preserve"> «Об утверждении админ</w:t>
      </w:r>
      <w:r w:rsidR="007752A9" w:rsidRPr="00524E44">
        <w:rPr>
          <w:bCs/>
          <w:color w:val="000000" w:themeColor="text1"/>
          <w:sz w:val="28"/>
          <w:szCs w:val="28"/>
        </w:rPr>
        <w:t>и</w:t>
      </w:r>
      <w:r w:rsidR="007752A9" w:rsidRPr="00524E44">
        <w:rPr>
          <w:bCs/>
          <w:color w:val="000000" w:themeColor="text1"/>
          <w:sz w:val="28"/>
          <w:szCs w:val="28"/>
        </w:rPr>
        <w:t>стративного регламента предоставления муниципальной услуги «Согласование проекта и</w:t>
      </w:r>
      <w:r w:rsidR="007752A9" w:rsidRPr="00524E44">
        <w:rPr>
          <w:bCs/>
          <w:color w:val="000000" w:themeColor="text1"/>
          <w:sz w:val="28"/>
          <w:szCs w:val="28"/>
        </w:rPr>
        <w:t>н</w:t>
      </w:r>
      <w:r w:rsidR="007752A9" w:rsidRPr="00524E44">
        <w:rPr>
          <w:bCs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</w:t>
      </w:r>
      <w:r w:rsidR="007752A9" w:rsidRPr="00524E44">
        <w:rPr>
          <w:bCs/>
          <w:color w:val="000000" w:themeColor="text1"/>
          <w:sz w:val="28"/>
          <w:szCs w:val="28"/>
        </w:rPr>
        <w:t>и</w:t>
      </w:r>
      <w:r w:rsidR="007752A9" w:rsidRPr="00524E44">
        <w:rPr>
          <w:bCs/>
          <w:color w:val="000000" w:themeColor="text1"/>
          <w:sz w:val="28"/>
          <w:szCs w:val="28"/>
        </w:rPr>
        <w:t>тории муниципального образов</w:t>
      </w:r>
      <w:r w:rsidR="007752A9" w:rsidRPr="00524E44">
        <w:rPr>
          <w:bCs/>
          <w:color w:val="000000" w:themeColor="text1"/>
          <w:sz w:val="28"/>
          <w:szCs w:val="28"/>
        </w:rPr>
        <w:t>а</w:t>
      </w:r>
      <w:r w:rsidR="007752A9" w:rsidRPr="00524E44">
        <w:rPr>
          <w:bCs/>
          <w:color w:val="000000" w:themeColor="text1"/>
          <w:sz w:val="28"/>
          <w:szCs w:val="28"/>
        </w:rPr>
        <w:t>ния».</w:t>
      </w:r>
    </w:p>
    <w:p w:rsidR="00E46CE8" w:rsidRPr="00524E44" w:rsidRDefault="007752A9" w:rsidP="001774E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24E44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E46CE8" w:rsidRPr="00524E4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Кочканян</w:t>
      </w:r>
      <w:r w:rsidR="00E46CE8" w:rsidRPr="00524E4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и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сов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524E4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24E44" w:rsidRDefault="007752A9" w:rsidP="001774E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524E4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вянск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го района </w:t>
      </w:r>
      <w:r w:rsidR="00524E44" w:rsidRPr="00524E4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Кочканян</w:t>
      </w:r>
      <w:r w:rsidR="00E46CE8" w:rsidRPr="00524E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524E44" w:rsidRDefault="007752A9" w:rsidP="001774E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24E4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</w:t>
      </w:r>
      <w:r w:rsidR="00E46CE8" w:rsidRPr="00524E44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524E44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524E44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524E44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24E44" w:rsidRDefault="00E46CE8" w:rsidP="001774E5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24E44" w:rsidRDefault="00E46CE8" w:rsidP="001774E5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24E4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24E44"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24E4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24E44" w:rsidRDefault="00E46CE8" w:rsidP="001774E5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24E4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24E4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24E44" w:rsidRPr="00524E44">
        <w:rPr>
          <w:rFonts w:eastAsia="Calibri"/>
          <w:color w:val="000000" w:themeColor="text1"/>
          <w:sz w:val="28"/>
          <w:szCs w:val="28"/>
        </w:rPr>
        <w:t>А.В.</w:t>
      </w:r>
      <w:r w:rsidR="00721AD9" w:rsidRPr="00524E44">
        <w:rPr>
          <w:rFonts w:eastAsia="Calibri"/>
          <w:color w:val="000000" w:themeColor="text1"/>
          <w:sz w:val="28"/>
          <w:szCs w:val="28"/>
        </w:rPr>
        <w:t> </w:t>
      </w:r>
      <w:r w:rsidR="00524E44" w:rsidRPr="00524E44">
        <w:rPr>
          <w:rFonts w:eastAsia="Calibri"/>
          <w:color w:val="000000" w:themeColor="text1"/>
          <w:sz w:val="28"/>
          <w:szCs w:val="28"/>
        </w:rPr>
        <w:t>Пономарев</w:t>
      </w:r>
    </w:p>
    <w:p w:rsidR="00C1706C" w:rsidRPr="00524E44" w:rsidRDefault="00C1706C" w:rsidP="001774E5">
      <w:pPr>
        <w:widowControl w:val="0"/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24E4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24E44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24E44" w:rsidRDefault="00C1706C" w:rsidP="001774E5">
      <w:pPr>
        <w:widowControl w:val="0"/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24E44">
        <w:rPr>
          <w:bCs/>
          <w:color w:val="000000" w:themeColor="text1"/>
          <w:sz w:val="28"/>
          <w:szCs w:val="28"/>
        </w:rPr>
        <w:t>УТВЕРЖДЕН</w:t>
      </w:r>
    </w:p>
    <w:p w:rsidR="00C1706C" w:rsidRPr="00524E44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24E4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524E44" w:rsidRDefault="00524E44" w:rsidP="0032193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24E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r w:rsidR="001D3A60" w:rsidRPr="00524E4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321931" w:rsidRPr="00524E4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24E4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24E44" w:rsidRDefault="00C1706C" w:rsidP="001774E5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24E4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524E44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524E44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524E44" w:rsidRDefault="00746398" w:rsidP="001774E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24E44" w:rsidRDefault="004B681C" w:rsidP="001774E5">
      <w:pPr>
        <w:widowControl w:val="0"/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524E4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24E44" w:rsidRDefault="00C1706C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524E44">
        <w:rPr>
          <w:b/>
          <w:color w:val="000000" w:themeColor="text1"/>
          <w:sz w:val="28"/>
          <w:szCs w:val="28"/>
        </w:rPr>
        <w:t>предоставления</w:t>
      </w:r>
      <w:r w:rsidR="001D3A60" w:rsidRPr="00524E4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24E44" w:rsidRDefault="00E9334B" w:rsidP="001774E5">
      <w:pPr>
        <w:widowControl w:val="0"/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524E44">
        <w:rPr>
          <w:b/>
          <w:color w:val="000000" w:themeColor="text1"/>
          <w:sz w:val="28"/>
          <w:szCs w:val="28"/>
        </w:rPr>
        <w:t>«</w:t>
      </w:r>
      <w:r w:rsidR="00FE5DFB" w:rsidRPr="00524E44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524E44">
        <w:rPr>
          <w:b/>
          <w:color w:val="000000" w:themeColor="text1"/>
          <w:sz w:val="28"/>
          <w:szCs w:val="28"/>
        </w:rPr>
        <w:t>»</w:t>
      </w:r>
    </w:p>
    <w:p w:rsidR="004B681C" w:rsidRPr="00524E44" w:rsidRDefault="00A540FA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2" w:name="sub_51"/>
      <w:r w:rsidRPr="00524E44">
        <w:rPr>
          <w:b/>
          <w:sz w:val="28"/>
        </w:rPr>
        <w:t>I</w:t>
      </w:r>
      <w:r w:rsidR="00102A25" w:rsidRPr="00524E44">
        <w:rPr>
          <w:b/>
          <w:sz w:val="28"/>
        </w:rPr>
        <w:t>. Общие положения</w:t>
      </w:r>
    </w:p>
    <w:p w:rsidR="004B681C" w:rsidRPr="00524E44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524E44" w:rsidRDefault="004B681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524E44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524E44" w:rsidRDefault="00C5561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524E44" w:rsidRDefault="00102A2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24E44" w:rsidRDefault="001F382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4E5" w:rsidRPr="00524E4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24E44" w:rsidRDefault="00975B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24E44" w:rsidRDefault="00BE167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образцы оформления документов, необходимых для предоставления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24E44" w:rsidRDefault="00FF0F8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524E44" w:rsidRDefault="00C1460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F21A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524E44" w:rsidRDefault="007A44C8" w:rsidP="001774E5">
      <w:pPr>
        <w:widowControl w:val="0"/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524E44">
        <w:rPr>
          <w:b/>
          <w:sz w:val="28"/>
        </w:rPr>
        <w:t>II. Стандарт предоставления муниципальной услуги</w:t>
      </w:r>
    </w:p>
    <w:p w:rsidR="009F1BB5" w:rsidRPr="00524E44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524E44" w:rsidRDefault="009F1BB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24E44" w:rsidRDefault="001A3B0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24E44" w:rsidRDefault="007A44C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524E44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524E4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524E4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24E44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524E44" w:rsidRDefault="00406D0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24E44" w:rsidRDefault="009C224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524E44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524E44" w:rsidRDefault="0034130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524E44" w:rsidRDefault="00942A6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524E44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значения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524E44" w:rsidRDefault="0046065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524E44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524E44" w:rsidRDefault="00C03F4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524E44" w:rsidRDefault="00E0460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524E44" w:rsidRDefault="00DB314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524E44" w:rsidRDefault="0069457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24E44" w:rsidRDefault="00563B9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slavyansk.ru/article/a-2763.html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24E44" w:rsidRDefault="00CA096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</w:t>
      </w:r>
      <w:r w:rsidR="00D00B0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законодательными или иными нормативными правовыми актами для пред</w:t>
      </w:r>
      <w:r w:rsidR="00D00B0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524E44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</w:p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524E44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524E44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524E44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524E44" w:rsidTr="002C1CF8">
        <w:trPr>
          <w:jc w:val="center"/>
        </w:trPr>
        <w:tc>
          <w:tcPr>
            <w:tcW w:w="0" w:type="auto"/>
            <w:vAlign w:val="center"/>
          </w:tcPr>
          <w:p w:rsidR="00AC123F" w:rsidRPr="00524E44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524E4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AC123F" w:rsidRPr="00524E44">
              <w:rPr>
                <w:color w:val="000000" w:themeColor="text1"/>
                <w:sz w:val="22"/>
                <w:szCs w:val="22"/>
                <w:lang w:eastAsia="ar-SA"/>
              </w:rPr>
              <w:t>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524E44" w:rsidTr="002C1CF8">
        <w:trPr>
          <w:jc w:val="center"/>
        </w:trPr>
        <w:tc>
          <w:tcPr>
            <w:tcW w:w="0" w:type="auto"/>
            <w:vAlign w:val="center"/>
          </w:tcPr>
          <w:p w:rsidR="00AC123F" w:rsidRPr="00524E44" w:rsidRDefault="00AC123F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524E44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524E44" w:rsidRDefault="00AC123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524E44" w:rsidTr="002C1CF8">
        <w:trPr>
          <w:jc w:val="center"/>
        </w:trPr>
        <w:tc>
          <w:tcPr>
            <w:tcW w:w="0" w:type="auto"/>
            <w:vAlign w:val="center"/>
          </w:tcPr>
          <w:p w:rsidR="001438CC" w:rsidRPr="00524E4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24E44" w:rsidRDefault="001438CC" w:rsidP="001774E5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524E44">
              <w:rPr>
                <w:color w:val="000000" w:themeColor="text1"/>
                <w:sz w:val="22"/>
                <w:szCs w:val="22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524E4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524E4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524E44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524E44" w:rsidRDefault="001438CC" w:rsidP="001774E5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524E44" w:rsidTr="002C1CF8">
        <w:trPr>
          <w:jc w:val="center"/>
        </w:trPr>
        <w:tc>
          <w:tcPr>
            <w:tcW w:w="0" w:type="auto"/>
            <w:vAlign w:val="center"/>
          </w:tcPr>
          <w:p w:rsidR="001438CC" w:rsidRPr="00524E4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24E44" w:rsidRDefault="001438CC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524E44" w:rsidRDefault="00A7368D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524E44" w:rsidRDefault="001438CC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438CC" w:rsidRPr="00524E44" w:rsidTr="002C1CF8">
        <w:trPr>
          <w:jc w:val="center"/>
        </w:trPr>
        <w:tc>
          <w:tcPr>
            <w:tcW w:w="0" w:type="auto"/>
            <w:vAlign w:val="center"/>
          </w:tcPr>
          <w:p w:rsidR="001438CC" w:rsidRPr="00524E4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24E44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524E44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524E44" w:rsidRDefault="00EB391F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Если заявитель юридическое лицо</w:t>
            </w:r>
          </w:p>
        </w:tc>
      </w:tr>
      <w:tr w:rsidR="001438CC" w:rsidRPr="00524E44" w:rsidTr="002C1CF8">
        <w:trPr>
          <w:jc w:val="center"/>
        </w:trPr>
        <w:tc>
          <w:tcPr>
            <w:tcW w:w="0" w:type="auto"/>
            <w:vAlign w:val="center"/>
          </w:tcPr>
          <w:p w:rsidR="001438CC" w:rsidRPr="00524E44" w:rsidRDefault="001438CC" w:rsidP="001774E5">
            <w:pPr>
              <w:pStyle w:val="afe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24E44" w:rsidRDefault="00293105" w:rsidP="001774E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524E44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524E44" w:rsidRDefault="00293105" w:rsidP="001774E5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t xml:space="preserve">Если заявителем является физическое </w:t>
            </w:r>
            <w:r w:rsidRPr="00524E44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лицо, являющееся индивидуальным предпринимателем</w:t>
            </w:r>
          </w:p>
        </w:tc>
      </w:tr>
    </w:tbl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услуг (функций), Региональном портале;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24E44" w:rsidRDefault="00E9275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524E4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524E4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24E4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524E4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24E44" w:rsidRDefault="00FD5BE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1774E5" w:rsidRPr="00524E4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524E44" w:rsidRDefault="00A7368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774E5" w:rsidRPr="00524E4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24E44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24E44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774E5" w:rsidRPr="00524E44" w:rsidRDefault="0058298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74E5" w:rsidRPr="00524E4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24E44" w:rsidRDefault="00993C6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24E4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24E44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524E4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524E4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1774E5" w:rsidRPr="00524E44" w:rsidRDefault="00A1197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978" w:rsidRPr="00524E4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A1197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524E44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24E44" w:rsidRDefault="0080137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обращению после устранения причины, послужившей основанием для 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24E44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24E44" w:rsidRDefault="00CC3FC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24E44" w:rsidRDefault="000D45E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524E44" w:rsidRDefault="007F1B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524E44" w:rsidRDefault="008E6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технологий по защищенным каналам связи</w:t>
      </w:r>
      <w:r w:rsidR="00CE0BB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524E44" w:rsidRDefault="00631127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524E44" w:rsidRDefault="00B95E6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заявлению присваивается соответствующий входящий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номер.</w:t>
      </w:r>
    </w:p>
    <w:p w:rsidR="004E25D0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24E44" w:rsidRDefault="00BB0C5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24E4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24E4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24E44" w:rsidRDefault="005F6F3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524E4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24E44" w:rsidRDefault="00DD1D4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24E44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524E44" w:rsidRDefault="00903F80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24E44" w:rsidRDefault="000A73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524E44" w:rsidRDefault="0038699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524E44" w:rsidRDefault="002C1CF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24E44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24E44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24E44" w:rsidRDefault="002F6ED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24E44" w:rsidRDefault="00CE0BB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24E44" w:rsidRDefault="00E071A9" w:rsidP="001774E5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24E44">
        <w:rPr>
          <w:b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r w:rsidRPr="00524E44">
        <w:rPr>
          <w:b/>
          <w:sz w:val="28"/>
        </w:rPr>
        <w:lastRenderedPageBreak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524E4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24E44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24E44" w:rsidRDefault="00867D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ленную форму заявления (согласно приложению к настоящему регламенту), помогает в его заполнении;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E47D6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524E44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C1975" w:rsidRPr="00524E44" w:rsidRDefault="00E47D6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74E5" w:rsidRPr="00524E4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E47D63" w:rsidRPr="00524E44" w:rsidRDefault="001774E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E47D63" w:rsidRPr="00524E44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524E44" w:rsidRDefault="00E47D6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524E4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</w:t>
      </w:r>
      <w:r w:rsidR="00E47D6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5F657E" w:rsidRPr="00524E4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524E4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524E44" w:rsidRDefault="005F657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524E4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524E44" w:rsidRDefault="0040148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524E4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524E44" w:rsidRDefault="00C13ED8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117BD9" w:rsidRPr="00524E44" w:rsidRDefault="00117BD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направляет заявителю копию постановления о согласовании 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екта и утвержденный проект, либо уведомление об отказе в согласовании 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форме электронного документа, подписанного усиленной квалифицир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524E4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24E4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524E4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524E4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524E4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5D6C" w:rsidRPr="00524E44" w:rsidRDefault="00A45D6C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1774E5" w:rsidRPr="00524E4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регламента с приложением документов согласно пункту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 настояще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1774E5" w:rsidRPr="00524E4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774E5" w:rsidRPr="00524E44" w:rsidRDefault="001774E5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464283" w:rsidRPr="00524E44" w:rsidRDefault="001774E5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524E44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67DFB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</w:t>
      </w:r>
      <w:r w:rsidR="00AF21A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смотрению первичного обращения.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017B9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17B9" w:rsidRPr="00524E44" w:rsidRDefault="00B017B9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 согласно утвержденным формам запр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524E44" w:rsidRDefault="00B017B9" w:rsidP="00B017B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журнал регистрации.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524E44" w:rsidRDefault="00B017B9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 в согласовании проекта в формате документа (PDF)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автоматизированной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524E4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24E4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17B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272264" w:rsidRPr="00524E44" w:rsidRDefault="00464283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226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27226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226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464283" w:rsidRPr="00524E44" w:rsidRDefault="00272264" w:rsidP="0027226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3C197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D5595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защищенным каналам связи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45D6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958" w:rsidRPr="00524E44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45D6C" w:rsidRPr="00524E44" w:rsidRDefault="00A45D6C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F66D2" w:rsidRPr="00524E44" w:rsidRDefault="00EF66D2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D02D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55958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D55958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55958" w:rsidRPr="00524E44" w:rsidRDefault="00D55958" w:rsidP="003C197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53A1D" w:rsidRPr="00524E44" w:rsidRDefault="00D55958" w:rsidP="00D5595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утвержденных постановлением Правительства Российской Федерации от 10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сентября 2019 года № 1178 «Об утверждении Правил установки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в согласовании проекта рег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EF66D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524E44" w:rsidRDefault="00B53A1D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524E44" w:rsidRDefault="00464283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524E44" w:rsidRDefault="00464283" w:rsidP="001774E5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24E4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ставляет: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276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4276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4276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766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524E44" w:rsidRDefault="00AF39D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524E44" w:rsidRDefault="00F702D1" w:rsidP="001774E5">
      <w:pPr>
        <w:widowControl w:val="0"/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524E4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24E44" w:rsidRDefault="00F702D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524E44" w:rsidRDefault="005F228B" w:rsidP="001774E5">
      <w:pPr>
        <w:widowControl w:val="0"/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524E4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24E44" w:rsidRDefault="0036665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524E44" w:rsidRDefault="00C92E15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524E4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24E4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24E4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524E4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1774E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524E44" w:rsidRDefault="005156EF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531BE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107</w:t>
      </w:r>
      <w:r w:rsidR="007C421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524E4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7C421F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524E44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524E44" w:rsidRDefault="003A28C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524E44" w:rsidRDefault="003416F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524E44" w:rsidRDefault="002171C6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DA0A89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24E44" w:rsidRDefault="003126BE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524E44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524E44" w:rsidRDefault="001B5BC1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524E44" w:rsidRDefault="00E30FB4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371F7B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524E44" w:rsidRDefault="005F228B" w:rsidP="001774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E4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524E44" w:rsidRDefault="00577220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524E44" w:rsidRDefault="005F228B" w:rsidP="001774E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524E44" w:rsidRDefault="009D35D0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24E44">
        <w:rPr>
          <w:color w:val="000000" w:themeColor="text1"/>
          <w:sz w:val="28"/>
          <w:szCs w:val="28"/>
        </w:rPr>
        <w:t xml:space="preserve">Глава </w:t>
      </w:r>
      <w:r w:rsidR="00524E44" w:rsidRPr="00524E44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24E44">
        <w:rPr>
          <w:color w:val="000000" w:themeColor="text1"/>
          <w:sz w:val="28"/>
          <w:szCs w:val="28"/>
        </w:rPr>
        <w:t xml:space="preserve"> сельского</w:t>
      </w:r>
    </w:p>
    <w:p w:rsidR="00EE224B" w:rsidRPr="00524E44" w:rsidRDefault="009D35D0" w:rsidP="001774E5">
      <w:pPr>
        <w:widowControl w:val="0"/>
        <w:jc w:val="both"/>
        <w:rPr>
          <w:sz w:val="28"/>
        </w:rPr>
        <w:sectPr w:rsidR="00EE224B" w:rsidRPr="00524E4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24E44">
        <w:rPr>
          <w:sz w:val="28"/>
        </w:rPr>
        <w:t xml:space="preserve">поселения Славянского района </w:t>
      </w:r>
      <w:r w:rsidR="00524E44" w:rsidRPr="00524E44">
        <w:rPr>
          <w:sz w:val="28"/>
        </w:rPr>
        <w:t>А.В.</w:t>
      </w:r>
      <w:r w:rsidR="00AA7E90" w:rsidRPr="00524E44">
        <w:rPr>
          <w:sz w:val="28"/>
        </w:rPr>
        <w:t> </w:t>
      </w:r>
      <w:r w:rsidR="00524E44" w:rsidRPr="00524E44">
        <w:rPr>
          <w:sz w:val="28"/>
        </w:rPr>
        <w:t>Пономарев</w:t>
      </w:r>
    </w:p>
    <w:p w:rsidR="00A440A0" w:rsidRPr="00524E44" w:rsidRDefault="00A440A0" w:rsidP="003C1975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24E44">
        <w:rPr>
          <w:color w:val="000000" w:themeColor="text1"/>
          <w:sz w:val="28"/>
          <w:szCs w:val="28"/>
        </w:rPr>
        <w:t>ПРИЛОЖЕНИЕ № 1</w:t>
      </w:r>
    </w:p>
    <w:p w:rsidR="005A462E" w:rsidRPr="00524E44" w:rsidRDefault="00A440A0" w:rsidP="001774E5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24E4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24E44">
        <w:rPr>
          <w:color w:val="000000" w:themeColor="text1"/>
          <w:sz w:val="28"/>
          <w:szCs w:val="28"/>
        </w:rPr>
        <w:t>«</w:t>
      </w:r>
      <w:r w:rsidR="00FE5DFB" w:rsidRPr="00524E44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524E44">
        <w:rPr>
          <w:color w:val="000000" w:themeColor="text1"/>
          <w:sz w:val="28"/>
          <w:szCs w:val="28"/>
        </w:rPr>
        <w:t>»</w:t>
      </w:r>
    </w:p>
    <w:p w:rsidR="00591353" w:rsidRPr="00524E44" w:rsidRDefault="00591353" w:rsidP="001774E5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24E44" w:rsidRDefault="00B209CE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24E44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524E44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524E44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524E44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524E44" w:rsidTr="00D1488C">
        <w:tc>
          <w:tcPr>
            <w:tcW w:w="541" w:type="dxa"/>
          </w:tcPr>
          <w:p w:rsidR="00D1488C" w:rsidRPr="00524E44" w:rsidRDefault="00D1488C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524E44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524E44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524E44" w:rsidRDefault="00EB5457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(сведения о документе, удостоверяющем</w:t>
            </w:r>
          </w:p>
          <w:p w:rsidR="00D1488C" w:rsidRPr="00524E44" w:rsidRDefault="00EB5457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24E44" w:rsidRDefault="00EB5457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адрес места жительства</w:t>
            </w: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24E44" w:rsidRDefault="00EB5457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24E44" w:rsidRDefault="00EB5457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номер контактного телефона</w:t>
            </w: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24E44" w:rsidRDefault="00D1488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D1488C" w:rsidRPr="00524E44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24E44" w:rsidRDefault="00EB5457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факс</w:t>
            </w:r>
          </w:p>
        </w:tc>
      </w:tr>
      <w:tr w:rsidR="00D1488C" w:rsidRPr="00524E44" w:rsidTr="00EB5457">
        <w:tc>
          <w:tcPr>
            <w:tcW w:w="5458" w:type="dxa"/>
            <w:gridSpan w:val="2"/>
          </w:tcPr>
          <w:p w:rsidR="00D1488C" w:rsidRPr="00524E44" w:rsidRDefault="00D1488C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D1488C" w:rsidRPr="00524E44" w:rsidRDefault="00D1488C" w:rsidP="001774E5">
      <w:pPr>
        <w:widowControl w:val="0"/>
        <w:jc w:val="center"/>
        <w:rPr>
          <w:sz w:val="28"/>
          <w:szCs w:val="28"/>
        </w:rPr>
      </w:pPr>
    </w:p>
    <w:p w:rsidR="00371F7B" w:rsidRPr="00524E44" w:rsidRDefault="00371F7B" w:rsidP="001774E5">
      <w:pPr>
        <w:widowControl w:val="0"/>
        <w:jc w:val="center"/>
        <w:rPr>
          <w:sz w:val="28"/>
          <w:szCs w:val="28"/>
        </w:rPr>
      </w:pPr>
    </w:p>
    <w:p w:rsidR="00D1488C" w:rsidRPr="00524E44" w:rsidRDefault="00D1488C" w:rsidP="001774E5">
      <w:pPr>
        <w:widowControl w:val="0"/>
        <w:jc w:val="center"/>
        <w:rPr>
          <w:sz w:val="28"/>
          <w:szCs w:val="28"/>
        </w:rPr>
      </w:pPr>
    </w:p>
    <w:p w:rsidR="00D1488C" w:rsidRPr="00524E44" w:rsidRDefault="00D1488C" w:rsidP="001774E5">
      <w:pPr>
        <w:widowControl w:val="0"/>
        <w:jc w:val="center"/>
        <w:rPr>
          <w:sz w:val="28"/>
          <w:szCs w:val="28"/>
        </w:rPr>
      </w:pPr>
      <w:r w:rsidRPr="00524E44">
        <w:rPr>
          <w:sz w:val="28"/>
          <w:szCs w:val="28"/>
        </w:rPr>
        <w:t>ЗАЯВЛЕНИЕ</w:t>
      </w:r>
    </w:p>
    <w:p w:rsidR="00D1488C" w:rsidRPr="00524E44" w:rsidRDefault="00D1488C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524E44" w:rsidTr="00B06460">
        <w:tc>
          <w:tcPr>
            <w:tcW w:w="9853" w:type="dxa"/>
            <w:gridSpan w:val="2"/>
          </w:tcPr>
          <w:p w:rsidR="00265CF7" w:rsidRPr="00524E44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524E44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524E44" w:rsidRDefault="00265CF7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265CF7" w:rsidRPr="00524E44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524E44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524E44" w:rsidRPr="00524E44">
              <w:rPr>
                <w:sz w:val="20"/>
              </w:rPr>
              <w:t>Рисового</w:t>
            </w:r>
            <w:r w:rsidRPr="00524E4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265CF7" w:rsidRPr="00524E44" w:rsidTr="00B06460">
        <w:tc>
          <w:tcPr>
            <w:tcW w:w="9853" w:type="dxa"/>
            <w:gridSpan w:val="2"/>
          </w:tcPr>
          <w:p w:rsidR="00B06460" w:rsidRPr="00524E44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524E44" w:rsidRDefault="00B06460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</w:t>
            </w:r>
            <w:r w:rsidR="00C02B59" w:rsidRPr="00524E44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524E44" w:rsidTr="00C02B59">
        <w:tc>
          <w:tcPr>
            <w:tcW w:w="9434" w:type="dxa"/>
          </w:tcPr>
          <w:p w:rsidR="00B06460" w:rsidRPr="00524E44" w:rsidRDefault="00B06460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B06460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524E44" w:rsidTr="00C02B59">
        <w:tc>
          <w:tcPr>
            <w:tcW w:w="9434" w:type="dxa"/>
          </w:tcPr>
          <w:p w:rsidR="00B06460" w:rsidRPr="00524E44" w:rsidRDefault="00B06460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B06460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524E44" w:rsidTr="00C02B59">
        <w:tc>
          <w:tcPr>
            <w:tcW w:w="9434" w:type="dxa"/>
          </w:tcPr>
          <w:p w:rsidR="00B06460" w:rsidRPr="00524E44" w:rsidRDefault="00B06460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B06460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1488C" w:rsidRPr="00524E44" w:rsidRDefault="00D1488C" w:rsidP="001774E5">
      <w:pPr>
        <w:widowControl w:val="0"/>
        <w:ind w:firstLine="567"/>
        <w:jc w:val="both"/>
        <w:rPr>
          <w:sz w:val="28"/>
          <w:szCs w:val="28"/>
        </w:rPr>
      </w:pPr>
      <w:r w:rsidRPr="00524E4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524E44" w:rsidRDefault="00D1488C" w:rsidP="001774E5">
      <w:pPr>
        <w:widowControl w:val="0"/>
        <w:ind w:firstLine="709"/>
        <w:jc w:val="both"/>
        <w:rPr>
          <w:sz w:val="28"/>
          <w:szCs w:val="28"/>
        </w:rPr>
      </w:pPr>
    </w:p>
    <w:p w:rsidR="00D1488C" w:rsidRPr="00524E44" w:rsidRDefault="00D1488C" w:rsidP="001774E5">
      <w:pPr>
        <w:widowControl w:val="0"/>
        <w:rPr>
          <w:sz w:val="28"/>
          <w:szCs w:val="28"/>
        </w:rPr>
      </w:pPr>
      <w:r w:rsidRPr="00524E44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524E44" w:rsidTr="00C36B03">
        <w:tc>
          <w:tcPr>
            <w:tcW w:w="392" w:type="dxa"/>
          </w:tcPr>
          <w:p w:rsidR="00C36B03" w:rsidRPr="00524E4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524E44" w:rsidTr="00C36B03">
        <w:tc>
          <w:tcPr>
            <w:tcW w:w="392" w:type="dxa"/>
          </w:tcPr>
          <w:p w:rsidR="00C36B03" w:rsidRPr="00524E4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524E44" w:rsidTr="00C36B03">
        <w:tc>
          <w:tcPr>
            <w:tcW w:w="392" w:type="dxa"/>
          </w:tcPr>
          <w:p w:rsidR="00C36B03" w:rsidRPr="00524E4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524E44" w:rsidTr="00C36B03">
        <w:tc>
          <w:tcPr>
            <w:tcW w:w="392" w:type="dxa"/>
          </w:tcPr>
          <w:p w:rsidR="00C36B03" w:rsidRPr="00524E4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524E44" w:rsidTr="00C36B03">
        <w:tc>
          <w:tcPr>
            <w:tcW w:w="392" w:type="dxa"/>
          </w:tcPr>
          <w:p w:rsidR="00C36B03" w:rsidRPr="00524E44" w:rsidRDefault="00C36B03" w:rsidP="001774E5">
            <w:pPr>
              <w:pStyle w:val="afe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06460" w:rsidRPr="00524E44" w:rsidRDefault="00B06460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524E44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524E44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заявителя</w:t>
            </w:r>
            <w:r w:rsidRPr="00524E4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524E44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(</w:t>
            </w:r>
            <w:r w:rsidRPr="00524E44">
              <w:t>Дата составления заявления)</w:t>
            </w:r>
          </w:p>
        </w:tc>
      </w:tr>
      <w:tr w:rsidR="00B06460" w:rsidRPr="00524E44" w:rsidTr="00C36B03">
        <w:tc>
          <w:tcPr>
            <w:tcW w:w="4077" w:type="dxa"/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B06460" w:rsidRPr="00524E44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524E44" w:rsidRDefault="00B06460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36B03" w:rsidRPr="00524E44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специалиста)</w:t>
            </w:r>
          </w:p>
        </w:tc>
        <w:tc>
          <w:tcPr>
            <w:tcW w:w="1276" w:type="dxa"/>
          </w:tcPr>
          <w:p w:rsidR="00C36B03" w:rsidRPr="00524E44" w:rsidRDefault="00C36B0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524E44" w:rsidRDefault="00C36B0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(Дата регистрации заявления)</w:t>
            </w:r>
          </w:p>
        </w:tc>
      </w:tr>
    </w:tbl>
    <w:p w:rsidR="00FA5443" w:rsidRPr="00524E44" w:rsidRDefault="00FA5443" w:rsidP="001774E5">
      <w:pPr>
        <w:widowControl w:val="0"/>
        <w:rPr>
          <w:sz w:val="28"/>
          <w:szCs w:val="28"/>
        </w:rPr>
        <w:sectPr w:rsidR="00FA5443" w:rsidRPr="00524E44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524E44" w:rsidRDefault="00FA5443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24E44">
        <w:rPr>
          <w:bCs/>
          <w:i/>
          <w:iCs/>
          <w:color w:val="000000" w:themeColor="text1"/>
          <w:sz w:val="28"/>
          <w:szCs w:val="28"/>
        </w:rPr>
        <w:t xml:space="preserve">Шаблон заявления для </w:t>
      </w:r>
      <w:r w:rsidR="0008765E" w:rsidRPr="00524E44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524E44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524E44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524E44" w:rsidRDefault="00FA5443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524E44" w:rsidTr="00ED4996">
        <w:tc>
          <w:tcPr>
            <w:tcW w:w="541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524E44" w:rsidRDefault="0008765E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наименование юридического лица, Ф.И.О. (отчество</w:t>
            </w:r>
          </w:p>
          <w:p w:rsidR="00FA5443" w:rsidRPr="00524E44" w:rsidRDefault="0008765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 xml:space="preserve">указывается при наличии) </w:t>
            </w:r>
            <w:r w:rsidR="0037275C" w:rsidRPr="00524E44">
              <w:rPr>
                <w:sz w:val="20"/>
              </w:rPr>
              <w:t>для ИП</w:t>
            </w:r>
            <w:r w:rsidRPr="00524E44">
              <w:rPr>
                <w:sz w:val="20"/>
              </w:rPr>
              <w:t xml:space="preserve">, </w:t>
            </w:r>
          </w:p>
        </w:tc>
      </w:tr>
      <w:tr w:rsidR="00FA5443" w:rsidRPr="00524E4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524E44" w:rsidRDefault="0037275C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>ИНН, ОГРН</w:t>
            </w:r>
          </w:p>
        </w:tc>
      </w:tr>
      <w:tr w:rsidR="00FA5443" w:rsidRPr="00524E4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524E44" w:rsidRDefault="00333F2C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(сведения о документе, удостоверяющем</w:t>
            </w:r>
          </w:p>
          <w:p w:rsidR="00FA5443" w:rsidRPr="00524E44" w:rsidRDefault="00333F2C" w:rsidP="001774E5">
            <w:pPr>
              <w:widowControl w:val="0"/>
              <w:jc w:val="center"/>
              <w:rPr>
                <w:sz w:val="28"/>
              </w:rPr>
            </w:pPr>
            <w:r w:rsidRPr="00524E4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524E44" w:rsidTr="00333F2C">
        <w:tc>
          <w:tcPr>
            <w:tcW w:w="5458" w:type="dxa"/>
            <w:gridSpan w:val="2"/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524E44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524E44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524E44" w:rsidRDefault="00ED4996" w:rsidP="001774E5">
            <w:pPr>
              <w:widowControl w:val="0"/>
              <w:jc w:val="center"/>
            </w:pPr>
            <w:r w:rsidRPr="00524E44">
              <w:rPr>
                <w:sz w:val="20"/>
              </w:rPr>
              <w:t>адрес места нахождения</w:t>
            </w:r>
          </w:p>
        </w:tc>
      </w:tr>
      <w:tr w:rsidR="00FA5443" w:rsidRPr="00524E44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FA5443" w:rsidRPr="00524E44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524E44" w:rsidRDefault="007327C9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524E4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524E44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524E4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524E44" w:rsidRDefault="00333F2C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номер контактного телефона</w:t>
            </w:r>
          </w:p>
        </w:tc>
      </w:tr>
      <w:tr w:rsidR="00333F2C" w:rsidRPr="00524E44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524E44" w:rsidRDefault="00333F2C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333F2C" w:rsidRPr="00524E44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524E44" w:rsidRDefault="00333F2C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факс</w:t>
            </w:r>
          </w:p>
        </w:tc>
      </w:tr>
    </w:tbl>
    <w:p w:rsidR="00FA5443" w:rsidRPr="00524E44" w:rsidRDefault="00FA5443" w:rsidP="001774E5">
      <w:pPr>
        <w:widowControl w:val="0"/>
        <w:jc w:val="center"/>
        <w:rPr>
          <w:sz w:val="28"/>
          <w:szCs w:val="28"/>
        </w:rPr>
      </w:pPr>
    </w:p>
    <w:p w:rsidR="00FA5443" w:rsidRPr="00524E44" w:rsidRDefault="00FA5443" w:rsidP="001774E5">
      <w:pPr>
        <w:widowControl w:val="0"/>
        <w:jc w:val="center"/>
        <w:rPr>
          <w:sz w:val="28"/>
          <w:szCs w:val="28"/>
        </w:rPr>
      </w:pPr>
    </w:p>
    <w:p w:rsidR="00371F7B" w:rsidRPr="00524E44" w:rsidRDefault="00371F7B" w:rsidP="001774E5">
      <w:pPr>
        <w:widowControl w:val="0"/>
        <w:jc w:val="center"/>
        <w:rPr>
          <w:sz w:val="28"/>
          <w:szCs w:val="28"/>
        </w:rPr>
      </w:pPr>
    </w:p>
    <w:p w:rsidR="00FA5443" w:rsidRPr="00524E44" w:rsidRDefault="00FA5443" w:rsidP="001774E5">
      <w:pPr>
        <w:widowControl w:val="0"/>
        <w:jc w:val="center"/>
        <w:rPr>
          <w:sz w:val="28"/>
          <w:szCs w:val="28"/>
        </w:rPr>
      </w:pPr>
      <w:r w:rsidRPr="00524E44">
        <w:rPr>
          <w:sz w:val="28"/>
          <w:szCs w:val="28"/>
        </w:rPr>
        <w:t>ЗАЯВЛЕНИЕ</w:t>
      </w:r>
    </w:p>
    <w:p w:rsidR="00FA5443" w:rsidRPr="00524E44" w:rsidRDefault="00FA5443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524E44" w:rsidTr="00C02B59">
        <w:tc>
          <w:tcPr>
            <w:tcW w:w="9854" w:type="dxa"/>
            <w:gridSpan w:val="2"/>
          </w:tcPr>
          <w:p w:rsidR="00FA5443" w:rsidRPr="00524E44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524E44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524E44" w:rsidRPr="00524E44">
              <w:rPr>
                <w:sz w:val="20"/>
              </w:rPr>
              <w:t>Рисового</w:t>
            </w:r>
            <w:r w:rsidRPr="00524E4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FA5443" w:rsidRPr="00524E44" w:rsidTr="00C02B59">
        <w:tc>
          <w:tcPr>
            <w:tcW w:w="9854" w:type="dxa"/>
            <w:gridSpan w:val="2"/>
          </w:tcPr>
          <w:p w:rsidR="00FA5443" w:rsidRPr="00524E44" w:rsidRDefault="00FA5443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524E4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5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524E4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5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524E4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5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524E44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524E44" w:rsidRDefault="00FA5443" w:rsidP="001774E5">
      <w:pPr>
        <w:widowControl w:val="0"/>
        <w:ind w:firstLine="567"/>
        <w:jc w:val="both"/>
        <w:rPr>
          <w:sz w:val="28"/>
          <w:szCs w:val="28"/>
        </w:rPr>
      </w:pPr>
      <w:r w:rsidRPr="00524E4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524E44" w:rsidRDefault="00FA5443" w:rsidP="001774E5">
      <w:pPr>
        <w:widowControl w:val="0"/>
        <w:ind w:firstLine="709"/>
        <w:jc w:val="both"/>
        <w:rPr>
          <w:sz w:val="28"/>
          <w:szCs w:val="28"/>
        </w:rPr>
      </w:pPr>
    </w:p>
    <w:p w:rsidR="00FA5443" w:rsidRPr="00524E44" w:rsidRDefault="00FA5443" w:rsidP="001774E5">
      <w:pPr>
        <w:widowControl w:val="0"/>
        <w:rPr>
          <w:sz w:val="28"/>
          <w:szCs w:val="28"/>
        </w:rPr>
      </w:pPr>
      <w:r w:rsidRPr="00524E44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524E44" w:rsidTr="00ED4996">
        <w:tc>
          <w:tcPr>
            <w:tcW w:w="392" w:type="dxa"/>
          </w:tcPr>
          <w:p w:rsidR="00FA5443" w:rsidRPr="00524E4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392" w:type="dxa"/>
          </w:tcPr>
          <w:p w:rsidR="00FA5443" w:rsidRPr="00524E4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392" w:type="dxa"/>
          </w:tcPr>
          <w:p w:rsidR="00FA5443" w:rsidRPr="00524E4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392" w:type="dxa"/>
          </w:tcPr>
          <w:p w:rsidR="00FA5443" w:rsidRPr="00524E4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392" w:type="dxa"/>
          </w:tcPr>
          <w:p w:rsidR="00FA5443" w:rsidRPr="00524E44" w:rsidRDefault="00FA5443" w:rsidP="001774E5">
            <w:pPr>
              <w:pStyle w:val="afe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A5443" w:rsidRPr="00524E44" w:rsidRDefault="00FA5443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524E44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заявителя</w:t>
            </w:r>
            <w:r w:rsidRPr="00524E4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(</w:t>
            </w:r>
            <w:r w:rsidRPr="00524E44">
              <w:t>Дата составления заявления)</w:t>
            </w:r>
          </w:p>
        </w:tc>
      </w:tr>
      <w:tr w:rsidR="00FA5443" w:rsidRPr="00524E44" w:rsidTr="00ED4996">
        <w:tc>
          <w:tcPr>
            <w:tcW w:w="4077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FA5443" w:rsidRPr="00524E44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специалиста)</w:t>
            </w:r>
          </w:p>
        </w:tc>
        <w:tc>
          <w:tcPr>
            <w:tcW w:w="1276" w:type="dxa"/>
          </w:tcPr>
          <w:p w:rsidR="00FA5443" w:rsidRPr="00524E44" w:rsidRDefault="00FA5443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524E44" w:rsidRDefault="00FA5443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(Дата регистрации заявления)</w:t>
            </w:r>
          </w:p>
        </w:tc>
      </w:tr>
    </w:tbl>
    <w:p w:rsidR="00D1488C" w:rsidRPr="00524E44" w:rsidRDefault="00D1488C" w:rsidP="001774E5">
      <w:pPr>
        <w:widowControl w:val="0"/>
        <w:rPr>
          <w:sz w:val="28"/>
          <w:szCs w:val="28"/>
        </w:rPr>
      </w:pPr>
    </w:p>
    <w:p w:rsidR="00371F7B" w:rsidRPr="00524E44" w:rsidRDefault="00371F7B" w:rsidP="001774E5">
      <w:pPr>
        <w:widowControl w:val="0"/>
        <w:rPr>
          <w:sz w:val="28"/>
          <w:szCs w:val="28"/>
        </w:rPr>
      </w:pPr>
    </w:p>
    <w:p w:rsidR="00B209CE" w:rsidRPr="00524E44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24E44">
        <w:rPr>
          <w:color w:val="000000" w:themeColor="text1"/>
          <w:sz w:val="28"/>
          <w:szCs w:val="28"/>
        </w:rPr>
        <w:t xml:space="preserve">Глава </w:t>
      </w:r>
      <w:r w:rsidR="00524E44" w:rsidRPr="00524E44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24E44">
        <w:rPr>
          <w:color w:val="000000" w:themeColor="text1"/>
          <w:sz w:val="28"/>
          <w:szCs w:val="28"/>
        </w:rPr>
        <w:t xml:space="preserve"> сельского</w:t>
      </w:r>
    </w:p>
    <w:p w:rsidR="00B209CE" w:rsidRPr="00524E44" w:rsidRDefault="00B209CE" w:rsidP="001774E5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524E44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24E4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24E44" w:rsidRPr="00524E44">
        <w:rPr>
          <w:color w:val="000000" w:themeColor="text1"/>
          <w:sz w:val="28"/>
          <w:szCs w:val="28"/>
        </w:rPr>
        <w:t>А.В.</w:t>
      </w:r>
      <w:r w:rsidR="00371F7B" w:rsidRPr="00524E44">
        <w:rPr>
          <w:color w:val="000000" w:themeColor="text1"/>
          <w:sz w:val="28"/>
          <w:szCs w:val="28"/>
        </w:rPr>
        <w:t> </w:t>
      </w:r>
      <w:r w:rsidR="00524E44" w:rsidRPr="00524E44">
        <w:rPr>
          <w:color w:val="000000" w:themeColor="text1"/>
          <w:sz w:val="28"/>
          <w:szCs w:val="28"/>
        </w:rPr>
        <w:t>Пономарев</w:t>
      </w:r>
    </w:p>
    <w:p w:rsidR="00591353" w:rsidRPr="00524E44" w:rsidRDefault="00591353" w:rsidP="003C1975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24E44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524E44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24E4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24E44" w:rsidRDefault="00591353" w:rsidP="001774E5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24E4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524E44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524E4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24E44" w:rsidRDefault="00591353" w:rsidP="001774E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524E44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24E44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524E44">
        <w:rPr>
          <w:bCs/>
          <w:i/>
          <w:iCs/>
          <w:color w:val="000000" w:themeColor="text1"/>
          <w:sz w:val="28"/>
          <w:szCs w:val="28"/>
        </w:rPr>
        <w:t xml:space="preserve"> заявления для физического лица</w:t>
      </w:r>
    </w:p>
    <w:p w:rsidR="00ED4996" w:rsidRPr="00524E44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524E44" w:rsidTr="00ED4996">
        <w:tc>
          <w:tcPr>
            <w:tcW w:w="541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(сведения о документе, удостоверяющем</w:t>
            </w:r>
          </w:p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524E44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п. Рисовый</w:t>
            </w:r>
            <w:r w:rsidR="0063394E" w:rsidRPr="00524E44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адрес места жительства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jc w:val="center"/>
              <w:rPr>
                <w:sz w:val="28"/>
              </w:rPr>
            </w:pPr>
            <w:r w:rsidRPr="00524E44">
              <w:t>qwerty@mail.ru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jc w:val="center"/>
              <w:rPr>
                <w:sz w:val="28"/>
              </w:rPr>
            </w:pPr>
            <w:r w:rsidRPr="00524E44">
              <w:rPr>
                <w:sz w:val="28"/>
              </w:rPr>
              <w:t>+7 999 999999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номер контактного телефона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jc w:val="center"/>
              <w:rPr>
                <w:sz w:val="28"/>
              </w:rPr>
            </w:pPr>
            <w:r w:rsidRPr="00524E44">
              <w:rPr>
                <w:sz w:val="28"/>
              </w:rPr>
              <w:t>-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факс</w:t>
            </w:r>
          </w:p>
        </w:tc>
      </w:tr>
      <w:tr w:rsidR="00ED4996" w:rsidRPr="00524E44" w:rsidTr="00ED4996">
        <w:tc>
          <w:tcPr>
            <w:tcW w:w="5458" w:type="dxa"/>
            <w:gridSpan w:val="2"/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ED4996" w:rsidRPr="00524E44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524E44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524E44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524E44" w:rsidRDefault="00ED4996" w:rsidP="001774E5">
      <w:pPr>
        <w:widowControl w:val="0"/>
        <w:jc w:val="center"/>
        <w:rPr>
          <w:sz w:val="28"/>
          <w:szCs w:val="28"/>
        </w:rPr>
      </w:pPr>
      <w:r w:rsidRPr="00524E44">
        <w:rPr>
          <w:sz w:val="28"/>
          <w:szCs w:val="28"/>
        </w:rPr>
        <w:t>ЗАЯВЛЕНИЕ</w:t>
      </w:r>
    </w:p>
    <w:p w:rsidR="00ED4996" w:rsidRPr="00524E44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524E44" w:rsidTr="00ED4996">
        <w:tc>
          <w:tcPr>
            <w:tcW w:w="9853" w:type="dxa"/>
            <w:gridSpan w:val="2"/>
          </w:tcPr>
          <w:p w:rsidR="00ED4996" w:rsidRPr="00524E4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524E44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524E44" w:rsidRDefault="0063394E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524E44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524E44" w:rsidRPr="00524E44">
              <w:rPr>
                <w:sz w:val="20"/>
              </w:rPr>
              <w:t>Рисового</w:t>
            </w:r>
            <w:r w:rsidRPr="00524E4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524E44" w:rsidTr="00ED4996">
        <w:tc>
          <w:tcPr>
            <w:tcW w:w="9853" w:type="dxa"/>
            <w:gridSpan w:val="2"/>
          </w:tcPr>
          <w:p w:rsidR="00ED4996" w:rsidRPr="00524E4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4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X</w:t>
            </w:r>
          </w:p>
        </w:tc>
      </w:tr>
      <w:tr w:rsidR="00C02B59" w:rsidRPr="00524E44" w:rsidTr="00C02B59">
        <w:tc>
          <w:tcPr>
            <w:tcW w:w="9434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4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524E44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524E4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524E44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524E44" w:rsidRDefault="00ED4996" w:rsidP="001774E5">
      <w:pPr>
        <w:widowControl w:val="0"/>
        <w:rPr>
          <w:sz w:val="28"/>
          <w:szCs w:val="28"/>
        </w:rPr>
      </w:pPr>
      <w:r w:rsidRPr="00524E44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524E44" w:rsidTr="00C02B59">
        <w:tc>
          <w:tcPr>
            <w:tcW w:w="392" w:type="dxa"/>
            <w:vAlign w:val="bottom"/>
          </w:tcPr>
          <w:p w:rsidR="00C02B59" w:rsidRPr="00524E44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524E44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524E44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524E44" w:rsidTr="00C02B59">
        <w:tc>
          <w:tcPr>
            <w:tcW w:w="392" w:type="dxa"/>
            <w:vAlign w:val="bottom"/>
          </w:tcPr>
          <w:p w:rsidR="00C02B59" w:rsidRPr="00524E44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524E44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524E44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524E44" w:rsidTr="00C02B59">
        <w:tc>
          <w:tcPr>
            <w:tcW w:w="392" w:type="dxa"/>
            <w:vAlign w:val="bottom"/>
          </w:tcPr>
          <w:p w:rsidR="00C02B59" w:rsidRPr="00524E44" w:rsidRDefault="00C02B59" w:rsidP="001774E5">
            <w:pPr>
              <w:pStyle w:val="afe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524E44" w:rsidRDefault="00C02B59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524E44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524E44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524E4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24E44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24E44" w:rsidRDefault="00C02B59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524E4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заявителя</w:t>
            </w:r>
            <w:r w:rsidRPr="00524E4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(</w:t>
            </w:r>
            <w:r w:rsidRPr="00524E44">
              <w:t>Дата составления заявления)</w:t>
            </w:r>
          </w:p>
        </w:tc>
      </w:tr>
      <w:tr w:rsidR="00ED4996" w:rsidRPr="00524E44" w:rsidTr="00ED4996">
        <w:tc>
          <w:tcPr>
            <w:tcW w:w="4077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специалиста)</w:t>
            </w: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(Дата регистрации заявления)</w:t>
            </w:r>
          </w:p>
        </w:tc>
      </w:tr>
    </w:tbl>
    <w:p w:rsidR="00ED4996" w:rsidRPr="00524E44" w:rsidRDefault="00ED4996" w:rsidP="001774E5">
      <w:pPr>
        <w:widowControl w:val="0"/>
        <w:rPr>
          <w:sz w:val="28"/>
          <w:szCs w:val="28"/>
        </w:rPr>
        <w:sectPr w:rsidR="00ED4996" w:rsidRPr="00524E44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524E44" w:rsidRDefault="00AF21A2" w:rsidP="001774E5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24E44">
        <w:rPr>
          <w:bCs/>
          <w:i/>
          <w:iCs/>
          <w:color w:val="000000" w:themeColor="text1"/>
          <w:sz w:val="28"/>
          <w:szCs w:val="28"/>
        </w:rPr>
        <w:t>Пример</w:t>
      </w:r>
      <w:r w:rsidR="00ED4996" w:rsidRPr="00524E44">
        <w:rPr>
          <w:bCs/>
          <w:i/>
          <w:iCs/>
          <w:color w:val="000000" w:themeColor="text1"/>
          <w:sz w:val="28"/>
          <w:szCs w:val="28"/>
        </w:rPr>
        <w:t xml:space="preserve"> заявления для юридического лица и ИП</w:t>
      </w:r>
    </w:p>
    <w:p w:rsidR="00ED4996" w:rsidRPr="00524E44" w:rsidRDefault="00ED4996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524E44" w:rsidTr="00ED4996">
        <w:tc>
          <w:tcPr>
            <w:tcW w:w="541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наименование юридического лица, Ф.И.О. (отчество</w:t>
            </w:r>
          </w:p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276A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>ИНН, ОГРН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276A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24E44" w:rsidRDefault="00ED276A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(сведения о документе, удостоверяющем</w:t>
            </w:r>
          </w:p>
          <w:p w:rsidR="00ED4996" w:rsidRPr="00524E44" w:rsidRDefault="00ED4996" w:rsidP="001774E5">
            <w:pPr>
              <w:widowControl w:val="0"/>
              <w:jc w:val="center"/>
              <w:rPr>
                <w:sz w:val="28"/>
              </w:rPr>
            </w:pPr>
            <w:r w:rsidRPr="00524E44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524E44" w:rsidTr="00ED4996">
        <w:tc>
          <w:tcPr>
            <w:tcW w:w="5458" w:type="dxa"/>
            <w:gridSpan w:val="2"/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24E44" w:rsidRDefault="00524E44" w:rsidP="001774E5">
            <w:pPr>
              <w:widowControl w:val="0"/>
              <w:rPr>
                <w:sz w:val="28"/>
              </w:rPr>
            </w:pPr>
            <w:r w:rsidRPr="00524E44">
              <w:rPr>
                <w:sz w:val="28"/>
                <w:szCs w:val="28"/>
              </w:rPr>
              <w:t>п. Рисовый</w:t>
            </w:r>
            <w:r w:rsidR="00ED276A" w:rsidRPr="00524E44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</w:pPr>
            <w:r w:rsidRPr="00524E44">
              <w:rPr>
                <w:sz w:val="20"/>
              </w:rPr>
              <w:t>адрес места нахождения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276A" w:rsidP="001774E5">
            <w:pPr>
              <w:widowControl w:val="0"/>
              <w:jc w:val="center"/>
              <w:rPr>
                <w:sz w:val="28"/>
              </w:rPr>
            </w:pPr>
            <w:r w:rsidRPr="00524E44">
              <w:t>qwerty@mail.ru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276A" w:rsidP="001774E5">
            <w:pPr>
              <w:widowControl w:val="0"/>
              <w:jc w:val="center"/>
              <w:rPr>
                <w:sz w:val="28"/>
              </w:rPr>
            </w:pPr>
            <w:r w:rsidRPr="00524E44">
              <w:rPr>
                <w:sz w:val="28"/>
              </w:rPr>
              <w:t>+7 999 999999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номер контактного телефона</w:t>
            </w: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</w:rPr>
            </w:pPr>
          </w:p>
        </w:tc>
      </w:tr>
      <w:tr w:rsidR="00ED4996" w:rsidRPr="00524E44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0"/>
              </w:rPr>
            </w:pPr>
            <w:r w:rsidRPr="00524E44">
              <w:rPr>
                <w:sz w:val="20"/>
              </w:rPr>
              <w:t>факс</w:t>
            </w:r>
          </w:p>
        </w:tc>
      </w:tr>
    </w:tbl>
    <w:p w:rsidR="00ED4996" w:rsidRPr="00524E44" w:rsidRDefault="00ED4996" w:rsidP="001774E5">
      <w:pPr>
        <w:widowControl w:val="0"/>
        <w:jc w:val="center"/>
        <w:rPr>
          <w:sz w:val="28"/>
          <w:szCs w:val="28"/>
        </w:rPr>
      </w:pPr>
    </w:p>
    <w:p w:rsidR="00ED4996" w:rsidRPr="00524E44" w:rsidRDefault="00ED4996" w:rsidP="001774E5">
      <w:pPr>
        <w:widowControl w:val="0"/>
        <w:jc w:val="center"/>
        <w:rPr>
          <w:sz w:val="28"/>
          <w:szCs w:val="28"/>
        </w:rPr>
      </w:pPr>
    </w:p>
    <w:p w:rsidR="00371F7B" w:rsidRPr="00524E44" w:rsidRDefault="00371F7B" w:rsidP="001774E5">
      <w:pPr>
        <w:widowControl w:val="0"/>
        <w:jc w:val="center"/>
        <w:rPr>
          <w:sz w:val="28"/>
          <w:szCs w:val="28"/>
        </w:rPr>
      </w:pPr>
    </w:p>
    <w:p w:rsidR="00ED4996" w:rsidRPr="00524E44" w:rsidRDefault="00ED4996" w:rsidP="001774E5">
      <w:pPr>
        <w:widowControl w:val="0"/>
        <w:jc w:val="center"/>
        <w:rPr>
          <w:sz w:val="28"/>
          <w:szCs w:val="28"/>
        </w:rPr>
      </w:pPr>
      <w:r w:rsidRPr="00524E44">
        <w:rPr>
          <w:sz w:val="28"/>
          <w:szCs w:val="28"/>
        </w:rPr>
        <w:t>ЗАЯВЛЕНИЕ</w:t>
      </w:r>
    </w:p>
    <w:p w:rsidR="00ED4996" w:rsidRPr="00524E44" w:rsidRDefault="00ED4996" w:rsidP="001774E5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524E44" w:rsidTr="00ED4996">
        <w:tc>
          <w:tcPr>
            <w:tcW w:w="9853" w:type="dxa"/>
            <w:gridSpan w:val="2"/>
          </w:tcPr>
          <w:p w:rsidR="00ED4996" w:rsidRPr="00524E4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524E44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524E44" w:rsidRDefault="00ED276A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524E44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0"/>
              </w:rPr>
              <w:t xml:space="preserve">(наименование объекта культурного наследия местного (муниципального) значения, находящегося на территории </w:t>
            </w:r>
            <w:r w:rsidR="00524E44" w:rsidRPr="00524E44">
              <w:rPr>
                <w:sz w:val="20"/>
              </w:rPr>
              <w:t>Рисового</w:t>
            </w:r>
            <w:r w:rsidRPr="00524E44">
              <w:rPr>
                <w:sz w:val="20"/>
              </w:rPr>
              <w:t xml:space="preserve"> сельского поселения и включенного в Единый государственный реестр объектов культурного наследия (памятников истории и культуры) народов Российской Федерации)</w:t>
            </w:r>
          </w:p>
        </w:tc>
      </w:tr>
      <w:tr w:rsidR="00ED4996" w:rsidRPr="00524E44" w:rsidTr="00ED4996">
        <w:tc>
          <w:tcPr>
            <w:tcW w:w="9853" w:type="dxa"/>
            <w:gridSpan w:val="2"/>
          </w:tcPr>
          <w:p w:rsidR="00ED4996" w:rsidRPr="00524E44" w:rsidRDefault="00ED4996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4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28"/>
              </w:rPr>
            </w:pP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X</w:t>
            </w:r>
          </w:p>
        </w:tc>
      </w:tr>
      <w:tr w:rsidR="00C02B59" w:rsidRPr="00524E44" w:rsidTr="00C02B59">
        <w:tc>
          <w:tcPr>
            <w:tcW w:w="9434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16"/>
              </w:rPr>
            </w:pP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C02B59" w:rsidRPr="00524E44" w:rsidTr="00C02B59">
        <w:tc>
          <w:tcPr>
            <w:tcW w:w="9434" w:type="dxa"/>
          </w:tcPr>
          <w:p w:rsidR="00C02B59" w:rsidRPr="00524E44" w:rsidRDefault="00C02B59" w:rsidP="001774E5">
            <w:pPr>
              <w:widowControl w:val="0"/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8"/>
                <w:szCs w:val="8"/>
              </w:rPr>
            </w:pPr>
          </w:p>
        </w:tc>
      </w:tr>
      <w:tr w:rsidR="00C02B59" w:rsidRPr="00524E44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ind w:firstLine="567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24E44" w:rsidRDefault="00C02B59" w:rsidP="001774E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D4996" w:rsidRPr="00524E44" w:rsidRDefault="00ED4996" w:rsidP="001774E5">
      <w:pPr>
        <w:widowControl w:val="0"/>
        <w:ind w:firstLine="567"/>
        <w:jc w:val="both"/>
        <w:rPr>
          <w:sz w:val="28"/>
          <w:szCs w:val="28"/>
        </w:rPr>
      </w:pPr>
      <w:r w:rsidRPr="00524E44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своих персональных данных в целях предоставления муниципальной услуги «Согласование проекта информационной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524E44" w:rsidRDefault="00ED4996" w:rsidP="001774E5">
      <w:pPr>
        <w:widowControl w:val="0"/>
        <w:ind w:firstLine="709"/>
        <w:jc w:val="both"/>
        <w:rPr>
          <w:sz w:val="28"/>
          <w:szCs w:val="28"/>
        </w:rPr>
      </w:pPr>
    </w:p>
    <w:p w:rsidR="00ED4996" w:rsidRPr="00524E44" w:rsidRDefault="00ED4996" w:rsidP="001774E5">
      <w:pPr>
        <w:widowControl w:val="0"/>
        <w:rPr>
          <w:sz w:val="28"/>
          <w:szCs w:val="28"/>
        </w:rPr>
      </w:pPr>
      <w:r w:rsidRPr="00524E44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524E44" w:rsidTr="00DB5936">
        <w:tc>
          <w:tcPr>
            <w:tcW w:w="392" w:type="dxa"/>
          </w:tcPr>
          <w:p w:rsidR="00DB5936" w:rsidRPr="00524E44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524E44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524E44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524E44" w:rsidTr="00DB5936">
        <w:tc>
          <w:tcPr>
            <w:tcW w:w="392" w:type="dxa"/>
          </w:tcPr>
          <w:p w:rsidR="00DB5936" w:rsidRPr="00524E44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524E44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524E44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524E44" w:rsidTr="00DB5936">
        <w:tc>
          <w:tcPr>
            <w:tcW w:w="392" w:type="dxa"/>
          </w:tcPr>
          <w:p w:rsidR="00DB5936" w:rsidRPr="00524E44" w:rsidRDefault="00DB5936" w:rsidP="001774E5">
            <w:pPr>
              <w:pStyle w:val="afe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524E44" w:rsidRDefault="00DB5936" w:rsidP="001774E5">
            <w:pPr>
              <w:widowControl w:val="0"/>
              <w:suppressAutoHyphens/>
              <w:rPr>
                <w:color w:val="000000" w:themeColor="text1"/>
                <w:sz w:val="28"/>
                <w:szCs w:val="20"/>
              </w:rPr>
            </w:pPr>
            <w:r w:rsidRPr="00524E44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524E44" w:rsidRDefault="00ED4996" w:rsidP="001774E5">
      <w:pPr>
        <w:widowControl w:val="0"/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524E4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заявителя</w:t>
            </w:r>
            <w:r w:rsidRPr="00524E44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rPr>
                <w:sz w:val="28"/>
                <w:szCs w:val="28"/>
              </w:rPr>
              <w:t>(</w:t>
            </w:r>
            <w:r w:rsidRPr="00524E44">
              <w:t>Дата составления заявления)</w:t>
            </w:r>
          </w:p>
        </w:tc>
      </w:tr>
      <w:tr w:rsidR="00ED4996" w:rsidRPr="00524E44" w:rsidTr="00ED4996">
        <w:tc>
          <w:tcPr>
            <w:tcW w:w="4077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</w:tr>
      <w:tr w:rsidR="00ED4996" w:rsidRPr="00524E44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(Подпись специалиста)</w:t>
            </w:r>
          </w:p>
        </w:tc>
        <w:tc>
          <w:tcPr>
            <w:tcW w:w="1276" w:type="dxa"/>
          </w:tcPr>
          <w:p w:rsidR="00ED4996" w:rsidRPr="00524E44" w:rsidRDefault="00ED4996" w:rsidP="001774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24E44" w:rsidRDefault="00ED4996" w:rsidP="001774E5">
            <w:pPr>
              <w:widowControl w:val="0"/>
              <w:jc w:val="center"/>
              <w:rPr>
                <w:sz w:val="28"/>
                <w:szCs w:val="28"/>
              </w:rPr>
            </w:pPr>
            <w:r w:rsidRPr="00524E44">
              <w:t>(Дата регистрации заявления)</w:t>
            </w:r>
          </w:p>
        </w:tc>
      </w:tr>
    </w:tbl>
    <w:p w:rsidR="00ED4996" w:rsidRPr="00524E44" w:rsidRDefault="00ED4996" w:rsidP="001774E5">
      <w:pPr>
        <w:widowControl w:val="0"/>
        <w:rPr>
          <w:sz w:val="28"/>
        </w:rPr>
      </w:pPr>
    </w:p>
    <w:p w:rsidR="00B209CE" w:rsidRPr="00524E44" w:rsidRDefault="00B209CE" w:rsidP="001774E5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524E44" w:rsidRDefault="00B209CE" w:rsidP="001774E5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24E44">
        <w:rPr>
          <w:color w:val="000000" w:themeColor="text1"/>
          <w:sz w:val="28"/>
          <w:szCs w:val="28"/>
        </w:rPr>
        <w:t xml:space="preserve">Глава </w:t>
      </w:r>
      <w:r w:rsidR="00524E44" w:rsidRPr="00524E44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524E44">
        <w:rPr>
          <w:color w:val="000000" w:themeColor="text1"/>
          <w:sz w:val="28"/>
          <w:szCs w:val="28"/>
        </w:rPr>
        <w:t xml:space="preserve"> сельского</w:t>
      </w:r>
    </w:p>
    <w:p w:rsidR="00632E7C" w:rsidRPr="00524E44" w:rsidRDefault="00B209CE" w:rsidP="001774E5">
      <w:pPr>
        <w:widowControl w:val="0"/>
        <w:jc w:val="both"/>
        <w:rPr>
          <w:bCs/>
          <w:color w:val="000000" w:themeColor="text1"/>
          <w:sz w:val="2"/>
        </w:rPr>
      </w:pPr>
      <w:r w:rsidRPr="00524E4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24E44" w:rsidRPr="00524E44">
        <w:rPr>
          <w:color w:val="000000" w:themeColor="text1"/>
          <w:sz w:val="28"/>
          <w:szCs w:val="28"/>
        </w:rPr>
        <w:t>А.В.</w:t>
      </w:r>
      <w:r w:rsidR="00371F7B" w:rsidRPr="00524E44">
        <w:rPr>
          <w:color w:val="000000" w:themeColor="text1"/>
          <w:sz w:val="28"/>
          <w:szCs w:val="28"/>
        </w:rPr>
        <w:t> </w:t>
      </w:r>
      <w:r w:rsidR="00524E44" w:rsidRPr="00524E44">
        <w:rPr>
          <w:color w:val="000000" w:themeColor="text1"/>
          <w:sz w:val="28"/>
          <w:szCs w:val="28"/>
        </w:rPr>
        <w:t>Пономарев</w:t>
      </w:r>
      <w:r w:rsidR="00371F7B" w:rsidRPr="00524E44">
        <w:rPr>
          <w:color w:val="000000" w:themeColor="text1"/>
          <w:sz w:val="28"/>
          <w:szCs w:val="28"/>
        </w:rPr>
        <w:br/>
      </w:r>
    </w:p>
    <w:sectPr w:rsidR="00632E7C" w:rsidRPr="00524E44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B5" w:rsidRDefault="005818B5">
      <w:r>
        <w:separator/>
      </w:r>
    </w:p>
  </w:endnote>
  <w:endnote w:type="continuationSeparator" w:id="0">
    <w:p w:rsidR="005818B5" w:rsidRDefault="005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B5" w:rsidRDefault="005818B5">
      <w:r>
        <w:separator/>
      </w:r>
    </w:p>
  </w:footnote>
  <w:footnote w:type="continuationSeparator" w:id="0">
    <w:p w:rsidR="005818B5" w:rsidRDefault="0058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C1975" w:rsidRDefault="003C19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24E44">
      <w:rPr>
        <w:rStyle w:val="afb"/>
        <w:noProof/>
      </w:rPr>
      <w:t>2</w:t>
    </w:r>
    <w:r>
      <w:rPr>
        <w:rStyle w:val="afb"/>
      </w:rPr>
      <w:fldChar w:fldCharType="end"/>
    </w:r>
  </w:p>
  <w:p w:rsidR="003C1975" w:rsidRPr="00E546B1" w:rsidRDefault="003C197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4E2186" wp14:editId="5D6915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E546B1" w:rsidRDefault="003C197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4E4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3C1975" w:rsidRPr="00E546B1" w:rsidRDefault="003C197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24E4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  <w:jc w:val="center"/>
    </w:pPr>
  </w:p>
  <w:p w:rsidR="003C1975" w:rsidRDefault="003C197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44">
          <w:rPr>
            <w:noProof/>
          </w:rPr>
          <w:t>38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3C1975" w:rsidRDefault="003C19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A2">
          <w:rPr>
            <w:noProof/>
          </w:rPr>
          <w:t>2</w:t>
        </w:r>
        <w:r>
          <w:fldChar w:fldCharType="end"/>
        </w:r>
      </w:p>
    </w:sdtContent>
  </w:sdt>
  <w:p w:rsidR="003C1975" w:rsidRDefault="003C197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Pr="00441F94" w:rsidRDefault="003C197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F21A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3C1975" w:rsidRPr="002F4ED8" w:rsidRDefault="003C197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F21A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C1975" w:rsidRDefault="003C197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75" w:rsidRDefault="003C19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975" w:rsidRPr="002F4ED8" w:rsidRDefault="003C197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3C1975" w:rsidRPr="002F4ED8" w:rsidRDefault="003C197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BD9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774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2264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931"/>
    <w:rsid w:val="00322F6B"/>
    <w:rsid w:val="00324C0D"/>
    <w:rsid w:val="003252C4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975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13E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4E44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0B69"/>
    <w:rsid w:val="005818B5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6B56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1732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52A9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81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67DFB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E77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45D6C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02D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1A2"/>
    <w:rsid w:val="00AF27B7"/>
    <w:rsid w:val="00AF39D5"/>
    <w:rsid w:val="00AF3A3F"/>
    <w:rsid w:val="00AF4921"/>
    <w:rsid w:val="00B00AF2"/>
    <w:rsid w:val="00B017B9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BEA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837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58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1E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EF66D2"/>
    <w:rsid w:val="00F02093"/>
    <w:rsid w:val="00F02A3E"/>
    <w:rsid w:val="00F0529C"/>
    <w:rsid w:val="00F101FA"/>
    <w:rsid w:val="00F1082F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CC27-0A04-4A2F-BDE2-68C0B250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42</Pages>
  <Words>19886</Words>
  <Characters>113351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132972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2021-02-18T11:01:00Z</dcterms:modified>
</cp:coreProperties>
</file>