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DF" w:rsidRPr="009C294B" w:rsidRDefault="002F0BDF" w:rsidP="002F0BD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</w:p>
    <w:p w:rsidR="002F0BDF" w:rsidRDefault="002F0BDF" w:rsidP="002F0BDF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2F0BDF" w:rsidRPr="009C294B" w:rsidRDefault="002F0BDF" w:rsidP="002F0BDF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2F0BDF" w:rsidRPr="009C294B" w:rsidRDefault="002F0BDF" w:rsidP="002F0B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0BDF" w:rsidRPr="009C294B" w:rsidRDefault="002F0BDF" w:rsidP="002F0B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0BDF" w:rsidRPr="00AD5974" w:rsidRDefault="002F0BDF" w:rsidP="002F0BD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Протокского</w:t>
      </w:r>
      <w:r w:rsidRPr="00AD5974">
        <w:rPr>
          <w:color w:val="000000"/>
          <w:sz w:val="28"/>
          <w:szCs w:val="28"/>
        </w:rPr>
        <w:t xml:space="preserve"> сельск</w:t>
      </w:r>
      <w:r w:rsidRPr="00AD5974">
        <w:rPr>
          <w:color w:val="000000"/>
          <w:sz w:val="28"/>
          <w:szCs w:val="28"/>
        </w:rPr>
        <w:t>о</w:t>
      </w:r>
      <w:r w:rsidRPr="00AD5974">
        <w:rPr>
          <w:color w:val="000000"/>
          <w:sz w:val="28"/>
          <w:szCs w:val="28"/>
        </w:rPr>
        <w:t>го поселения Славянского района, п о с т а н о в л я ю:</w:t>
      </w:r>
    </w:p>
    <w:p w:rsidR="002F0BDF" w:rsidRPr="009C294B" w:rsidRDefault="002F0BDF" w:rsidP="002F0BDF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2F0BDF" w:rsidRDefault="002F0BDF" w:rsidP="002F0BDF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2F0BDF" w:rsidRDefault="002F0BDF" w:rsidP="002F0B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Протокского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 xml:space="preserve">12 мая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102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гламента предоставления муниципальной услуги «Присвоение объекту адрес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ции адреса или аннулирование его адреса»</w:t>
      </w:r>
      <w:r>
        <w:rPr>
          <w:sz w:val="28"/>
          <w:szCs w:val="28"/>
        </w:rPr>
        <w:t>»;</w:t>
      </w:r>
    </w:p>
    <w:p w:rsidR="002F0BDF" w:rsidRPr="009C294B" w:rsidRDefault="002F0BDF" w:rsidP="002F0B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Протокского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30</w:t>
      </w:r>
      <w:r w:rsidRPr="00AD5974">
        <w:rPr>
          <w:sz w:val="28"/>
          <w:szCs w:val="28"/>
        </w:rPr>
        <w:t xml:space="preserve">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284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постановл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Протокского</w:t>
      </w:r>
      <w:r w:rsidRPr="00AD5974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 xml:space="preserve">12 мая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102</w:t>
      </w:r>
      <w:r w:rsidRPr="009C294B"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«Об утверждении административного регламента пред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>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».</w:t>
      </w:r>
    </w:p>
    <w:p w:rsidR="002F0BDF" w:rsidRPr="009C294B" w:rsidRDefault="002F0BDF" w:rsidP="002F0BDF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Протокского</w:t>
      </w:r>
      <w:r>
        <w:rPr>
          <w:color w:val="000000"/>
          <w:sz w:val="28"/>
          <w:szCs w:val="28"/>
        </w:rPr>
        <w:t xml:space="preserve"> сельского поселения Сл</w:t>
      </w:r>
      <w:r>
        <w:rPr>
          <w:color w:val="000000"/>
          <w:sz w:val="28"/>
          <w:szCs w:val="28"/>
        </w:rPr>
        <w:t>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Зыкова Т.В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постановление в уст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 xml:space="preserve">новленном порядке и разместить на официальном сайте администрации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2F0BDF" w:rsidRPr="009C294B" w:rsidRDefault="002F0BDF" w:rsidP="002F0BDF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Протокского</w:t>
      </w:r>
      <w:r w:rsidRPr="009C294B">
        <w:rPr>
          <w:sz w:val="28"/>
          <w:szCs w:val="28"/>
        </w:rPr>
        <w:t xml:space="preserve"> сельского поселения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r>
        <w:rPr>
          <w:color w:val="000000"/>
          <w:sz w:val="28"/>
          <w:szCs w:val="28"/>
        </w:rPr>
        <w:t>Зыкову Т.В</w:t>
      </w:r>
      <w:r w:rsidRPr="00876E32">
        <w:rPr>
          <w:color w:val="000000"/>
          <w:sz w:val="28"/>
          <w:szCs w:val="28"/>
        </w:rPr>
        <w:t>.</w:t>
      </w:r>
    </w:p>
    <w:p w:rsidR="002F0BDF" w:rsidRPr="009C294B" w:rsidRDefault="002F0BDF" w:rsidP="002F0BDF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2F0BDF" w:rsidRPr="009C294B" w:rsidRDefault="002F0BDF" w:rsidP="002F0BDF">
      <w:pPr>
        <w:widowControl w:val="0"/>
        <w:jc w:val="both"/>
        <w:rPr>
          <w:sz w:val="28"/>
          <w:szCs w:val="28"/>
          <w:lang w:eastAsia="en-US"/>
        </w:rPr>
      </w:pPr>
    </w:p>
    <w:p w:rsidR="002F0BDF" w:rsidRPr="009C294B" w:rsidRDefault="002F0BDF" w:rsidP="002F0BDF">
      <w:pPr>
        <w:widowControl w:val="0"/>
        <w:jc w:val="both"/>
        <w:rPr>
          <w:sz w:val="28"/>
          <w:szCs w:val="28"/>
          <w:lang w:eastAsia="en-US"/>
        </w:rPr>
      </w:pPr>
    </w:p>
    <w:p w:rsidR="002F0BDF" w:rsidRDefault="002F0BDF" w:rsidP="002F0BDF">
      <w:pPr>
        <w:tabs>
          <w:tab w:val="num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2F0BDF" w:rsidRPr="00FB4948" w:rsidRDefault="002F0BDF" w:rsidP="002F0BDF">
      <w:pPr>
        <w:tabs>
          <w:tab w:val="num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494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B494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F0BDF" w:rsidRPr="002F0BDF" w:rsidRDefault="002F0BDF" w:rsidP="002F0BDF">
      <w:pPr>
        <w:jc w:val="both"/>
        <w:sectPr w:rsidR="002F0BDF" w:rsidRPr="002F0BDF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Е.В. Дмитриев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032120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032120"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</w:t>
      </w:r>
      <w:r w:rsidR="00032120">
        <w:rPr>
          <w:rFonts w:eastAsia="Arial"/>
          <w:color w:val="000000" w:themeColor="text1"/>
          <w:kern w:val="1"/>
          <w:sz w:val="28"/>
          <w:szCs w:val="28"/>
          <w:lang w:bidi="ru-RU"/>
        </w:rPr>
        <w:t>о</w:t>
      </w:r>
      <w:r w:rsidR="00032120">
        <w:rPr>
          <w:rFonts w:eastAsia="Arial"/>
          <w:color w:val="000000" w:themeColor="text1"/>
          <w:kern w:val="1"/>
          <w:sz w:val="28"/>
          <w:szCs w:val="28"/>
          <w:lang w:bidi="ru-RU"/>
        </w:rPr>
        <w:t>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</w:t>
      </w:r>
      <w:r w:rsidR="00AA45C2" w:rsidRPr="0028098B">
        <w:rPr>
          <w:color w:val="000000" w:themeColor="text1"/>
          <w:sz w:val="28"/>
          <w:szCs w:val="28"/>
          <w:lang w:eastAsia="ar-SA"/>
        </w:rPr>
        <w:t>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рии </w:t>
      </w:r>
      <w:r w:rsidR="00032120"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032120"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</w:t>
      </w:r>
      <w:r w:rsidR="00032120">
        <w:rPr>
          <w:rFonts w:eastAsia="Arial"/>
          <w:color w:val="000000" w:themeColor="text1"/>
          <w:kern w:val="1"/>
          <w:sz w:val="28"/>
          <w:szCs w:val="28"/>
          <w:lang w:bidi="ru-RU"/>
        </w:rPr>
        <w:t>к</w:t>
      </w:r>
      <w:r w:rsidR="00032120">
        <w:rPr>
          <w:rFonts w:eastAsia="Arial"/>
          <w:color w:val="000000" w:themeColor="text1"/>
          <w:kern w:val="1"/>
          <w:sz w:val="28"/>
          <w:szCs w:val="28"/>
          <w:lang w:bidi="ru-RU"/>
        </w:rPr>
        <w:t>ского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032120" w:rsidRPr="00032120">
        <w:rPr>
          <w:sz w:val="28"/>
          <w:szCs w:val="28"/>
        </w:rPr>
        <w:t>protok-adm.ru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032120"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A45C2" w:rsidRPr="003A4905">
        <w:rPr>
          <w:color w:val="000000" w:themeColor="text1"/>
          <w:sz w:val="28"/>
          <w:szCs w:val="28"/>
          <w:lang w:eastAsia="ar-SA"/>
        </w:rPr>
        <w:t>н</w:t>
      </w:r>
      <w:r w:rsidR="00AA45C2" w:rsidRPr="003A4905">
        <w:rPr>
          <w:color w:val="000000" w:themeColor="text1"/>
          <w:sz w:val="28"/>
          <w:szCs w:val="28"/>
          <w:lang w:eastAsia="ar-SA"/>
        </w:rPr>
        <w:t>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032120" w:rsidRPr="00032120">
        <w:rPr>
          <w:color w:val="000000" w:themeColor="text1"/>
          <w:sz w:val="28"/>
          <w:szCs w:val="28"/>
        </w:rPr>
        <w:t>gosuslugi.ru/</w:t>
      </w:r>
      <w:proofErr w:type="spellStart"/>
      <w:r w:rsidR="00032120" w:rsidRPr="00032120">
        <w:rPr>
          <w:color w:val="000000" w:themeColor="text1"/>
          <w:sz w:val="28"/>
          <w:szCs w:val="28"/>
        </w:rPr>
        <w:t>structure</w:t>
      </w:r>
      <w:proofErr w:type="spellEnd"/>
      <w:r w:rsidR="00032120" w:rsidRPr="00032120">
        <w:rPr>
          <w:color w:val="000000" w:themeColor="text1"/>
          <w:sz w:val="28"/>
          <w:szCs w:val="28"/>
        </w:rPr>
        <w:t>/2340200010003149619</w:t>
      </w:r>
      <w:r w:rsidR="0081524D">
        <w:rPr>
          <w:color w:val="000000" w:themeColor="text1"/>
          <w:sz w:val="28"/>
          <w:szCs w:val="28"/>
        </w:rPr>
        <w:t>), РПГУ (</w:t>
      </w:r>
      <w:r w:rsidR="00032120" w:rsidRPr="00032120">
        <w:rPr>
          <w:color w:val="000000" w:themeColor="text1"/>
          <w:sz w:val="28"/>
          <w:szCs w:val="28"/>
        </w:rPr>
        <w:t>pgu.krasnodar.ru/</w:t>
      </w:r>
      <w:proofErr w:type="spellStart"/>
      <w:r w:rsidR="00032120" w:rsidRPr="00032120">
        <w:rPr>
          <w:color w:val="000000" w:themeColor="text1"/>
          <w:sz w:val="28"/>
          <w:szCs w:val="28"/>
        </w:rPr>
        <w:t>structure</w:t>
      </w:r>
      <w:proofErr w:type="spellEnd"/>
      <w:r w:rsidR="00032120" w:rsidRPr="00032120">
        <w:rPr>
          <w:color w:val="000000" w:themeColor="text1"/>
          <w:sz w:val="28"/>
          <w:szCs w:val="28"/>
        </w:rPr>
        <w:t>/</w:t>
      </w:r>
      <w:proofErr w:type="spellStart"/>
      <w:r w:rsidR="00032120" w:rsidRPr="00032120">
        <w:rPr>
          <w:color w:val="000000" w:themeColor="text1"/>
          <w:sz w:val="28"/>
          <w:szCs w:val="28"/>
        </w:rPr>
        <w:t>detail.php?orgID</w:t>
      </w:r>
      <w:proofErr w:type="spellEnd"/>
      <w:r w:rsidR="00032120" w:rsidRPr="00032120">
        <w:rPr>
          <w:color w:val="000000" w:themeColor="text1"/>
          <w:sz w:val="28"/>
          <w:szCs w:val="28"/>
        </w:rPr>
        <w:t>=161463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lastRenderedPageBreak/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lastRenderedPageBreak/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 xml:space="preserve">тов и (или) информации, необходимых для предоставления Муниципальной </w:t>
      </w:r>
      <w:r w:rsidR="00971032" w:rsidRPr="00971032">
        <w:rPr>
          <w:color w:val="000000" w:themeColor="text1"/>
          <w:sz w:val="28"/>
          <w:szCs w:val="28"/>
        </w:rPr>
        <w:lastRenderedPageBreak/>
        <w:t>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032120" w:rsidRPr="00032120">
        <w:rPr>
          <w:sz w:val="28"/>
          <w:szCs w:val="28"/>
        </w:rPr>
        <w:t>slavyansk.ru/</w:t>
      </w:r>
      <w:proofErr w:type="spellStart"/>
      <w:r w:rsidR="00032120" w:rsidRPr="00032120">
        <w:rPr>
          <w:sz w:val="28"/>
          <w:szCs w:val="28"/>
        </w:rPr>
        <w:t>article</w:t>
      </w:r>
      <w:proofErr w:type="spellEnd"/>
      <w:r w:rsidR="00032120" w:rsidRPr="00032120">
        <w:rPr>
          <w:sz w:val="28"/>
          <w:szCs w:val="28"/>
        </w:rPr>
        <w:t>/a-2369.html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032120" w:rsidRPr="00032120">
        <w:rPr>
          <w:sz w:val="28"/>
          <w:szCs w:val="28"/>
        </w:rPr>
        <w:t>gosuslugi.ru/</w:t>
      </w:r>
      <w:proofErr w:type="spellStart"/>
      <w:r w:rsidR="00032120" w:rsidRPr="00032120">
        <w:rPr>
          <w:sz w:val="28"/>
          <w:szCs w:val="28"/>
        </w:rPr>
        <w:t>structure</w:t>
      </w:r>
      <w:proofErr w:type="spellEnd"/>
      <w:r w:rsidR="00032120" w:rsidRPr="00032120">
        <w:rPr>
          <w:sz w:val="28"/>
          <w:szCs w:val="28"/>
        </w:rPr>
        <w:t>/2340200010003149619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032120" w:rsidRPr="00032120">
        <w:rPr>
          <w:sz w:val="28"/>
          <w:szCs w:val="28"/>
        </w:rPr>
        <w:t>pgu.krasnodar.ru/</w:t>
      </w:r>
      <w:proofErr w:type="spellStart"/>
      <w:r w:rsidR="00032120" w:rsidRPr="00032120">
        <w:rPr>
          <w:sz w:val="28"/>
          <w:szCs w:val="28"/>
        </w:rPr>
        <w:t>structure</w:t>
      </w:r>
      <w:proofErr w:type="spellEnd"/>
      <w:r w:rsidR="00032120" w:rsidRPr="00032120">
        <w:rPr>
          <w:sz w:val="28"/>
          <w:szCs w:val="28"/>
        </w:rPr>
        <w:t>/</w:t>
      </w:r>
      <w:r w:rsidR="00032120">
        <w:rPr>
          <w:sz w:val="28"/>
          <w:szCs w:val="28"/>
        </w:rPr>
        <w:t xml:space="preserve"> </w:t>
      </w:r>
      <w:proofErr w:type="spellStart"/>
      <w:r w:rsidR="00032120" w:rsidRPr="00032120">
        <w:rPr>
          <w:sz w:val="28"/>
          <w:szCs w:val="28"/>
        </w:rPr>
        <w:t>detail.php?orgID</w:t>
      </w:r>
      <w:proofErr w:type="spellEnd"/>
      <w:r w:rsidR="00032120" w:rsidRPr="00032120">
        <w:rPr>
          <w:sz w:val="28"/>
          <w:szCs w:val="28"/>
        </w:rPr>
        <w:t>=161463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D51B21">
        <w:rPr>
          <w:sz w:val="28"/>
        </w:rPr>
        <w:lastRenderedPageBreak/>
        <w:t>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lastRenderedPageBreak/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F105D2">
        <w:rPr>
          <w:sz w:val="28"/>
          <w:szCs w:val="28"/>
        </w:rPr>
        <w:t xml:space="preserve"> </w:t>
      </w:r>
      <w:r w:rsidR="00F105D2" w:rsidRPr="00F105D2">
        <w:rPr>
          <w:sz w:val="28"/>
        </w:rPr>
        <w:t>(в случае подачи заявления индивидуальным предпр</w:t>
      </w:r>
      <w:r w:rsidR="00F105D2" w:rsidRPr="00F105D2">
        <w:rPr>
          <w:sz w:val="28"/>
        </w:rPr>
        <w:t>и</w:t>
      </w:r>
      <w:r w:rsidR="00F105D2" w:rsidRPr="00F105D2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F105D2">
        <w:rPr>
          <w:sz w:val="28"/>
          <w:szCs w:val="28"/>
        </w:rPr>
        <w:t xml:space="preserve"> </w:t>
      </w:r>
      <w:r w:rsidR="00F105D2" w:rsidRPr="00F105D2">
        <w:rPr>
          <w:sz w:val="28"/>
        </w:rPr>
        <w:t>(в случае подачи заявления юридическим лицом)</w:t>
      </w:r>
      <w:r w:rsidR="009103FB" w:rsidRPr="00F105D2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lastRenderedPageBreak/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2A13EF">
        <w:rPr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lastRenderedPageBreak/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lastRenderedPageBreak/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032120">
        <w:rPr>
          <w:sz w:val="28"/>
          <w:szCs w:val="28"/>
        </w:rPr>
        <w:t>Протокского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>прилож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 xml:space="preserve">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</w:t>
      </w:r>
      <w:r w:rsidR="004F6580" w:rsidRPr="00144ACB">
        <w:rPr>
          <w:sz w:val="28"/>
          <w:szCs w:val="28"/>
        </w:rPr>
        <w:t>а</w:t>
      </w:r>
      <w:r w:rsidR="004F6580" w:rsidRPr="00144ACB">
        <w:rPr>
          <w:sz w:val="28"/>
          <w:szCs w:val="28"/>
        </w:rPr>
        <w:t>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lastRenderedPageBreak/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032120">
        <w:rPr>
          <w:sz w:val="28"/>
          <w:szCs w:val="28"/>
        </w:rPr>
        <w:t>Протокского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2A13EF">
        <w:rPr>
          <w:sz w:val="28"/>
          <w:szCs w:val="28"/>
        </w:rPr>
        <w:lastRenderedPageBreak/>
        <w:t>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 xml:space="preserve">чаемых к инфраструктуре, обеспечивающей информационно-технологическое </w:t>
      </w:r>
      <w:r w:rsidRPr="00430A3D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</w:t>
      </w:r>
      <w:r w:rsidRPr="002267A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032120">
        <w:rPr>
          <w:sz w:val="28"/>
          <w:szCs w:val="28"/>
        </w:rPr>
        <w:t>Протокского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>сельского поселения Славянского района согласно прилож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 xml:space="preserve">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</w:t>
      </w:r>
      <w:r w:rsidRPr="00144ACB">
        <w:rPr>
          <w:sz w:val="28"/>
          <w:szCs w:val="28"/>
        </w:rPr>
        <w:t>а</w:t>
      </w:r>
      <w:r w:rsidRPr="00144ACB">
        <w:rPr>
          <w:sz w:val="28"/>
          <w:szCs w:val="28"/>
        </w:rPr>
        <w:t>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8D042F">
        <w:rPr>
          <w:sz w:val="28"/>
          <w:szCs w:val="28"/>
        </w:rPr>
        <w:lastRenderedPageBreak/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0218BA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lastRenderedPageBreak/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430A3D">
        <w:rPr>
          <w:sz w:val="28"/>
          <w:szCs w:val="28"/>
        </w:rPr>
        <w:lastRenderedPageBreak/>
        <w:t>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lastRenderedPageBreak/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32120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32120">
        <w:rPr>
          <w:sz w:val="28"/>
          <w:szCs w:val="28"/>
        </w:rPr>
        <w:t>Протокск</w:t>
      </w:r>
      <w:r w:rsidR="00032120">
        <w:rPr>
          <w:sz w:val="28"/>
          <w:szCs w:val="28"/>
        </w:rPr>
        <w:t>о</w:t>
      </w:r>
      <w:r w:rsidR="00032120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A50CAD">
        <w:rPr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5.3. Органы власти, организации, должностные лица, которым может </w:t>
      </w:r>
      <w:r w:rsidRPr="00A50CAD">
        <w:rPr>
          <w:sz w:val="28"/>
          <w:szCs w:val="28"/>
        </w:rPr>
        <w:lastRenderedPageBreak/>
        <w:t>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032120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032120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32120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032120" w:rsidRPr="00032120">
        <w:rPr>
          <w:sz w:val="28"/>
          <w:szCs w:val="28"/>
        </w:rPr>
        <w:t>protok-adm.ru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032120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032120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032120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032120">
        <w:rPr>
          <w:sz w:val="28"/>
          <w:szCs w:val="28"/>
        </w:rPr>
        <w:t>2</w:t>
      </w:r>
      <w:r w:rsidR="00032120" w:rsidRPr="00032120">
        <w:rPr>
          <w:sz w:val="28"/>
          <w:szCs w:val="28"/>
        </w:rPr>
        <w:t>3</w:t>
      </w:r>
      <w:r w:rsidRPr="00032120">
        <w:rPr>
          <w:sz w:val="28"/>
          <w:szCs w:val="28"/>
        </w:rPr>
        <w:t xml:space="preserve"> ноября 2018 года № </w:t>
      </w:r>
      <w:r w:rsidR="00032120" w:rsidRPr="00032120">
        <w:rPr>
          <w:sz w:val="28"/>
          <w:szCs w:val="28"/>
        </w:rPr>
        <w:t>182</w:t>
      </w:r>
      <w:r w:rsidRPr="00032120">
        <w:rPr>
          <w:sz w:val="28"/>
          <w:szCs w:val="28"/>
        </w:rPr>
        <w:t xml:space="preserve"> «</w:t>
      </w:r>
      <w:r w:rsidR="00032120" w:rsidRPr="00032120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</w:t>
      </w:r>
      <w:r w:rsidR="00032120" w:rsidRPr="00032120">
        <w:rPr>
          <w:color w:val="000000"/>
          <w:sz w:val="28"/>
          <w:szCs w:val="28"/>
          <w:shd w:val="clear" w:color="auto" w:fill="FFFFFF"/>
        </w:rPr>
        <w:t>и</w:t>
      </w:r>
      <w:r w:rsidR="00032120" w:rsidRPr="00032120">
        <w:rPr>
          <w:color w:val="000000"/>
          <w:sz w:val="28"/>
          <w:szCs w:val="28"/>
          <w:shd w:val="clear" w:color="auto" w:fill="FFFFFF"/>
        </w:rPr>
        <w:t>страции Протокского сельского поселения Славянского района и ее должнос</w:t>
      </w:r>
      <w:r w:rsidR="00032120" w:rsidRPr="00032120">
        <w:rPr>
          <w:color w:val="000000"/>
          <w:sz w:val="28"/>
          <w:szCs w:val="28"/>
          <w:shd w:val="clear" w:color="auto" w:fill="FFFFFF"/>
        </w:rPr>
        <w:t>т</w:t>
      </w:r>
      <w:r w:rsidR="00032120" w:rsidRPr="00032120">
        <w:rPr>
          <w:color w:val="000000"/>
          <w:sz w:val="28"/>
          <w:szCs w:val="28"/>
          <w:shd w:val="clear" w:color="auto" w:fill="FFFFFF"/>
        </w:rPr>
        <w:t>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A50CAD">
        <w:rPr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032120" w:rsidRDefault="00032120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61A5C" w:rsidRDefault="00032120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1A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61A5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="00961A5C"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032120">
        <w:rPr>
          <w:sz w:val="28"/>
          <w:szCs w:val="28"/>
        </w:rPr>
        <w:t xml:space="preserve">     Е.В. Дмитриев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032120" w:rsidP="00032120">
            <w:pPr>
              <w:pStyle w:val="ConsPlusNormal"/>
              <w:rPr>
                <w:rFonts w:ascii="Times New Roman" w:hAnsi="Times New Roman" w:cs="Times New Roman"/>
              </w:rPr>
            </w:pPr>
            <w:r w:rsidRPr="00032120">
              <w:rPr>
                <w:rFonts w:ascii="Times New Roman" w:hAnsi="Times New Roman" w:cs="Times New Roman"/>
              </w:rPr>
              <w:t>х</w:t>
            </w:r>
            <w:r w:rsidR="00831B11" w:rsidRPr="00032120">
              <w:rPr>
                <w:rFonts w:ascii="Times New Roman" w:hAnsi="Times New Roman" w:cs="Times New Roman"/>
              </w:rPr>
              <w:t xml:space="preserve">. </w:t>
            </w:r>
            <w:r w:rsidRPr="00032120">
              <w:rPr>
                <w:rFonts w:ascii="Times New Roman" w:hAnsi="Times New Roman" w:cs="Times New Roman"/>
              </w:rPr>
              <w:t>Бараниковский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032120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032120">
              <w:rPr>
                <w:rFonts w:ascii="Times New Roman" w:hAnsi="Times New Roman" w:cs="Times New Roman"/>
              </w:rPr>
              <w:t>х. Бараниковский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032120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032120">
              <w:rPr>
                <w:rFonts w:ascii="Times New Roman" w:hAnsi="Times New Roman" w:cs="Times New Roman"/>
              </w:rPr>
              <w:t>х. Бараниковский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9252BD" w:rsidRDefault="009252BD" w:rsidP="009252B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252BD" w:rsidRDefault="009252BD" w:rsidP="009252B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Протокского сельского </w:t>
      </w:r>
    </w:p>
    <w:p w:rsidR="00831B11" w:rsidRPr="002A13EF" w:rsidRDefault="009252BD" w:rsidP="009252BD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 w:rsidR="00831B11">
        <w:rPr>
          <w:sz w:val="28"/>
          <w:szCs w:val="28"/>
        </w:rPr>
        <w:tab/>
      </w:r>
      <w:r w:rsidR="00831B11">
        <w:rPr>
          <w:sz w:val="28"/>
          <w:szCs w:val="28"/>
        </w:rPr>
        <w:tab/>
      </w:r>
      <w:r w:rsidR="00831B11">
        <w:rPr>
          <w:sz w:val="28"/>
          <w:szCs w:val="28"/>
        </w:rPr>
        <w:tab/>
      </w:r>
      <w:r w:rsidR="00831B11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Е.В. Дмитриев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9252BD" w:rsidRDefault="009252BD" w:rsidP="009252B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252BD" w:rsidRDefault="009252BD" w:rsidP="009252B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Протокского сельского </w:t>
      </w:r>
    </w:p>
    <w:p w:rsidR="006A2B6A" w:rsidRPr="002A13EF" w:rsidRDefault="009252BD" w:rsidP="009252BD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 w:rsidR="006A2B6A">
        <w:rPr>
          <w:sz w:val="28"/>
          <w:szCs w:val="28"/>
        </w:rPr>
        <w:tab/>
      </w:r>
      <w:r w:rsidR="006A2B6A">
        <w:rPr>
          <w:sz w:val="28"/>
          <w:szCs w:val="28"/>
        </w:rPr>
        <w:tab/>
      </w:r>
      <w:r w:rsidR="006A2B6A">
        <w:rPr>
          <w:sz w:val="28"/>
          <w:szCs w:val="28"/>
        </w:rPr>
        <w:tab/>
      </w:r>
      <w:r w:rsidR="006A2B6A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Е.В. Дмитриев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9252BD" w:rsidRDefault="009252BD" w:rsidP="009252B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252BD" w:rsidRDefault="009252BD" w:rsidP="009252B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Протокского сельского </w:t>
      </w:r>
    </w:p>
    <w:p w:rsidR="00105135" w:rsidRPr="002A13EF" w:rsidRDefault="009252BD" w:rsidP="009252BD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 w:rsidR="00105135">
        <w:rPr>
          <w:sz w:val="28"/>
          <w:szCs w:val="28"/>
        </w:rPr>
        <w:tab/>
      </w:r>
      <w:r w:rsidR="00105135">
        <w:rPr>
          <w:sz w:val="28"/>
          <w:szCs w:val="28"/>
        </w:rPr>
        <w:tab/>
      </w:r>
      <w:r w:rsidR="00105135">
        <w:rPr>
          <w:sz w:val="28"/>
          <w:szCs w:val="28"/>
        </w:rPr>
        <w:tab/>
      </w:r>
      <w:r w:rsidR="00105135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Е.В. Дмитриев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9252BD" w:rsidRPr="009252BD">
        <w:rPr>
          <w:szCs w:val="28"/>
        </w:rPr>
        <w:t>Протокского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</w:t>
      </w:r>
      <w:r w:rsidRPr="00506C29">
        <w:t>т</w:t>
      </w:r>
      <w:r w:rsidRPr="00506C29">
        <w:t>казе в приеме документов, необходимых для предоставления услуги, по следующим основ</w:t>
      </w:r>
      <w:r w:rsidRPr="00506C29">
        <w:t>а</w:t>
      </w:r>
      <w:r w:rsidRPr="00506C29">
        <w:t>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9252BD" w:rsidRPr="009252BD">
        <w:rPr>
          <w:szCs w:val="28"/>
        </w:rPr>
        <w:t>Протокского</w:t>
      </w:r>
      <w:r w:rsidR="00AF5A9B">
        <w:t xml:space="preserve">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9252BD" w:rsidRPr="009252BD">
        <w:rPr>
          <w:szCs w:val="28"/>
        </w:rPr>
        <w:t>Протокского</w:t>
      </w:r>
      <w:r w:rsidR="00AF5A9B">
        <w:t xml:space="preserve"> сельского поселения Славянского района</w:t>
      </w:r>
      <w:r w:rsidRPr="00506C29">
        <w:t>, а также в с</w:t>
      </w:r>
      <w:r w:rsidRPr="00506C29">
        <w:t>у</w:t>
      </w:r>
      <w:r w:rsidRPr="00506C29">
        <w:t>дебном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332EE7" w:rsidRDefault="00332EE7" w:rsidP="00332EE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32EE7" w:rsidRDefault="00332EE7" w:rsidP="00332EE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Протокского сельского </w:t>
      </w:r>
    </w:p>
    <w:p w:rsidR="002C2B1C" w:rsidRPr="00C42457" w:rsidRDefault="00332EE7" w:rsidP="00332EE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 w:rsidR="00C42457">
        <w:rPr>
          <w:sz w:val="28"/>
          <w:szCs w:val="28"/>
        </w:rPr>
        <w:tab/>
      </w:r>
      <w:r w:rsidR="00C42457">
        <w:rPr>
          <w:sz w:val="28"/>
          <w:szCs w:val="28"/>
        </w:rPr>
        <w:tab/>
      </w:r>
      <w:r w:rsidR="00C42457">
        <w:rPr>
          <w:sz w:val="28"/>
          <w:szCs w:val="28"/>
        </w:rPr>
        <w:tab/>
      </w:r>
      <w:r w:rsidR="00C42457">
        <w:rPr>
          <w:sz w:val="28"/>
          <w:szCs w:val="28"/>
        </w:rPr>
        <w:tab/>
        <w:t xml:space="preserve">                </w:t>
      </w:r>
      <w:r w:rsidR="009252BD">
        <w:rPr>
          <w:sz w:val="28"/>
          <w:szCs w:val="28"/>
        </w:rPr>
        <w:t xml:space="preserve">     Е.В. Дмитриев</w:t>
      </w:r>
    </w:p>
    <w:sectPr w:rsidR="002C2B1C" w:rsidRPr="00C42457" w:rsidSect="00332EE7">
      <w:headerReference w:type="default" r:id="rId17"/>
      <w:pgSz w:w="11906" w:h="16838"/>
      <w:pgMar w:top="106" w:right="567" w:bottom="28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20" w:rsidRDefault="00032120">
      <w:r>
        <w:separator/>
      </w:r>
    </w:p>
  </w:endnote>
  <w:endnote w:type="continuationSeparator" w:id="0">
    <w:p w:rsidR="00032120" w:rsidRDefault="000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20" w:rsidRDefault="00032120">
      <w:r>
        <w:separator/>
      </w:r>
    </w:p>
  </w:footnote>
  <w:footnote w:type="continuationSeparator" w:id="0">
    <w:p w:rsidR="00032120" w:rsidRDefault="0003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32120" w:rsidRDefault="000321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DF">
          <w:rPr>
            <w:noProof/>
          </w:rPr>
          <w:t>2</w:t>
        </w:r>
        <w:r>
          <w:fldChar w:fldCharType="end"/>
        </w:r>
      </w:p>
    </w:sdtContent>
  </w:sdt>
  <w:p w:rsidR="00032120" w:rsidRDefault="000321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0" w:rsidRDefault="00032120">
    <w:pPr>
      <w:pStyle w:val="a4"/>
      <w:jc w:val="center"/>
    </w:pPr>
  </w:p>
  <w:p w:rsidR="00032120" w:rsidRDefault="000321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032120" w:rsidRDefault="0003212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DF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0" w:rsidRDefault="00032120">
    <w:pPr>
      <w:pStyle w:val="a4"/>
      <w:jc w:val="center"/>
    </w:pPr>
  </w:p>
  <w:p w:rsidR="00032120" w:rsidRDefault="0003212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032120" w:rsidRDefault="0003212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DF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0" w:rsidRDefault="00032120" w:rsidP="00142C0A">
    <w:pPr>
      <w:pStyle w:val="a4"/>
      <w:jc w:val="center"/>
    </w:pPr>
  </w:p>
  <w:p w:rsidR="00032120" w:rsidRDefault="0003212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032120" w:rsidRDefault="000321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DF">
          <w:rPr>
            <w:noProof/>
          </w:rPr>
          <w:t>2</w:t>
        </w:r>
        <w:r>
          <w:fldChar w:fldCharType="end"/>
        </w:r>
      </w:p>
    </w:sdtContent>
  </w:sdt>
  <w:p w:rsidR="00032120" w:rsidRPr="00C42457" w:rsidRDefault="00032120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0" w:rsidRDefault="00032120">
    <w:pPr>
      <w:pStyle w:val="a4"/>
      <w:jc w:val="center"/>
    </w:pPr>
  </w:p>
  <w:p w:rsidR="00032120" w:rsidRDefault="0003212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20" w:rsidRDefault="00032120">
    <w:pPr>
      <w:pStyle w:val="a4"/>
      <w:jc w:val="center"/>
    </w:pPr>
  </w:p>
  <w:p w:rsidR="00032120" w:rsidRDefault="00032120">
    <w:pPr>
      <w:pStyle w:val="a4"/>
    </w:pPr>
  </w:p>
  <w:p w:rsidR="00032120" w:rsidRDefault="000321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120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0BDF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2EE7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042F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2BD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05D2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14B1-0710-4C9B-BF59-730D9922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23391</Words>
  <Characters>133335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156414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2022-06-24T11:15:00Z</dcterms:created>
  <dcterms:modified xsi:type="dcterms:W3CDTF">2022-06-24T11:15:00Z</dcterms:modified>
</cp:coreProperties>
</file>