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2C7D6D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B13D21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770676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770676">
        <w:rPr>
          <w:b/>
          <w:sz w:val="28"/>
          <w:szCs w:val="28"/>
        </w:rPr>
        <w:t>28</w:t>
      </w:r>
      <w:r w:rsidRPr="00DA2366">
        <w:rPr>
          <w:b/>
          <w:sz w:val="28"/>
          <w:szCs w:val="28"/>
        </w:rPr>
        <w:t xml:space="preserve"> декабря 2018 года № </w:t>
      </w:r>
      <w:r w:rsidR="00770676">
        <w:rPr>
          <w:b/>
          <w:sz w:val="28"/>
          <w:szCs w:val="28"/>
        </w:rPr>
        <w:t>214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6619A4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770676">
        <w:rPr>
          <w:sz w:val="28"/>
          <w:szCs w:val="28"/>
        </w:rPr>
        <w:t>Прикубанского</w:t>
      </w:r>
      <w:r w:rsidR="006619A4" w:rsidRPr="006619A4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DA2366" w:rsidRPr="00DA2366">
        <w:rPr>
          <w:sz w:val="28"/>
          <w:szCs w:val="28"/>
        </w:rPr>
        <w:t xml:space="preserve">от </w:t>
      </w:r>
      <w:r w:rsidR="00770676">
        <w:rPr>
          <w:sz w:val="28"/>
          <w:szCs w:val="28"/>
        </w:rPr>
        <w:t>28</w:t>
      </w:r>
      <w:r w:rsidR="00DA2366" w:rsidRPr="00DA2366">
        <w:rPr>
          <w:sz w:val="28"/>
          <w:szCs w:val="28"/>
        </w:rPr>
        <w:t xml:space="preserve"> декабря 2018 года № </w:t>
      </w:r>
      <w:r w:rsidR="00770676">
        <w:rPr>
          <w:sz w:val="28"/>
          <w:szCs w:val="28"/>
        </w:rPr>
        <w:t>214</w:t>
      </w:r>
      <w:r w:rsidR="00DA2366" w:rsidRPr="00DA236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</w:t>
      </w:r>
      <w:r w:rsidR="00DA2366" w:rsidRPr="00DA2366">
        <w:rPr>
          <w:sz w:val="28"/>
          <w:szCs w:val="28"/>
        </w:rPr>
        <w:t>о</w:t>
      </w:r>
      <w:r w:rsidR="00DA2366" w:rsidRPr="00DA2366">
        <w:rPr>
          <w:sz w:val="28"/>
          <w:szCs w:val="28"/>
        </w:rPr>
        <w:t>рогам местного значения тяжеловесного и (или) крупногабаритного транспор</w:t>
      </w:r>
      <w:r w:rsidR="00DA2366" w:rsidRPr="00DA2366">
        <w:rPr>
          <w:sz w:val="28"/>
          <w:szCs w:val="28"/>
        </w:rPr>
        <w:t>т</w:t>
      </w:r>
      <w:r w:rsidR="00DA2366" w:rsidRPr="00DA2366">
        <w:rPr>
          <w:sz w:val="28"/>
          <w:szCs w:val="28"/>
        </w:rPr>
        <w:t>ного средства»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spellStart"/>
      <w:r w:rsidR="00770676">
        <w:rPr>
          <w:sz w:val="28"/>
          <w:szCs w:val="28"/>
          <w:lang w:eastAsia="ru-RU"/>
        </w:rPr>
        <w:t>Ляшкова</w:t>
      </w:r>
      <w:proofErr w:type="spellEnd"/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70676">
        <w:rPr>
          <w:sz w:val="28"/>
          <w:szCs w:val="28"/>
          <w:lang w:eastAsia="ru-RU"/>
        </w:rPr>
        <w:t>Прикубанского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770676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  <w:t xml:space="preserve"> А.И. Бельдиев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770676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770676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6619A4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DA2366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770676">
        <w:rPr>
          <w:b/>
          <w:sz w:val="28"/>
          <w:szCs w:val="28"/>
        </w:rPr>
        <w:t>28</w:t>
      </w:r>
      <w:r w:rsidRPr="00DA2366">
        <w:rPr>
          <w:b/>
          <w:sz w:val="28"/>
          <w:szCs w:val="28"/>
        </w:rPr>
        <w:t xml:space="preserve"> декабря 2018 года № </w:t>
      </w:r>
      <w:r w:rsidR="00770676">
        <w:rPr>
          <w:b/>
          <w:sz w:val="28"/>
          <w:szCs w:val="28"/>
        </w:rPr>
        <w:t>214</w:t>
      </w:r>
      <w:r w:rsidRPr="00DA236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</w:t>
      </w:r>
      <w:r w:rsidR="00DA2366">
        <w:rPr>
          <w:sz w:val="28"/>
          <w:szCs w:val="28"/>
        </w:rPr>
        <w:t>1.</w:t>
      </w:r>
      <w:r w:rsidR="00A70BBD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A70BBD" w:rsidRPr="001E1D6D">
        <w:rPr>
          <w:sz w:val="28"/>
          <w:szCs w:val="28"/>
        </w:rPr>
        <w:t>»;</w:t>
      </w:r>
    </w:p>
    <w:p w:rsidR="00DA2366" w:rsidRDefault="00A70BB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</w:t>
      </w:r>
      <w:r w:rsidR="00DA2366">
        <w:rPr>
          <w:sz w:val="28"/>
          <w:szCs w:val="28"/>
        </w:rPr>
        <w:t>1.</w:t>
      </w:r>
      <w:r w:rsidR="00DA2366" w:rsidRPr="001E1D6D">
        <w:rPr>
          <w:sz w:val="28"/>
          <w:szCs w:val="28"/>
        </w:rPr>
        <w:t xml:space="preserve"> после слов «</w:t>
      </w:r>
      <w:proofErr w:type="gramStart"/>
      <w:r w:rsidR="00DA2366" w:rsidRPr="00DA2366">
        <w:rPr>
          <w:sz w:val="28"/>
          <w:szCs w:val="28"/>
        </w:rPr>
        <w:t>с даты регистрации</w:t>
      </w:r>
      <w:proofErr w:type="gramEnd"/>
      <w:r w:rsidR="00DA2366" w:rsidRPr="00DA2366">
        <w:rPr>
          <w:sz w:val="28"/>
          <w:szCs w:val="28"/>
        </w:rPr>
        <w:t xml:space="preserve"> заявления</w:t>
      </w:r>
      <w:r w:rsidR="00DA2366" w:rsidRPr="001E1D6D">
        <w:rPr>
          <w:sz w:val="28"/>
          <w:szCs w:val="28"/>
        </w:rPr>
        <w:t>» д</w:t>
      </w:r>
      <w:r w:rsidR="00DA2366" w:rsidRPr="001E1D6D">
        <w:rPr>
          <w:sz w:val="28"/>
          <w:szCs w:val="28"/>
        </w:rPr>
        <w:t>о</w:t>
      </w:r>
      <w:r w:rsidR="00DA2366">
        <w:rPr>
          <w:sz w:val="28"/>
          <w:szCs w:val="28"/>
        </w:rPr>
        <w:t>полнить словами «в Администрации</w:t>
      </w:r>
      <w:r w:rsidR="00DA2366" w:rsidRPr="001E1D6D">
        <w:rPr>
          <w:sz w:val="28"/>
          <w:szCs w:val="28"/>
        </w:rPr>
        <w:t>»;</w:t>
      </w:r>
    </w:p>
    <w:p w:rsidR="0050691D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770676" w:rsidRPr="00770676">
        <w:rPr>
          <w:color w:val="000000" w:themeColor="text1"/>
          <w:sz w:val="28"/>
          <w:szCs w:val="28"/>
        </w:rPr>
        <w:t>slavyansk.ru/</w:t>
      </w:r>
      <w:proofErr w:type="spellStart"/>
      <w:r w:rsidR="00770676" w:rsidRPr="00770676">
        <w:rPr>
          <w:color w:val="000000" w:themeColor="text1"/>
          <w:sz w:val="28"/>
          <w:szCs w:val="28"/>
        </w:rPr>
        <w:t>article</w:t>
      </w:r>
      <w:proofErr w:type="spellEnd"/>
      <w:r w:rsidR="00770676" w:rsidRPr="00770676">
        <w:rPr>
          <w:color w:val="000000" w:themeColor="text1"/>
          <w:sz w:val="28"/>
          <w:szCs w:val="28"/>
        </w:rPr>
        <w:t>/a-2326.html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770676" w:rsidRPr="00770676">
        <w:rPr>
          <w:color w:val="000000" w:themeColor="text1"/>
          <w:sz w:val="28"/>
          <w:szCs w:val="28"/>
        </w:rPr>
        <w:t>www.gosuslugi.ru/</w:t>
      </w:r>
      <w:proofErr w:type="spellStart"/>
      <w:r w:rsidR="00770676" w:rsidRPr="00770676">
        <w:rPr>
          <w:color w:val="000000" w:themeColor="text1"/>
          <w:sz w:val="28"/>
          <w:szCs w:val="28"/>
        </w:rPr>
        <w:t>structure</w:t>
      </w:r>
      <w:proofErr w:type="spellEnd"/>
      <w:r w:rsidR="00770676" w:rsidRPr="00770676">
        <w:rPr>
          <w:color w:val="000000" w:themeColor="text1"/>
          <w:sz w:val="28"/>
          <w:szCs w:val="28"/>
        </w:rPr>
        <w:t>/2340200010003143758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770676" w:rsidRPr="00770676">
        <w:rPr>
          <w:color w:val="000000" w:themeColor="text1"/>
          <w:sz w:val="28"/>
          <w:szCs w:val="28"/>
        </w:rPr>
        <w:t>pgu.krasnodar.ru/</w:t>
      </w:r>
      <w:proofErr w:type="spellStart"/>
      <w:r w:rsidR="00770676" w:rsidRPr="00770676">
        <w:rPr>
          <w:color w:val="000000" w:themeColor="text1"/>
          <w:sz w:val="28"/>
          <w:szCs w:val="28"/>
        </w:rPr>
        <w:t>structure</w:t>
      </w:r>
      <w:proofErr w:type="spellEnd"/>
      <w:r w:rsidR="00770676" w:rsidRPr="00770676">
        <w:rPr>
          <w:color w:val="000000" w:themeColor="text1"/>
          <w:sz w:val="28"/>
          <w:szCs w:val="28"/>
        </w:rPr>
        <w:t>/</w:t>
      </w:r>
      <w:proofErr w:type="spellStart"/>
      <w:r w:rsidR="00770676" w:rsidRPr="00770676">
        <w:rPr>
          <w:color w:val="000000" w:themeColor="text1"/>
          <w:sz w:val="28"/>
          <w:szCs w:val="28"/>
        </w:rPr>
        <w:t>detail.php?orgID</w:t>
      </w:r>
      <w:proofErr w:type="spellEnd"/>
      <w:r w:rsidR="00770676" w:rsidRPr="00770676">
        <w:rPr>
          <w:color w:val="000000" w:themeColor="text1"/>
          <w:sz w:val="28"/>
          <w:szCs w:val="28"/>
        </w:rPr>
        <w:t>=160152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приём и регистрация заявления и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1010A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28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DA2366">
        <w:rPr>
          <w:sz w:val="28"/>
          <w:szCs w:val="28"/>
        </w:rPr>
        <w:t>«</w:t>
      </w:r>
      <w:r w:rsidRPr="00DA236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A2366">
        <w:rPr>
          <w:sz w:val="28"/>
          <w:szCs w:val="28"/>
        </w:rPr>
        <w:t>получив информацию о произведенной оплате из государственной и</w:t>
      </w:r>
      <w:r w:rsidRPr="00DA2366">
        <w:rPr>
          <w:sz w:val="28"/>
          <w:szCs w:val="28"/>
        </w:rPr>
        <w:t>н</w:t>
      </w:r>
      <w:r w:rsidRPr="00DA2366">
        <w:rPr>
          <w:sz w:val="28"/>
          <w:szCs w:val="28"/>
        </w:rPr>
        <w:t xml:space="preserve">формационной системы о государственных и муниципальных платежах, если иное не предусмотрено федеральными законами, </w:t>
      </w:r>
      <w:r w:rsidRPr="00DA2366">
        <w:rPr>
          <w:color w:val="000000" w:themeColor="text1"/>
          <w:sz w:val="28"/>
          <w:szCs w:val="28"/>
        </w:rPr>
        <w:t>принимает решение о пред</w:t>
      </w:r>
      <w:r w:rsidRPr="00DA2366">
        <w:rPr>
          <w:color w:val="000000" w:themeColor="text1"/>
          <w:sz w:val="28"/>
          <w:szCs w:val="28"/>
        </w:rPr>
        <w:t>о</w:t>
      </w:r>
      <w:r w:rsidRPr="00DA2366">
        <w:rPr>
          <w:color w:val="000000" w:themeColor="text1"/>
          <w:sz w:val="28"/>
          <w:szCs w:val="28"/>
        </w:rPr>
        <w:t>ставлении Муниципальной услуги</w:t>
      </w:r>
      <w:proofErr w:type="gramStart"/>
      <w:r w:rsidRPr="00DA2366">
        <w:rPr>
          <w:color w:val="000000" w:themeColor="text1"/>
          <w:sz w:val="28"/>
          <w:szCs w:val="28"/>
        </w:rPr>
        <w:t>.</w:t>
      </w:r>
      <w:r w:rsidRPr="00DA2366">
        <w:rPr>
          <w:sz w:val="28"/>
          <w:szCs w:val="28"/>
        </w:rPr>
        <w:t>»;</w:t>
      </w:r>
      <w:proofErr w:type="gramEnd"/>
    </w:p>
    <w:p w:rsidR="00DA2366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1.9) пункт 3.2.3. после абзаца 28 дополнить новым абзацем следующего содержания:</w:t>
      </w:r>
    </w:p>
    <w:p w:rsidR="006F0893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F0893">
        <w:rPr>
          <w:sz w:val="28"/>
          <w:szCs w:val="28"/>
        </w:rPr>
        <w:t xml:space="preserve">«Заявитель может осуществить оплату </w:t>
      </w:r>
      <w:r w:rsidRPr="006F0893">
        <w:rPr>
          <w:color w:val="000000" w:themeColor="text1"/>
          <w:sz w:val="28"/>
          <w:szCs w:val="28"/>
        </w:rPr>
        <w:t>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6F0893">
        <w:rPr>
          <w:color w:val="000000" w:themeColor="text1"/>
          <w:sz w:val="28"/>
          <w:szCs w:val="28"/>
        </w:rPr>
        <w:t>ь</w:t>
      </w:r>
      <w:r w:rsidRPr="006F0893">
        <w:rPr>
          <w:color w:val="000000" w:themeColor="text1"/>
          <w:sz w:val="28"/>
          <w:szCs w:val="28"/>
        </w:rPr>
        <w:t>ных дорог или их участков</w:t>
      </w:r>
      <w:r w:rsidRPr="006F0893">
        <w:rPr>
          <w:sz w:val="28"/>
          <w:szCs w:val="28"/>
        </w:rPr>
        <w:t xml:space="preserve"> средствами Единого портала, Регионального порт</w:t>
      </w:r>
      <w:r w:rsidRPr="006F0893">
        <w:rPr>
          <w:sz w:val="28"/>
          <w:szCs w:val="28"/>
        </w:rPr>
        <w:t>а</w:t>
      </w:r>
      <w:r w:rsidRPr="006F0893">
        <w:rPr>
          <w:sz w:val="28"/>
          <w:szCs w:val="28"/>
        </w:rPr>
        <w:t>ла по предварительно заполненным специалистом Администрации реквизитам.</w:t>
      </w:r>
      <w:proofErr w:type="gramEnd"/>
      <w:r w:rsidRPr="006F0893">
        <w:rPr>
          <w:sz w:val="28"/>
          <w:szCs w:val="28"/>
        </w:rPr>
        <w:t xml:space="preserve"> </w:t>
      </w:r>
      <w:proofErr w:type="gramStart"/>
      <w:r w:rsidRPr="006F0893">
        <w:rPr>
          <w:sz w:val="28"/>
          <w:szCs w:val="28"/>
        </w:rPr>
        <w:t xml:space="preserve">При оплате выставленной государственной пошлины и (или) платежа за </w:t>
      </w:r>
      <w:r w:rsidRPr="006F0893">
        <w:rPr>
          <w:color w:val="000000" w:themeColor="text1"/>
          <w:sz w:val="28"/>
          <w:szCs w:val="28"/>
        </w:rPr>
        <w:t>во</w:t>
      </w:r>
      <w:r w:rsidRPr="006F0893">
        <w:rPr>
          <w:color w:val="000000" w:themeColor="text1"/>
          <w:sz w:val="28"/>
          <w:szCs w:val="28"/>
        </w:rPr>
        <w:t>з</w:t>
      </w:r>
      <w:r w:rsidRPr="006F0893">
        <w:rPr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6F0893">
        <w:rPr>
          <w:color w:val="000000" w:themeColor="text1"/>
          <w:sz w:val="28"/>
          <w:szCs w:val="28"/>
        </w:rPr>
        <w:t>й</w:t>
      </w:r>
      <w:r w:rsidRPr="006F0893">
        <w:rPr>
          <w:color w:val="000000" w:themeColor="text1"/>
          <w:sz w:val="28"/>
          <w:szCs w:val="28"/>
        </w:rPr>
        <w:t>ству автомобильных дорог или их участков</w:t>
      </w:r>
      <w:r w:rsidRPr="006F0893">
        <w:rPr>
          <w:sz w:val="28"/>
          <w:szCs w:val="28"/>
        </w:rPr>
        <w:t xml:space="preserve"> заявителю обеспечивается возмо</w:t>
      </w:r>
      <w:r w:rsidRPr="006F0893">
        <w:rPr>
          <w:sz w:val="28"/>
          <w:szCs w:val="28"/>
        </w:rPr>
        <w:t>ж</w:t>
      </w:r>
      <w:r w:rsidRPr="006F0893">
        <w:rPr>
          <w:sz w:val="28"/>
          <w:szCs w:val="28"/>
        </w:rPr>
        <w:t>ность сохранения платежного документа, заполненного или частично запо</w:t>
      </w:r>
      <w:r w:rsidRPr="006F0893">
        <w:rPr>
          <w:sz w:val="28"/>
          <w:szCs w:val="28"/>
        </w:rPr>
        <w:t>л</w:t>
      </w:r>
      <w:r w:rsidRPr="006F0893">
        <w:rPr>
          <w:sz w:val="28"/>
          <w:szCs w:val="28"/>
        </w:rPr>
        <w:t>ненного, а также печати на бумажном носителе копии заполненного платежн</w:t>
      </w:r>
      <w:r w:rsidRPr="006F0893">
        <w:rPr>
          <w:sz w:val="28"/>
          <w:szCs w:val="28"/>
        </w:rPr>
        <w:t>о</w:t>
      </w:r>
      <w:r w:rsidRPr="006F0893">
        <w:rPr>
          <w:sz w:val="28"/>
          <w:szCs w:val="28"/>
        </w:rPr>
        <w:t>го документа.</w:t>
      </w:r>
      <w:proofErr w:type="gramEnd"/>
      <w:r w:rsidRPr="006F0893">
        <w:rPr>
          <w:sz w:val="28"/>
          <w:szCs w:val="28"/>
        </w:rPr>
        <w:t xml:space="preserve">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6F0893">
        <w:rPr>
          <w:sz w:val="28"/>
          <w:szCs w:val="28"/>
        </w:rPr>
        <w:t>р</w:t>
      </w:r>
      <w:r w:rsidRPr="006F0893">
        <w:rPr>
          <w:sz w:val="28"/>
          <w:szCs w:val="28"/>
        </w:rPr>
        <w:t>шении факта оплаты посредством Единого портала, Регионального портала</w:t>
      </w:r>
      <w:proofErr w:type="gramStart"/>
      <w:r w:rsidRPr="006F089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E06DE" w:rsidRPr="001E1D6D" w:rsidRDefault="006F0893" w:rsidP="0051010A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1.10)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11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6F0893" w:rsidRPr="006F0893" w:rsidRDefault="001E1D6D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sz w:val="28"/>
          <w:szCs w:val="28"/>
        </w:rPr>
        <w:t>«</w:t>
      </w:r>
      <w:r w:rsidR="006F0893" w:rsidRPr="006F089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F0893" w:rsidRPr="006F089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 xml:space="preserve">вы </w:t>
      </w:r>
      <w:r w:rsidR="00770676">
        <w:rPr>
          <w:color w:val="000000"/>
          <w:sz w:val="28"/>
          <w:szCs w:val="28"/>
        </w:rPr>
        <w:t>Прикубанского</w:t>
      </w:r>
      <w:r w:rsidRPr="006F0893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0893">
        <w:rPr>
          <w:color w:val="000000" w:themeColor="text1"/>
          <w:sz w:val="28"/>
          <w:szCs w:val="28"/>
        </w:rPr>
        <w:t xml:space="preserve"> согласно прил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телей.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6F0893">
        <w:rPr>
          <w:color w:val="000000" w:themeColor="text1"/>
          <w:sz w:val="28"/>
          <w:szCs w:val="28"/>
        </w:rPr>
        <w:t>ии и ау</w:t>
      </w:r>
      <w:proofErr w:type="gramEnd"/>
      <w:r w:rsidRPr="006F089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6F0893">
        <w:rPr>
          <w:color w:val="000000" w:themeColor="text1"/>
          <w:sz w:val="28"/>
          <w:szCs w:val="28"/>
        </w:rPr>
        <w:t>ы</w:t>
      </w:r>
      <w:r w:rsidRPr="006F089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6F089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ленную форму заявления</w:t>
      </w:r>
      <w:r w:rsidRPr="006F0893">
        <w:rPr>
          <w:color w:val="000000" w:themeColor="text1"/>
          <w:szCs w:val="28"/>
        </w:rPr>
        <w:t xml:space="preserve"> (</w:t>
      </w:r>
      <w:r w:rsidRPr="006F0893">
        <w:rPr>
          <w:color w:val="000000" w:themeColor="text1"/>
          <w:sz w:val="28"/>
          <w:szCs w:val="28"/>
        </w:rPr>
        <w:t xml:space="preserve">согласно </w:t>
      </w:r>
      <w:r w:rsidRPr="006F089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нению;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 xml:space="preserve">ных </w:t>
      </w:r>
      <w:hyperlink r:id="rId12" w:history="1">
        <w:r w:rsidRPr="006F0893">
          <w:rPr>
            <w:color w:val="000000" w:themeColor="text1"/>
            <w:sz w:val="28"/>
            <w:szCs w:val="28"/>
            <w:u w:val="single"/>
          </w:rPr>
          <w:t>пунктами 1</w:t>
        </w:r>
      </w:hyperlink>
      <w:r w:rsidRPr="006F0893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6F0893">
          <w:rPr>
            <w:color w:val="000000" w:themeColor="text1"/>
            <w:sz w:val="28"/>
            <w:szCs w:val="28"/>
            <w:u w:val="single"/>
          </w:rPr>
          <w:t>7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6F0893">
          <w:rPr>
            <w:color w:val="000000" w:themeColor="text1"/>
            <w:sz w:val="28"/>
            <w:szCs w:val="28"/>
            <w:u w:val="single"/>
          </w:rPr>
          <w:t>9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6F0893">
          <w:rPr>
            <w:color w:val="000000" w:themeColor="text1"/>
            <w:sz w:val="28"/>
            <w:szCs w:val="28"/>
            <w:u w:val="single"/>
          </w:rPr>
          <w:t>10</w:t>
        </w:r>
      </w:hyperlink>
      <w:r w:rsidRPr="006F0893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F0893">
          <w:rPr>
            <w:color w:val="000000" w:themeColor="text1"/>
            <w:sz w:val="28"/>
            <w:szCs w:val="28"/>
            <w:u w:val="single"/>
          </w:rPr>
          <w:t>14</w:t>
        </w:r>
      </w:hyperlink>
      <w:r w:rsidRPr="006F0893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6F0893">
          <w:rPr>
            <w:color w:val="000000" w:themeColor="text1"/>
            <w:sz w:val="28"/>
            <w:szCs w:val="28"/>
            <w:u w:val="single"/>
          </w:rPr>
          <w:t>18 части 6 статьи 7</w:t>
        </w:r>
      </w:hyperlink>
      <w:r w:rsidRPr="006F0893">
        <w:rPr>
          <w:color w:val="000000" w:themeColor="text1"/>
          <w:sz w:val="28"/>
          <w:szCs w:val="28"/>
        </w:rPr>
        <w:t xml:space="preserve"> Федерального закона</w:t>
      </w:r>
      <w:hyperlink r:id="rId18" w:history="1">
        <w:r w:rsidRPr="006F089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6F089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6F089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ния);</w:t>
      </w:r>
    </w:p>
    <w:p w:rsidR="006F0893" w:rsidRPr="006F0893" w:rsidRDefault="006F0893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F0893">
        <w:rPr>
          <w:color w:val="000000" w:themeColor="text1"/>
          <w:sz w:val="28"/>
          <w:szCs w:val="28"/>
        </w:rPr>
        <w:t>е</w:t>
      </w:r>
      <w:r w:rsidRPr="006F089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0893">
        <w:rPr>
          <w:color w:val="000000" w:themeColor="text1"/>
          <w:sz w:val="28"/>
          <w:szCs w:val="28"/>
        </w:rPr>
        <w:t>а</w:t>
      </w:r>
      <w:r w:rsidRPr="006F0893">
        <w:rPr>
          <w:color w:val="000000" w:themeColor="text1"/>
          <w:sz w:val="28"/>
          <w:szCs w:val="28"/>
        </w:rPr>
        <w:t>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ление Муниципальной услуги;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089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F089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0893">
        <w:rPr>
          <w:color w:val="000000" w:themeColor="text1"/>
          <w:sz w:val="28"/>
          <w:szCs w:val="28"/>
        </w:rPr>
        <w:t>у</w:t>
      </w:r>
      <w:r w:rsidRPr="006F089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0893">
        <w:rPr>
          <w:color w:val="000000" w:themeColor="text1"/>
          <w:sz w:val="28"/>
          <w:szCs w:val="28"/>
        </w:rPr>
        <w:t>н</w:t>
      </w:r>
      <w:r w:rsidRPr="006F089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6F0893">
        <w:rPr>
          <w:color w:val="000000" w:themeColor="text1"/>
          <w:sz w:val="28"/>
          <w:szCs w:val="28"/>
        </w:rPr>
        <w:t>т</w:t>
      </w:r>
      <w:r w:rsidRPr="006F089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0893">
        <w:rPr>
          <w:color w:val="000000" w:themeColor="text1"/>
          <w:sz w:val="28"/>
          <w:szCs w:val="28"/>
        </w:rPr>
        <w:t>к</w:t>
      </w:r>
      <w:r w:rsidRPr="006F089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F0893">
        <w:rPr>
          <w:color w:val="000000" w:themeColor="text1"/>
          <w:sz w:val="28"/>
          <w:szCs w:val="28"/>
        </w:rPr>
        <w:t>м</w:t>
      </w:r>
      <w:r w:rsidRPr="006F0893">
        <w:rPr>
          <w:color w:val="000000" w:themeColor="text1"/>
          <w:sz w:val="28"/>
          <w:szCs w:val="28"/>
        </w:rPr>
        <w:t>плексного запроса.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F0893">
        <w:rPr>
          <w:color w:val="000000" w:themeColor="text1"/>
          <w:sz w:val="28"/>
          <w:szCs w:val="28"/>
        </w:rPr>
        <w:t>о</w:t>
      </w:r>
      <w:r w:rsidRPr="006F089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F0893">
        <w:rPr>
          <w:color w:val="000000" w:themeColor="text1"/>
          <w:sz w:val="28"/>
          <w:szCs w:val="28"/>
        </w:rPr>
        <w:t>р</w:t>
      </w:r>
      <w:r w:rsidRPr="006F089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F0893">
        <w:rPr>
          <w:color w:val="000000" w:themeColor="text1"/>
          <w:sz w:val="28"/>
          <w:szCs w:val="28"/>
        </w:rPr>
        <w:t>в</w:t>
      </w:r>
      <w:r w:rsidRPr="006F089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0893">
        <w:rPr>
          <w:color w:val="000000" w:themeColor="text1"/>
          <w:sz w:val="28"/>
          <w:szCs w:val="28"/>
        </w:rPr>
        <w:t>и</w:t>
      </w:r>
      <w:r w:rsidRPr="006F0893">
        <w:rPr>
          <w:color w:val="000000" w:themeColor="text1"/>
          <w:sz w:val="28"/>
          <w:szCs w:val="28"/>
        </w:rPr>
        <w:t>стративного регламента.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F0893" w:rsidRPr="006F0893" w:rsidRDefault="006F0893" w:rsidP="0051010A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F089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F0893" w:rsidRPr="002D4232" w:rsidRDefault="006F0893" w:rsidP="0051010A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6F089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6F0893">
        <w:rPr>
          <w:color w:val="000000" w:themeColor="text1"/>
          <w:sz w:val="28"/>
          <w:szCs w:val="28"/>
        </w:rPr>
        <w:t>уведомление об отказе</w:t>
      </w:r>
      <w:r w:rsidRPr="002D4232">
        <w:rPr>
          <w:color w:val="000000" w:themeColor="text1"/>
          <w:sz w:val="28"/>
          <w:szCs w:val="28"/>
        </w:rPr>
        <w:t xml:space="preserve"> в приеме заявления и документов с обоснован</w:t>
      </w:r>
      <w:r w:rsidRPr="002D4232">
        <w:rPr>
          <w:color w:val="000000" w:themeColor="text1"/>
          <w:sz w:val="28"/>
          <w:szCs w:val="28"/>
        </w:rPr>
        <w:t>и</w:t>
      </w:r>
      <w:r w:rsidRPr="002D4232">
        <w:rPr>
          <w:color w:val="000000" w:themeColor="text1"/>
          <w:sz w:val="28"/>
          <w:szCs w:val="28"/>
        </w:rPr>
        <w:t>ем причин отказа.</w:t>
      </w:r>
    </w:p>
    <w:p w:rsidR="004E06DE" w:rsidRDefault="006F0893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423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D4232">
        <w:rPr>
          <w:color w:val="000000" w:themeColor="text1"/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12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51010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1010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1010A">
        <w:rPr>
          <w:sz w:val="28"/>
          <w:szCs w:val="28"/>
        </w:rPr>
        <w:t>3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51010A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0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770676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51010A" w:rsidRDefault="00AD7349" w:rsidP="00AD7349">
      <w:pPr>
        <w:jc w:val="both"/>
        <w:rPr>
          <w:sz w:val="2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</w:r>
      <w:r w:rsidR="00770676">
        <w:rPr>
          <w:rFonts w:eastAsia="Calibri"/>
          <w:color w:val="000000"/>
          <w:sz w:val="28"/>
          <w:szCs w:val="28"/>
        </w:rPr>
        <w:tab/>
        <w:t xml:space="preserve"> А.И. Бельдиев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9"/>
      <w:headerReference w:type="first" r:id="rId2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0E" w:rsidRDefault="001C500E">
      <w:r>
        <w:separator/>
      </w:r>
    </w:p>
  </w:endnote>
  <w:endnote w:type="continuationSeparator" w:id="0">
    <w:p w:rsidR="001C500E" w:rsidRDefault="001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0E" w:rsidRDefault="001C500E">
      <w:r>
        <w:separator/>
      </w:r>
    </w:p>
  </w:footnote>
  <w:footnote w:type="continuationSeparator" w:id="0">
    <w:p w:rsidR="001C500E" w:rsidRDefault="001C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8C7DB31" wp14:editId="7630938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C7D6D" w:rsidRPr="002C7D6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500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C7D6D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112A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676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3D21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E1BF-FDF8-474E-8975-58C931B6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15</cp:revision>
  <cp:lastPrinted>2020-05-12T12:04:00Z</cp:lastPrinted>
  <dcterms:created xsi:type="dcterms:W3CDTF">2020-05-13T08:19:00Z</dcterms:created>
  <dcterms:modified xsi:type="dcterms:W3CDTF">2020-06-09T08:19:00Z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