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7B5D14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6619A4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3918F5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D71DB0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Прикубанского</w:t>
      </w:r>
      <w:r w:rsidR="006619A4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DA2366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DA2366">
        <w:rPr>
          <w:b/>
          <w:sz w:val="28"/>
          <w:szCs w:val="28"/>
        </w:rPr>
        <w:t xml:space="preserve">от </w:t>
      </w:r>
      <w:r w:rsidR="00D71DB0">
        <w:rPr>
          <w:b/>
          <w:sz w:val="28"/>
          <w:szCs w:val="28"/>
        </w:rPr>
        <w:t>25</w:t>
      </w:r>
      <w:r w:rsidR="00F30480" w:rsidRPr="00F30480">
        <w:rPr>
          <w:b/>
          <w:sz w:val="28"/>
          <w:szCs w:val="28"/>
        </w:rPr>
        <w:t xml:space="preserve"> декабря 2018 года № </w:t>
      </w:r>
      <w:r w:rsidR="00D71DB0">
        <w:rPr>
          <w:b/>
          <w:sz w:val="28"/>
          <w:szCs w:val="28"/>
        </w:rPr>
        <w:t>207</w:t>
      </w:r>
      <w:r w:rsidR="00F30480" w:rsidRPr="00F30480">
        <w:rPr>
          <w:b/>
          <w:sz w:val="28"/>
          <w:szCs w:val="28"/>
        </w:rPr>
        <w:t xml:space="preserve"> «Об утверждении  административного регламента предоставления муниципальной услуги «Выдача порубочного билета»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F3048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F30480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D71DB0">
        <w:rPr>
          <w:sz w:val="28"/>
          <w:szCs w:val="28"/>
        </w:rPr>
        <w:t>Прикубанского</w:t>
      </w:r>
      <w:r w:rsidR="006619A4" w:rsidRPr="006619A4">
        <w:rPr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sz w:val="28"/>
          <w:szCs w:val="28"/>
        </w:rPr>
        <w:t xml:space="preserve"> </w:t>
      </w:r>
      <w:r w:rsidR="00D71DB0">
        <w:rPr>
          <w:sz w:val="28"/>
          <w:szCs w:val="28"/>
        </w:rPr>
        <w:t>25</w:t>
      </w:r>
      <w:r w:rsidR="00F30480" w:rsidRPr="00F30480">
        <w:rPr>
          <w:sz w:val="28"/>
          <w:szCs w:val="28"/>
        </w:rPr>
        <w:t xml:space="preserve"> декабря 2018 года № </w:t>
      </w:r>
      <w:r w:rsidR="00D71DB0">
        <w:rPr>
          <w:sz w:val="28"/>
          <w:szCs w:val="28"/>
        </w:rPr>
        <w:t>207</w:t>
      </w:r>
      <w:r w:rsidR="00F30480" w:rsidRPr="00F30480">
        <w:rPr>
          <w:sz w:val="28"/>
          <w:szCs w:val="28"/>
        </w:rPr>
        <w:t xml:space="preserve"> «Об утверждении  административного регламента предоставления муниципальной услуги «Выдача порубочного билета»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согласно приложению к настоящему п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proofErr w:type="spellStart"/>
      <w:r w:rsidR="00D71DB0">
        <w:rPr>
          <w:sz w:val="28"/>
          <w:szCs w:val="28"/>
          <w:lang w:eastAsia="ru-RU"/>
        </w:rPr>
        <w:t>Ляшкова</w:t>
      </w:r>
      <w:proofErr w:type="spellEnd"/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D71DB0">
        <w:rPr>
          <w:sz w:val="28"/>
          <w:szCs w:val="28"/>
          <w:lang w:eastAsia="ru-RU"/>
        </w:rPr>
        <w:t>Прикубанского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D71DB0">
        <w:rPr>
          <w:rFonts w:eastAsia="Calibri"/>
          <w:color w:val="000000"/>
          <w:spacing w:val="-4"/>
          <w:sz w:val="28"/>
          <w:szCs w:val="28"/>
        </w:rPr>
        <w:t>Прикубанского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D71DB0">
        <w:rPr>
          <w:rFonts w:eastAsia="Calibri"/>
          <w:color w:val="000000"/>
          <w:sz w:val="28"/>
          <w:szCs w:val="28"/>
        </w:rPr>
        <w:tab/>
      </w:r>
      <w:r w:rsidR="00D71DB0">
        <w:rPr>
          <w:rFonts w:eastAsia="Calibri"/>
          <w:color w:val="000000"/>
          <w:sz w:val="28"/>
          <w:szCs w:val="28"/>
        </w:rPr>
        <w:tab/>
      </w:r>
      <w:r w:rsidR="00D71DB0">
        <w:rPr>
          <w:rFonts w:eastAsia="Calibri"/>
          <w:color w:val="000000"/>
          <w:sz w:val="28"/>
          <w:szCs w:val="28"/>
        </w:rPr>
        <w:tab/>
      </w:r>
      <w:r w:rsidR="00D71DB0">
        <w:rPr>
          <w:rFonts w:eastAsia="Calibri"/>
          <w:color w:val="000000"/>
          <w:sz w:val="28"/>
          <w:szCs w:val="28"/>
        </w:rPr>
        <w:tab/>
      </w:r>
      <w:r w:rsidR="00D71DB0">
        <w:rPr>
          <w:rFonts w:eastAsia="Calibri"/>
          <w:color w:val="000000"/>
          <w:sz w:val="28"/>
          <w:szCs w:val="28"/>
        </w:rPr>
        <w:tab/>
      </w:r>
      <w:r w:rsidR="00D71DB0">
        <w:rPr>
          <w:rFonts w:eastAsia="Calibri"/>
          <w:color w:val="000000"/>
          <w:sz w:val="28"/>
          <w:szCs w:val="28"/>
        </w:rPr>
        <w:tab/>
        <w:t xml:space="preserve"> А.И. Бельдиев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D71DB0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Прикубанского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D71DB0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Прикубанского</w:t>
      </w:r>
      <w:r w:rsidR="006619A4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D71DB0" w:rsidP="00EC3DCF">
      <w:pPr>
        <w:widowControl w:val="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F30480" w:rsidRPr="00F30480">
        <w:rPr>
          <w:b/>
          <w:sz w:val="28"/>
          <w:szCs w:val="28"/>
        </w:rPr>
        <w:t xml:space="preserve"> декабря 2018 года № </w:t>
      </w:r>
      <w:r>
        <w:rPr>
          <w:b/>
          <w:sz w:val="28"/>
          <w:szCs w:val="28"/>
        </w:rPr>
        <w:t>207</w:t>
      </w:r>
      <w:r w:rsidR="00F30480" w:rsidRPr="00F30480">
        <w:rPr>
          <w:b/>
          <w:sz w:val="28"/>
          <w:szCs w:val="28"/>
        </w:rPr>
        <w:t xml:space="preserve"> «Об утверждении  административного регламента предоставления муниципальной услуги «Выдача порубочного билета»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 после слов «</w:t>
      </w:r>
      <w:r w:rsidR="00F30480" w:rsidRPr="00595FF8">
        <w:rPr>
          <w:sz w:val="28"/>
          <w:szCs w:val="28"/>
        </w:rPr>
        <w:t>со дня подачи заявления</w:t>
      </w:r>
      <w:r w:rsidR="00A70BBD" w:rsidRPr="001E1D6D">
        <w:rPr>
          <w:sz w:val="28"/>
          <w:szCs w:val="28"/>
        </w:rPr>
        <w:t>» до</w:t>
      </w:r>
      <w:r w:rsidR="00DA2366">
        <w:rPr>
          <w:sz w:val="28"/>
          <w:szCs w:val="28"/>
        </w:rPr>
        <w:t>пол</w:t>
      </w:r>
      <w:r w:rsidR="00DA2366" w:rsidRPr="00F30480">
        <w:rPr>
          <w:sz w:val="28"/>
          <w:szCs w:val="28"/>
        </w:rPr>
        <w:t>нить словами «</w:t>
      </w:r>
      <w:r w:rsidR="00F30480" w:rsidRPr="00F30480">
        <w:rPr>
          <w:color w:val="000000" w:themeColor="text1"/>
          <w:sz w:val="28"/>
          <w:szCs w:val="28"/>
        </w:rPr>
        <w:t>в Администрацию</w:t>
      </w:r>
      <w:r w:rsidR="00A70BBD" w:rsidRPr="00F30480">
        <w:rPr>
          <w:sz w:val="28"/>
          <w:szCs w:val="28"/>
        </w:rPr>
        <w:t>»;</w:t>
      </w:r>
    </w:p>
    <w:p w:rsidR="00DA2366" w:rsidRDefault="00A70BBD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DA2366" w:rsidRPr="001E1D6D">
        <w:rPr>
          <w:sz w:val="28"/>
          <w:szCs w:val="28"/>
        </w:rPr>
        <w:t xml:space="preserve">абзац </w:t>
      </w:r>
      <w:r w:rsidR="00DA2366">
        <w:rPr>
          <w:sz w:val="28"/>
          <w:szCs w:val="28"/>
        </w:rPr>
        <w:t>3</w:t>
      </w:r>
      <w:r w:rsidR="00DA2366" w:rsidRPr="001E1D6D">
        <w:rPr>
          <w:sz w:val="28"/>
          <w:szCs w:val="28"/>
        </w:rPr>
        <w:t xml:space="preserve"> пункта 2.4. после слов </w:t>
      </w:r>
      <w:r w:rsidR="00F30480" w:rsidRPr="001E1D6D">
        <w:rPr>
          <w:sz w:val="28"/>
          <w:szCs w:val="28"/>
        </w:rPr>
        <w:t>«</w:t>
      </w:r>
      <w:r w:rsidR="00F30480" w:rsidRPr="00595FF8">
        <w:rPr>
          <w:sz w:val="28"/>
          <w:szCs w:val="28"/>
        </w:rPr>
        <w:t>со дня подачи заявления</w:t>
      </w:r>
      <w:r w:rsidR="00F30480" w:rsidRPr="001E1D6D">
        <w:rPr>
          <w:sz w:val="28"/>
          <w:szCs w:val="28"/>
        </w:rPr>
        <w:t>» до</w:t>
      </w:r>
      <w:r w:rsidR="00F30480">
        <w:rPr>
          <w:sz w:val="28"/>
          <w:szCs w:val="28"/>
        </w:rPr>
        <w:t>пол</w:t>
      </w:r>
      <w:r w:rsidR="00F30480" w:rsidRPr="00F30480">
        <w:rPr>
          <w:sz w:val="28"/>
          <w:szCs w:val="28"/>
        </w:rPr>
        <w:t>нить словами «</w:t>
      </w:r>
      <w:r w:rsidR="00F30480" w:rsidRPr="00F30480">
        <w:rPr>
          <w:color w:val="000000" w:themeColor="text1"/>
          <w:sz w:val="28"/>
          <w:szCs w:val="28"/>
        </w:rPr>
        <w:t>в Администрацию</w:t>
      </w:r>
      <w:r w:rsidR="00F30480" w:rsidRPr="00F30480">
        <w:rPr>
          <w:sz w:val="28"/>
          <w:szCs w:val="28"/>
        </w:rPr>
        <w:t>»</w:t>
      </w:r>
      <w:r w:rsidR="00DA2366" w:rsidRPr="001E1D6D">
        <w:rPr>
          <w:sz w:val="28"/>
          <w:szCs w:val="28"/>
        </w:rPr>
        <w:t>;</w:t>
      </w:r>
    </w:p>
    <w:p w:rsidR="0050691D" w:rsidRDefault="00DA2366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1.4) </w:t>
      </w:r>
      <w:r w:rsidR="0050691D">
        <w:rPr>
          <w:sz w:val="28"/>
          <w:szCs w:val="28"/>
        </w:rPr>
        <w:t xml:space="preserve">абзац 2 пункта 2.5. </w:t>
      </w:r>
      <w:r w:rsidR="0050691D" w:rsidRPr="001E1D6D">
        <w:rPr>
          <w:sz w:val="28"/>
          <w:szCs w:val="28"/>
        </w:rPr>
        <w:t>изложить в следующей редакции:</w:t>
      </w:r>
    </w:p>
    <w:p w:rsidR="0050691D" w:rsidRDefault="0050691D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2366" w:rsidRPr="00DA2366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D71DB0" w:rsidRPr="00D71DB0">
        <w:rPr>
          <w:color w:val="000000" w:themeColor="text1"/>
          <w:sz w:val="28"/>
          <w:szCs w:val="28"/>
        </w:rPr>
        <w:t>slavyansk.ru/</w:t>
      </w:r>
      <w:proofErr w:type="spellStart"/>
      <w:r w:rsidR="00D71DB0" w:rsidRPr="00D71DB0">
        <w:rPr>
          <w:color w:val="000000" w:themeColor="text1"/>
          <w:sz w:val="28"/>
          <w:szCs w:val="28"/>
        </w:rPr>
        <w:t>article</w:t>
      </w:r>
      <w:proofErr w:type="spellEnd"/>
      <w:r w:rsidR="00D71DB0" w:rsidRPr="00D71DB0">
        <w:rPr>
          <w:color w:val="000000" w:themeColor="text1"/>
          <w:sz w:val="28"/>
          <w:szCs w:val="28"/>
        </w:rPr>
        <w:t>/a-2334.html</w:t>
      </w:r>
      <w:r w:rsidR="00DA2366" w:rsidRPr="00DA2366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D71DB0" w:rsidRPr="00D71DB0">
        <w:rPr>
          <w:color w:val="000000" w:themeColor="text1"/>
          <w:sz w:val="28"/>
          <w:szCs w:val="28"/>
        </w:rPr>
        <w:t>www.gosuslugi.ru/</w:t>
      </w:r>
      <w:proofErr w:type="spellStart"/>
      <w:r w:rsidR="00D71DB0" w:rsidRPr="00D71DB0">
        <w:rPr>
          <w:color w:val="000000" w:themeColor="text1"/>
          <w:sz w:val="28"/>
          <w:szCs w:val="28"/>
        </w:rPr>
        <w:t>structure</w:t>
      </w:r>
      <w:proofErr w:type="spellEnd"/>
      <w:r w:rsidR="00D71DB0" w:rsidRPr="00D71DB0">
        <w:rPr>
          <w:color w:val="000000" w:themeColor="text1"/>
          <w:sz w:val="28"/>
          <w:szCs w:val="28"/>
        </w:rPr>
        <w:t>/2340200010003143758</w:t>
      </w:r>
      <w:r w:rsidR="00DA2366" w:rsidRPr="00DA2366">
        <w:rPr>
          <w:color w:val="000000" w:themeColor="text1"/>
          <w:sz w:val="28"/>
          <w:szCs w:val="28"/>
        </w:rPr>
        <w:t>), на Региональном портале  (</w:t>
      </w:r>
      <w:r w:rsidR="00D71DB0" w:rsidRPr="00D71DB0">
        <w:rPr>
          <w:color w:val="000000" w:themeColor="text1"/>
          <w:sz w:val="28"/>
          <w:szCs w:val="28"/>
        </w:rPr>
        <w:t>pgu.krasnodar.ru/</w:t>
      </w:r>
      <w:proofErr w:type="spellStart"/>
      <w:r w:rsidR="00D71DB0" w:rsidRPr="00D71DB0">
        <w:rPr>
          <w:color w:val="000000" w:themeColor="text1"/>
          <w:sz w:val="28"/>
          <w:szCs w:val="28"/>
        </w:rPr>
        <w:t>structure</w:t>
      </w:r>
      <w:proofErr w:type="spellEnd"/>
      <w:r w:rsidR="00D71DB0" w:rsidRPr="00D71DB0">
        <w:rPr>
          <w:color w:val="000000" w:themeColor="text1"/>
          <w:sz w:val="28"/>
          <w:szCs w:val="28"/>
        </w:rPr>
        <w:t>/</w:t>
      </w:r>
      <w:proofErr w:type="spellStart"/>
      <w:r w:rsidR="00D71DB0" w:rsidRPr="00D71DB0">
        <w:rPr>
          <w:color w:val="000000" w:themeColor="text1"/>
          <w:sz w:val="28"/>
          <w:szCs w:val="28"/>
        </w:rPr>
        <w:t>detail.php?orgID</w:t>
      </w:r>
      <w:proofErr w:type="spellEnd"/>
      <w:r w:rsidR="00D71DB0" w:rsidRPr="00D71DB0">
        <w:rPr>
          <w:color w:val="000000" w:themeColor="text1"/>
          <w:sz w:val="28"/>
          <w:szCs w:val="28"/>
        </w:rPr>
        <w:t>=160152</w:t>
      </w:r>
      <w:r w:rsidR="00DA2366" w:rsidRPr="00DA2366">
        <w:rPr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50691D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A2366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A2366">
        <w:rPr>
          <w:sz w:val="28"/>
          <w:szCs w:val="28"/>
        </w:rPr>
        <w:t>6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</w:t>
      </w:r>
      <w:r w:rsidR="00EC3DCF">
        <w:rPr>
          <w:color w:val="000000"/>
          <w:sz w:val="28"/>
          <w:szCs w:val="28"/>
        </w:rPr>
        <w:softHyphen/>
      </w:r>
      <w:r w:rsidRPr="001E1D6D">
        <w:rPr>
          <w:color w:val="000000"/>
          <w:sz w:val="28"/>
          <w:szCs w:val="28"/>
        </w:rPr>
        <w:t>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30480" w:rsidRDefault="00FA5A99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A2366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F30480">
        <w:rPr>
          <w:sz w:val="28"/>
          <w:szCs w:val="28"/>
        </w:rPr>
        <w:t xml:space="preserve">абзац 15 пункта </w:t>
      </w:r>
      <w:r w:rsidR="00F30480" w:rsidRPr="00F30480">
        <w:rPr>
          <w:sz w:val="28"/>
          <w:szCs w:val="28"/>
        </w:rPr>
        <w:t>3.1.3.</w:t>
      </w:r>
      <w:r w:rsidR="00F30480">
        <w:rPr>
          <w:sz w:val="28"/>
          <w:szCs w:val="28"/>
        </w:rPr>
        <w:t xml:space="preserve"> </w:t>
      </w:r>
      <w:r w:rsidR="00F30480" w:rsidRPr="001E1D6D">
        <w:rPr>
          <w:sz w:val="28"/>
          <w:szCs w:val="28"/>
        </w:rPr>
        <w:t>изложить в следующей редакции:</w:t>
      </w:r>
    </w:p>
    <w:p w:rsidR="00F30480" w:rsidRDefault="00F30480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30480">
        <w:rPr>
          <w:sz w:val="28"/>
          <w:szCs w:val="28"/>
        </w:rPr>
        <w:t>«В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F30480">
        <w:rPr>
          <w:sz w:val="28"/>
          <w:szCs w:val="28"/>
        </w:rPr>
        <w:t>у</w:t>
      </w:r>
      <w:r w:rsidRPr="00F30480">
        <w:rPr>
          <w:sz w:val="28"/>
          <w:szCs w:val="28"/>
        </w:rPr>
        <w:t>ниципальных платежах, если иное не предусмотрено федеральными законами, Специалист Администрации готовит для выдачи заявителю порубочный б</w:t>
      </w:r>
      <w:r w:rsidRPr="00F30480">
        <w:rPr>
          <w:sz w:val="28"/>
          <w:szCs w:val="28"/>
        </w:rPr>
        <w:t>и</w:t>
      </w:r>
      <w:r w:rsidRPr="00F30480">
        <w:rPr>
          <w:sz w:val="28"/>
          <w:szCs w:val="28"/>
        </w:rPr>
        <w:lastRenderedPageBreak/>
        <w:t>лет</w:t>
      </w:r>
      <w:proofErr w:type="gramStart"/>
      <w:r w:rsidRPr="00F30480">
        <w:rPr>
          <w:sz w:val="28"/>
          <w:szCs w:val="28"/>
        </w:rPr>
        <w:t>.»;</w:t>
      </w:r>
      <w:proofErr w:type="gramEnd"/>
    </w:p>
    <w:p w:rsidR="00FA5A99" w:rsidRPr="001E1D6D" w:rsidRDefault="00F30480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6A587E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6A587E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6A587E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6A587E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DA2366" w:rsidRDefault="00D271F4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F30480">
        <w:rPr>
          <w:sz w:val="28"/>
          <w:szCs w:val="28"/>
        </w:rPr>
        <w:t>9</w:t>
      </w:r>
      <w:r w:rsidRPr="001E1D6D">
        <w:rPr>
          <w:sz w:val="28"/>
          <w:szCs w:val="28"/>
        </w:rPr>
        <w:t xml:space="preserve">) </w:t>
      </w:r>
      <w:r w:rsidR="00DA2366">
        <w:rPr>
          <w:sz w:val="28"/>
          <w:szCs w:val="28"/>
        </w:rPr>
        <w:t xml:space="preserve">абзац </w:t>
      </w:r>
      <w:r w:rsidR="00F30480">
        <w:rPr>
          <w:sz w:val="28"/>
          <w:szCs w:val="28"/>
        </w:rPr>
        <w:t>16</w:t>
      </w:r>
      <w:r w:rsidR="00DA2366">
        <w:rPr>
          <w:sz w:val="28"/>
          <w:szCs w:val="28"/>
        </w:rPr>
        <w:t xml:space="preserve"> пункта </w:t>
      </w:r>
      <w:r w:rsidR="00DA2366" w:rsidRPr="00DA2366">
        <w:rPr>
          <w:sz w:val="28"/>
          <w:szCs w:val="28"/>
        </w:rPr>
        <w:t>3.2.3.</w:t>
      </w:r>
      <w:r w:rsidR="00DA2366">
        <w:rPr>
          <w:sz w:val="28"/>
          <w:szCs w:val="28"/>
        </w:rPr>
        <w:t xml:space="preserve"> изложить в следующей редакции:</w:t>
      </w:r>
    </w:p>
    <w:p w:rsidR="00DA2366" w:rsidRDefault="00DA2366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F2955">
        <w:rPr>
          <w:sz w:val="28"/>
          <w:szCs w:val="28"/>
        </w:rPr>
        <w:t>«</w:t>
      </w:r>
      <w:r w:rsidR="00F30480" w:rsidRPr="000F2955">
        <w:rPr>
          <w:sz w:val="28"/>
          <w:szCs w:val="28"/>
        </w:rPr>
        <w:t>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="00F30480" w:rsidRPr="000F2955">
        <w:rPr>
          <w:sz w:val="28"/>
          <w:szCs w:val="28"/>
        </w:rPr>
        <w:t>у</w:t>
      </w:r>
      <w:r w:rsidR="00F30480" w:rsidRPr="000F2955">
        <w:rPr>
          <w:sz w:val="28"/>
          <w:szCs w:val="28"/>
        </w:rPr>
        <w:t>ниципальных платежах, если иное не предусмотрено федеральными законами, Специалист Администрации готовит для выдачи заявителю порубочный б</w:t>
      </w:r>
      <w:r w:rsidR="00F30480" w:rsidRPr="000F2955">
        <w:rPr>
          <w:sz w:val="28"/>
          <w:szCs w:val="28"/>
        </w:rPr>
        <w:t>и</w:t>
      </w:r>
      <w:r w:rsidR="00F30480" w:rsidRPr="000F2955">
        <w:rPr>
          <w:sz w:val="28"/>
          <w:szCs w:val="28"/>
        </w:rPr>
        <w:t>лет</w:t>
      </w:r>
      <w:proofErr w:type="gramStart"/>
      <w:r w:rsidR="00F30480" w:rsidRPr="000F2955">
        <w:rPr>
          <w:sz w:val="28"/>
          <w:szCs w:val="28"/>
        </w:rPr>
        <w:t>.</w:t>
      </w:r>
      <w:r w:rsidRPr="000F2955">
        <w:rPr>
          <w:sz w:val="28"/>
          <w:szCs w:val="28"/>
        </w:rPr>
        <w:t>»;</w:t>
      </w:r>
      <w:proofErr w:type="gramEnd"/>
    </w:p>
    <w:p w:rsidR="00DA2366" w:rsidRPr="000F2955" w:rsidRDefault="006F0893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2955">
        <w:rPr>
          <w:sz w:val="28"/>
          <w:szCs w:val="28"/>
        </w:rPr>
        <w:t>10</w:t>
      </w:r>
      <w:r>
        <w:rPr>
          <w:sz w:val="28"/>
          <w:szCs w:val="28"/>
        </w:rPr>
        <w:t xml:space="preserve">) пункт 3.2.3. после абзаца </w:t>
      </w:r>
      <w:r w:rsidR="000F2955">
        <w:rPr>
          <w:sz w:val="28"/>
          <w:szCs w:val="28"/>
        </w:rPr>
        <w:t>16</w:t>
      </w:r>
      <w:r>
        <w:rPr>
          <w:sz w:val="28"/>
          <w:szCs w:val="28"/>
        </w:rPr>
        <w:t xml:space="preserve"> дополнить новым абзацем следующего </w:t>
      </w:r>
      <w:r w:rsidRPr="000F2955">
        <w:rPr>
          <w:sz w:val="28"/>
          <w:szCs w:val="28"/>
        </w:rPr>
        <w:t>содержания:</w:t>
      </w:r>
    </w:p>
    <w:p w:rsidR="006F0893" w:rsidRDefault="006F0893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F2955">
        <w:rPr>
          <w:sz w:val="28"/>
          <w:szCs w:val="28"/>
        </w:rPr>
        <w:t>«</w:t>
      </w:r>
      <w:r w:rsidR="000F2955" w:rsidRPr="000F2955">
        <w:rPr>
          <w:sz w:val="28"/>
          <w:szCs w:val="28"/>
        </w:rPr>
        <w:t>Заявитель может осуществить оплату за проведение компенсационного озеленения при уничтожении зеленых насаждений средствами  Единого порт</w:t>
      </w:r>
      <w:r w:rsidR="000F2955" w:rsidRPr="000F2955">
        <w:rPr>
          <w:sz w:val="28"/>
          <w:szCs w:val="28"/>
        </w:rPr>
        <w:t>а</w:t>
      </w:r>
      <w:r w:rsidR="000F2955" w:rsidRPr="000F2955">
        <w:rPr>
          <w:sz w:val="28"/>
          <w:szCs w:val="28"/>
        </w:rPr>
        <w:t>ла, Регионального портала по предварительно заполненным специалистом А</w:t>
      </w:r>
      <w:r w:rsidR="000F2955" w:rsidRPr="000F2955">
        <w:rPr>
          <w:sz w:val="28"/>
          <w:szCs w:val="28"/>
        </w:rPr>
        <w:t>д</w:t>
      </w:r>
      <w:r w:rsidR="000F2955" w:rsidRPr="000F2955">
        <w:rPr>
          <w:sz w:val="28"/>
          <w:szCs w:val="28"/>
        </w:rPr>
        <w:t>министрации реквизитам. При оплате выставленного платежа за проведение компенсационного озеленения при уничтожении зеленых насаждений заявит</w:t>
      </w:r>
      <w:r w:rsidR="000F2955" w:rsidRPr="000F2955">
        <w:rPr>
          <w:sz w:val="28"/>
          <w:szCs w:val="28"/>
        </w:rPr>
        <w:t>е</w:t>
      </w:r>
      <w:r w:rsidR="000F2955" w:rsidRPr="000F2955">
        <w:rPr>
          <w:sz w:val="28"/>
          <w:szCs w:val="28"/>
        </w:rPr>
        <w:t>лю обеспечивается возможность сохранения платежного документа, заполне</w:t>
      </w:r>
      <w:r w:rsidR="000F2955" w:rsidRPr="000F2955">
        <w:rPr>
          <w:sz w:val="28"/>
          <w:szCs w:val="28"/>
        </w:rPr>
        <w:t>н</w:t>
      </w:r>
      <w:r w:rsidR="000F2955" w:rsidRPr="000F2955">
        <w:rPr>
          <w:sz w:val="28"/>
          <w:szCs w:val="28"/>
        </w:rPr>
        <w:t>ного или частично заполненного, а также печати на бумажном носителе копии заполненного платежного документа. В платежном документе указывается уникальный идентификатор начисления и идентификатор плательщика. Заяв</w:t>
      </w:r>
      <w:r w:rsidR="000F2955" w:rsidRPr="000F2955">
        <w:rPr>
          <w:sz w:val="28"/>
          <w:szCs w:val="28"/>
        </w:rPr>
        <w:t>и</w:t>
      </w:r>
      <w:r w:rsidR="000F2955" w:rsidRPr="000F2955">
        <w:rPr>
          <w:sz w:val="28"/>
          <w:szCs w:val="28"/>
        </w:rPr>
        <w:t>тель информируется о совершении факта оплаты посредством Единого портала, Регионального портала</w:t>
      </w:r>
      <w:proofErr w:type="gramStart"/>
      <w:r w:rsidR="000F2955" w:rsidRPr="000F2955">
        <w:rPr>
          <w:sz w:val="28"/>
          <w:szCs w:val="28"/>
        </w:rPr>
        <w:t>.</w:t>
      </w:r>
      <w:r w:rsidRPr="000F2955">
        <w:rPr>
          <w:sz w:val="28"/>
          <w:szCs w:val="28"/>
        </w:rPr>
        <w:t>»;</w:t>
      </w:r>
      <w:proofErr w:type="gramEnd"/>
    </w:p>
    <w:p w:rsidR="004E06DE" w:rsidRPr="001E1D6D" w:rsidRDefault="006F0893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1.1</w:t>
      </w:r>
      <w:r w:rsidR="004650C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6A587E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6A587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6A587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6A587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 xml:space="preserve">Способом фиксации результата административной процедуры является </w:t>
      </w:r>
      <w:r w:rsidRPr="001E1D6D">
        <w:rPr>
          <w:sz w:val="28"/>
          <w:szCs w:val="28"/>
        </w:rPr>
        <w:lastRenderedPageBreak/>
        <w:t>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6F0893" w:rsidRDefault="004E06DE" w:rsidP="006A587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893">
        <w:rPr>
          <w:sz w:val="28"/>
          <w:szCs w:val="28"/>
        </w:rPr>
        <w:t>1.</w:t>
      </w:r>
      <w:r w:rsidR="006F0893" w:rsidRPr="006F0893">
        <w:rPr>
          <w:sz w:val="28"/>
          <w:szCs w:val="28"/>
        </w:rPr>
        <w:t>1</w:t>
      </w:r>
      <w:r w:rsidR="004650CE">
        <w:rPr>
          <w:sz w:val="28"/>
          <w:szCs w:val="28"/>
        </w:rPr>
        <w:t>2</w:t>
      </w:r>
      <w:r w:rsidR="002D38C2" w:rsidRPr="006F0893">
        <w:rPr>
          <w:sz w:val="28"/>
          <w:szCs w:val="28"/>
        </w:rPr>
        <w:t xml:space="preserve">) </w:t>
      </w:r>
      <w:r w:rsidR="007353C4" w:rsidRPr="006F0893">
        <w:rPr>
          <w:sz w:val="28"/>
          <w:szCs w:val="28"/>
        </w:rPr>
        <w:t xml:space="preserve">пункта </w:t>
      </w:r>
      <w:r w:rsidR="002D38C2" w:rsidRPr="006F0893">
        <w:rPr>
          <w:sz w:val="28"/>
          <w:szCs w:val="28"/>
        </w:rPr>
        <w:t>3.3.2.</w:t>
      </w:r>
      <w:r w:rsidR="007353C4" w:rsidRPr="006F0893">
        <w:rPr>
          <w:sz w:val="28"/>
          <w:szCs w:val="28"/>
        </w:rPr>
        <w:t xml:space="preserve"> </w:t>
      </w:r>
      <w:r w:rsidR="001E1D6D" w:rsidRPr="006F0893">
        <w:rPr>
          <w:sz w:val="28"/>
          <w:szCs w:val="28"/>
        </w:rPr>
        <w:t>изложить в следующей редакции:</w:t>
      </w:r>
    </w:p>
    <w:p w:rsidR="004650CE" w:rsidRPr="00595FF8" w:rsidRDefault="001E1D6D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6F0893">
        <w:rPr>
          <w:sz w:val="28"/>
          <w:szCs w:val="28"/>
        </w:rPr>
        <w:t>«</w:t>
      </w:r>
      <w:r w:rsidR="004650CE" w:rsidRPr="00595FF8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Основанием для начала процедуры является подача заявления на имя гл</w:t>
      </w:r>
      <w:r w:rsidRPr="00595FF8">
        <w:rPr>
          <w:sz w:val="28"/>
          <w:szCs w:val="28"/>
        </w:rPr>
        <w:t>а</w:t>
      </w:r>
      <w:r w:rsidRPr="00595FF8">
        <w:rPr>
          <w:sz w:val="28"/>
          <w:szCs w:val="28"/>
        </w:rPr>
        <w:t xml:space="preserve">вы </w:t>
      </w:r>
      <w:r w:rsidR="00D71DB0">
        <w:rPr>
          <w:sz w:val="28"/>
          <w:szCs w:val="28"/>
        </w:rPr>
        <w:t>Прикубанского</w:t>
      </w:r>
      <w:r w:rsidRPr="00595FF8">
        <w:rPr>
          <w:sz w:val="28"/>
          <w:szCs w:val="28"/>
        </w:rPr>
        <w:t xml:space="preserve"> сельского поселения Славянского района согласно прил</w:t>
      </w:r>
      <w:r w:rsidRPr="00595FF8">
        <w:rPr>
          <w:sz w:val="28"/>
          <w:szCs w:val="28"/>
        </w:rPr>
        <w:t>о</w:t>
      </w:r>
      <w:r w:rsidRPr="00595FF8">
        <w:rPr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4650CE">
        <w:rPr>
          <w:color w:val="000000" w:themeColor="text1"/>
          <w:sz w:val="28"/>
          <w:szCs w:val="28"/>
        </w:rPr>
        <w:t>Единого портала МФЦ КК.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4650CE">
        <w:rPr>
          <w:sz w:val="28"/>
          <w:szCs w:val="28"/>
        </w:rPr>
        <w:t>и</w:t>
      </w:r>
      <w:r w:rsidRPr="004650CE">
        <w:rPr>
          <w:sz w:val="28"/>
          <w:szCs w:val="28"/>
        </w:rPr>
        <w:t>телей.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МФЦ</w:t>
      </w:r>
      <w:r w:rsidRPr="004650C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4650CE">
        <w:rPr>
          <w:sz w:val="28"/>
          <w:szCs w:val="28"/>
        </w:rPr>
        <w:t>ии и ау</w:t>
      </w:r>
      <w:proofErr w:type="gramEnd"/>
      <w:r w:rsidRPr="004650CE">
        <w:rPr>
          <w:sz w:val="28"/>
          <w:szCs w:val="28"/>
        </w:rPr>
        <w:t>тентификации в соответствии с нормативн</w:t>
      </w:r>
      <w:r w:rsidRPr="004650CE">
        <w:rPr>
          <w:sz w:val="28"/>
          <w:szCs w:val="28"/>
        </w:rPr>
        <w:t>ы</w:t>
      </w:r>
      <w:r w:rsidRPr="004650C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При личном обращении специалист МФЦ, ответственный за прием зая</w:t>
      </w:r>
      <w:r w:rsidRPr="004650CE">
        <w:rPr>
          <w:sz w:val="28"/>
          <w:szCs w:val="28"/>
        </w:rPr>
        <w:t>в</w:t>
      </w:r>
      <w:r w:rsidRPr="004650CE">
        <w:rPr>
          <w:sz w:val="28"/>
          <w:szCs w:val="28"/>
        </w:rPr>
        <w:t>ления: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4650CE">
        <w:rPr>
          <w:sz w:val="28"/>
          <w:szCs w:val="28"/>
        </w:rPr>
        <w:t>и</w:t>
      </w:r>
      <w:r w:rsidRPr="004650CE">
        <w:rPr>
          <w:sz w:val="28"/>
          <w:szCs w:val="28"/>
        </w:rPr>
        <w:t>теля, в соответствии с законодательством Российской Федерации;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при отсутствии оформленного заявления у заявителя или при непр</w:t>
      </w:r>
      <w:r w:rsidRPr="004650CE">
        <w:rPr>
          <w:sz w:val="28"/>
          <w:szCs w:val="28"/>
        </w:rPr>
        <w:t>а</w:t>
      </w:r>
      <w:r w:rsidRPr="004650CE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4650CE">
        <w:rPr>
          <w:sz w:val="28"/>
          <w:szCs w:val="28"/>
        </w:rPr>
        <w:t>в</w:t>
      </w:r>
      <w:r w:rsidRPr="004650CE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650CE">
        <w:rPr>
          <w:sz w:val="28"/>
          <w:szCs w:val="28"/>
        </w:rPr>
        <w:t>о</w:t>
      </w:r>
      <w:r w:rsidRPr="004650CE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4650CE">
        <w:rPr>
          <w:sz w:val="28"/>
          <w:szCs w:val="28"/>
        </w:rPr>
        <w:t>а</w:t>
      </w:r>
      <w:r w:rsidRPr="004650CE">
        <w:rPr>
          <w:sz w:val="28"/>
          <w:szCs w:val="28"/>
        </w:rPr>
        <w:t>нению;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4650CE">
        <w:rPr>
          <w:sz w:val="28"/>
          <w:szCs w:val="28"/>
        </w:rPr>
        <w:t>- осуществляет копирование (сканирование) документов, предусмотре</w:t>
      </w:r>
      <w:r w:rsidRPr="004650CE">
        <w:rPr>
          <w:sz w:val="28"/>
          <w:szCs w:val="28"/>
        </w:rPr>
        <w:t>н</w:t>
      </w:r>
      <w:r w:rsidRPr="004650CE">
        <w:rPr>
          <w:sz w:val="28"/>
          <w:szCs w:val="28"/>
        </w:rPr>
        <w:lastRenderedPageBreak/>
        <w:t>ных пунктами 1-7,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4650CE">
        <w:rPr>
          <w:sz w:val="28"/>
          <w:szCs w:val="28"/>
        </w:rPr>
        <w:t>н</w:t>
      </w:r>
      <w:r w:rsidRPr="004650CE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4650CE">
        <w:rPr>
          <w:sz w:val="28"/>
          <w:szCs w:val="28"/>
        </w:rPr>
        <w:t>а</w:t>
      </w:r>
      <w:r w:rsidRPr="004650CE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4650CE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4650CE">
        <w:rPr>
          <w:sz w:val="28"/>
          <w:szCs w:val="28"/>
        </w:rPr>
        <w:t>в</w:t>
      </w:r>
      <w:r w:rsidRPr="004650CE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4650CE">
        <w:rPr>
          <w:sz w:val="28"/>
          <w:szCs w:val="28"/>
        </w:rPr>
        <w:t>е</w:t>
      </w:r>
      <w:r w:rsidRPr="004650CE">
        <w:rPr>
          <w:sz w:val="28"/>
          <w:szCs w:val="28"/>
        </w:rPr>
        <w:t>ния);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формирует электронные документы и (или) электронные образы заявл</w:t>
      </w:r>
      <w:r w:rsidRPr="004650CE">
        <w:rPr>
          <w:sz w:val="28"/>
          <w:szCs w:val="28"/>
        </w:rPr>
        <w:t>е</w:t>
      </w:r>
      <w:r w:rsidRPr="004650CE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4650CE">
        <w:rPr>
          <w:sz w:val="28"/>
          <w:szCs w:val="28"/>
        </w:rPr>
        <w:t>о</w:t>
      </w:r>
      <w:r w:rsidRPr="004650CE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50CE" w:rsidRPr="004650CE" w:rsidRDefault="004650CE" w:rsidP="006A587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4650CE">
        <w:rPr>
          <w:color w:val="000000" w:themeColor="text1"/>
          <w:sz w:val="28"/>
          <w:szCs w:val="28"/>
        </w:rPr>
        <w:t>к</w:t>
      </w:r>
      <w:r w:rsidRPr="004650CE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4650CE">
        <w:rPr>
          <w:color w:val="000000" w:themeColor="text1"/>
          <w:sz w:val="28"/>
          <w:szCs w:val="28"/>
        </w:rPr>
        <w:t>а</w:t>
      </w:r>
      <w:r w:rsidRPr="004650CE">
        <w:rPr>
          <w:color w:val="000000" w:themeColor="text1"/>
          <w:sz w:val="28"/>
          <w:szCs w:val="28"/>
        </w:rPr>
        <w:t>цию.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4650CE">
        <w:rPr>
          <w:color w:val="000000" w:themeColor="text1"/>
          <w:sz w:val="28"/>
          <w:szCs w:val="28"/>
        </w:rPr>
        <w:t>к</w:t>
      </w:r>
      <w:r w:rsidRPr="004650CE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4650CE">
        <w:rPr>
          <w:sz w:val="28"/>
          <w:szCs w:val="28"/>
        </w:rPr>
        <w:t>в</w:t>
      </w:r>
      <w:r w:rsidRPr="004650CE">
        <w:rPr>
          <w:sz w:val="28"/>
          <w:szCs w:val="28"/>
        </w:rPr>
        <w:t>ление Муниципальной услуги;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подписывает данное заявление и скрепляет его печатью МФЦ;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4650CE">
        <w:rPr>
          <w:sz w:val="28"/>
          <w:szCs w:val="28"/>
        </w:rPr>
        <w:t>- формирует комплект документов, необходимых для получения Мун</w:t>
      </w:r>
      <w:r w:rsidRPr="004650CE">
        <w:rPr>
          <w:sz w:val="28"/>
          <w:szCs w:val="28"/>
        </w:rPr>
        <w:t>и</w:t>
      </w:r>
      <w:r w:rsidRPr="004650CE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4650CE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4650CE" w:rsidRPr="004650CE" w:rsidRDefault="004650CE" w:rsidP="006A587E">
      <w:pPr>
        <w:widowControl w:val="0"/>
        <w:suppressAutoHyphens w:val="0"/>
        <w:ind w:firstLine="567"/>
        <w:jc w:val="both"/>
        <w:rPr>
          <w:color w:val="000000" w:themeColor="text1"/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4650CE">
        <w:rPr>
          <w:color w:val="000000" w:themeColor="text1"/>
          <w:sz w:val="28"/>
          <w:szCs w:val="28"/>
        </w:rPr>
        <w:t>у</w:t>
      </w:r>
      <w:r w:rsidRPr="004650CE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4650CE">
        <w:rPr>
          <w:color w:val="000000" w:themeColor="text1"/>
          <w:sz w:val="28"/>
          <w:szCs w:val="28"/>
        </w:rPr>
        <w:t>о</w:t>
      </w:r>
      <w:r w:rsidRPr="004650CE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4650CE">
        <w:rPr>
          <w:color w:val="000000" w:themeColor="text1"/>
          <w:sz w:val="28"/>
          <w:szCs w:val="28"/>
        </w:rPr>
        <w:t>н</w:t>
      </w:r>
      <w:r w:rsidRPr="004650CE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4650CE">
        <w:rPr>
          <w:color w:val="000000" w:themeColor="text1"/>
          <w:sz w:val="28"/>
          <w:szCs w:val="28"/>
        </w:rPr>
        <w:t>т</w:t>
      </w:r>
      <w:r w:rsidRPr="004650CE">
        <w:rPr>
          <w:color w:val="000000" w:themeColor="text1"/>
          <w:sz w:val="28"/>
          <w:szCs w:val="28"/>
        </w:rPr>
        <w:lastRenderedPageBreak/>
        <w:t>ствии возможности выполнить требования к формату файла документа в эле</w:t>
      </w:r>
      <w:r w:rsidRPr="004650CE">
        <w:rPr>
          <w:color w:val="000000" w:themeColor="text1"/>
          <w:sz w:val="28"/>
          <w:szCs w:val="28"/>
        </w:rPr>
        <w:t>к</w:t>
      </w:r>
      <w:r w:rsidRPr="004650CE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Направление МФЦ заявлений и документов в Администрацию осущест</w:t>
      </w:r>
      <w:r w:rsidRPr="004650CE">
        <w:rPr>
          <w:sz w:val="28"/>
          <w:szCs w:val="28"/>
        </w:rPr>
        <w:t>в</w:t>
      </w:r>
      <w:r w:rsidRPr="004650CE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4650CE">
        <w:rPr>
          <w:sz w:val="28"/>
          <w:szCs w:val="28"/>
        </w:rPr>
        <w:t>м</w:t>
      </w:r>
      <w:r w:rsidRPr="004650CE">
        <w:rPr>
          <w:sz w:val="28"/>
          <w:szCs w:val="28"/>
        </w:rPr>
        <w:t>плексного запроса.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4650CE" w:rsidRPr="004650CE" w:rsidRDefault="004650CE" w:rsidP="006A587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650CE">
        <w:rPr>
          <w:sz w:val="28"/>
          <w:szCs w:val="28"/>
        </w:rPr>
        <w:t>о</w:t>
      </w:r>
      <w:r w:rsidRPr="004650CE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4650CE">
        <w:rPr>
          <w:sz w:val="28"/>
          <w:szCs w:val="28"/>
        </w:rPr>
        <w:t>р</w:t>
      </w:r>
      <w:r w:rsidRPr="004650CE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650CE">
        <w:rPr>
          <w:sz w:val="28"/>
          <w:szCs w:val="28"/>
        </w:rPr>
        <w:t>в</w:t>
      </w:r>
      <w:r w:rsidRPr="004650CE">
        <w:rPr>
          <w:sz w:val="28"/>
          <w:szCs w:val="28"/>
        </w:rPr>
        <w:t>лению присваивается соответствующий входящий номер.</w:t>
      </w:r>
    </w:p>
    <w:p w:rsidR="004650CE" w:rsidRPr="004650CE" w:rsidRDefault="004650CE" w:rsidP="006A587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4650CE" w:rsidRPr="00595FF8" w:rsidRDefault="004650CE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Критериями принятия решения являются: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- обращение за получением Муниципальной услуги надлежащего лица;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- достоверность поданных документов, указанных в пункте 2.6 Админ</w:t>
      </w:r>
      <w:r w:rsidRPr="00595FF8">
        <w:rPr>
          <w:sz w:val="28"/>
          <w:szCs w:val="28"/>
        </w:rPr>
        <w:t>и</w:t>
      </w:r>
      <w:r w:rsidRPr="00595FF8">
        <w:rPr>
          <w:sz w:val="28"/>
          <w:szCs w:val="28"/>
        </w:rPr>
        <w:t>стративного регламента.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Результатом административной процедуры является: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- уведомление об отказе в приеме заявления и документов с обоснован</w:t>
      </w:r>
      <w:r w:rsidRPr="00595FF8">
        <w:rPr>
          <w:sz w:val="28"/>
          <w:szCs w:val="28"/>
        </w:rPr>
        <w:t>и</w:t>
      </w:r>
      <w:r w:rsidRPr="00595FF8">
        <w:rPr>
          <w:sz w:val="28"/>
          <w:szCs w:val="28"/>
        </w:rPr>
        <w:t>ем причин отказа.</w:t>
      </w:r>
    </w:p>
    <w:p w:rsidR="004E06DE" w:rsidRDefault="004650CE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595FF8">
        <w:rPr>
          <w:sz w:val="28"/>
          <w:szCs w:val="28"/>
        </w:rPr>
        <w:t>.</w:t>
      </w:r>
      <w:r w:rsidR="00534EBA">
        <w:rPr>
          <w:sz w:val="28"/>
          <w:szCs w:val="28"/>
        </w:rPr>
        <w:t>»;</w:t>
      </w:r>
      <w:proofErr w:type="gramEnd"/>
    </w:p>
    <w:p w:rsidR="00534EBA" w:rsidRPr="001E1D6D" w:rsidRDefault="00534EBA" w:rsidP="006A587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51010A">
        <w:rPr>
          <w:sz w:val="28"/>
          <w:szCs w:val="28"/>
        </w:rPr>
        <w:t>1</w:t>
      </w:r>
      <w:r w:rsidR="004650CE">
        <w:rPr>
          <w:sz w:val="28"/>
          <w:szCs w:val="28"/>
        </w:rPr>
        <w:t>3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534EBA" w:rsidRDefault="00534EBA" w:rsidP="006A587E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34EBA" w:rsidRDefault="00534EBA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650CE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="004650CE">
        <w:rPr>
          <w:sz w:val="28"/>
          <w:szCs w:val="28"/>
        </w:rPr>
        <w:t>абзац 4 пункта 3.3.3. исключить;</w:t>
      </w:r>
    </w:p>
    <w:p w:rsidR="004650CE" w:rsidRDefault="004650CE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1.15) абзац 16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DD1272" w:rsidRDefault="004650CE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«В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4650CE">
        <w:rPr>
          <w:sz w:val="28"/>
          <w:szCs w:val="28"/>
        </w:rPr>
        <w:t>у</w:t>
      </w:r>
      <w:r w:rsidRPr="004650CE">
        <w:rPr>
          <w:sz w:val="28"/>
          <w:szCs w:val="28"/>
        </w:rPr>
        <w:t>ниципальных платежах, если иное не предусмотрено федеральными законами, Специалист</w:t>
      </w:r>
      <w:r w:rsidRPr="00595FF8">
        <w:rPr>
          <w:sz w:val="28"/>
          <w:szCs w:val="28"/>
        </w:rPr>
        <w:t xml:space="preserve"> Администрации готовит для выдачи заявителю порубочный б</w:t>
      </w:r>
      <w:r w:rsidRPr="00595FF8">
        <w:rPr>
          <w:sz w:val="28"/>
          <w:szCs w:val="28"/>
        </w:rPr>
        <w:t>и</w:t>
      </w:r>
      <w:r w:rsidRPr="00595FF8">
        <w:rPr>
          <w:sz w:val="28"/>
          <w:szCs w:val="28"/>
        </w:rPr>
        <w:lastRenderedPageBreak/>
        <w:t>лет</w:t>
      </w:r>
      <w:proofErr w:type="gramStart"/>
      <w:r w:rsidRPr="00595FF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F4224D">
        <w:rPr>
          <w:sz w:val="28"/>
          <w:szCs w:val="28"/>
        </w:rPr>
        <w:t>.</w:t>
      </w:r>
      <w:proofErr w:type="gramEnd"/>
    </w:p>
    <w:p w:rsidR="00F4224D" w:rsidRDefault="00F4224D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1E1D6D" w:rsidRPr="00F4224D" w:rsidRDefault="001E1D6D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D7349" w:rsidRDefault="00AD7349" w:rsidP="006A587E">
      <w:pPr>
        <w:widowControl w:val="0"/>
        <w:tabs>
          <w:tab w:val="num" w:pos="1080"/>
        </w:tabs>
        <w:suppressAutoHyphens w:val="0"/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D71DB0">
        <w:rPr>
          <w:rFonts w:eastAsia="Calibri"/>
          <w:color w:val="000000"/>
          <w:spacing w:val="-4"/>
          <w:sz w:val="28"/>
          <w:szCs w:val="28"/>
        </w:rPr>
        <w:t>Прикубанского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51010A" w:rsidRDefault="00AD7349" w:rsidP="00AD7349">
      <w:pPr>
        <w:jc w:val="both"/>
        <w:rPr>
          <w:sz w:val="2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D71DB0">
        <w:rPr>
          <w:rFonts w:eastAsia="Calibri"/>
          <w:color w:val="000000"/>
          <w:sz w:val="28"/>
          <w:szCs w:val="28"/>
        </w:rPr>
        <w:tab/>
      </w:r>
      <w:r w:rsidR="00D71DB0">
        <w:rPr>
          <w:rFonts w:eastAsia="Calibri"/>
          <w:color w:val="000000"/>
          <w:sz w:val="28"/>
          <w:szCs w:val="28"/>
        </w:rPr>
        <w:tab/>
      </w:r>
      <w:r w:rsidR="00D71DB0">
        <w:rPr>
          <w:rFonts w:eastAsia="Calibri"/>
          <w:color w:val="000000"/>
          <w:sz w:val="28"/>
          <w:szCs w:val="28"/>
        </w:rPr>
        <w:tab/>
      </w:r>
      <w:r w:rsidR="00D71DB0">
        <w:rPr>
          <w:rFonts w:eastAsia="Calibri"/>
          <w:color w:val="000000"/>
          <w:sz w:val="28"/>
          <w:szCs w:val="28"/>
        </w:rPr>
        <w:tab/>
      </w:r>
      <w:r w:rsidR="00D71DB0">
        <w:rPr>
          <w:rFonts w:eastAsia="Calibri"/>
          <w:color w:val="000000"/>
          <w:sz w:val="28"/>
          <w:szCs w:val="28"/>
        </w:rPr>
        <w:tab/>
      </w:r>
      <w:r w:rsidR="00D71DB0">
        <w:rPr>
          <w:rFonts w:eastAsia="Calibri"/>
          <w:color w:val="000000"/>
          <w:sz w:val="28"/>
          <w:szCs w:val="28"/>
        </w:rPr>
        <w:tab/>
        <w:t xml:space="preserve"> А.И. Бельдиев</w:t>
      </w:r>
      <w:r w:rsidR="0051010A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18F" w:rsidRDefault="00D9318F">
      <w:r>
        <w:separator/>
      </w:r>
    </w:p>
  </w:endnote>
  <w:endnote w:type="continuationSeparator" w:id="0">
    <w:p w:rsidR="00D9318F" w:rsidRDefault="00D9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18F" w:rsidRDefault="00D9318F">
      <w:r>
        <w:separator/>
      </w:r>
    </w:p>
  </w:footnote>
  <w:footnote w:type="continuationSeparator" w:id="0">
    <w:p w:rsidR="00D9318F" w:rsidRDefault="00D93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4E5F196" wp14:editId="5471D66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B5D14" w:rsidRPr="007B5D14">
      <w:rPr>
        <w:noProof/>
        <w:lang w:val="ru-RU"/>
      </w:rPr>
      <w:t>6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4A35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2955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3ED1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8F5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50CE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91D"/>
    <w:rsid w:val="0051010A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4EBA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9A4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587E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893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47F8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1F88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5D14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4552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369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107F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DB0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426"/>
    <w:rsid w:val="00D85BC5"/>
    <w:rsid w:val="00D92610"/>
    <w:rsid w:val="00D92F35"/>
    <w:rsid w:val="00D92F65"/>
    <w:rsid w:val="00D92F66"/>
    <w:rsid w:val="00D9318F"/>
    <w:rsid w:val="00D93EF4"/>
    <w:rsid w:val="00D94143"/>
    <w:rsid w:val="00D94CD0"/>
    <w:rsid w:val="00D97F08"/>
    <w:rsid w:val="00DA2366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1765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54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E53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3DCF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048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24D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49A76-5E3A-4F74-ACE8-80A1A254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18</cp:revision>
  <cp:lastPrinted>2020-05-12T12:04:00Z</cp:lastPrinted>
  <dcterms:created xsi:type="dcterms:W3CDTF">2020-05-13T08:19:00Z</dcterms:created>
  <dcterms:modified xsi:type="dcterms:W3CDTF">2020-06-08T08:15:00Z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