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391B8D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391B8D">
        <w:rPr>
          <w:b/>
          <w:sz w:val="28"/>
          <w:szCs w:val="28"/>
        </w:rPr>
        <w:t>0</w:t>
      </w:r>
      <w:r w:rsidR="00D17AE9">
        <w:rPr>
          <w:b/>
          <w:sz w:val="28"/>
          <w:szCs w:val="28"/>
        </w:rPr>
        <w:t>2</w:t>
      </w:r>
      <w:r w:rsidR="002F51D1" w:rsidRPr="002F51D1">
        <w:rPr>
          <w:b/>
          <w:sz w:val="28"/>
          <w:szCs w:val="28"/>
        </w:rPr>
        <w:t xml:space="preserve"> </w:t>
      </w:r>
      <w:r w:rsidR="00391B8D">
        <w:rPr>
          <w:b/>
          <w:sz w:val="28"/>
          <w:szCs w:val="28"/>
        </w:rPr>
        <w:t>июня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391B8D">
        <w:rPr>
          <w:b/>
          <w:sz w:val="28"/>
          <w:szCs w:val="28"/>
        </w:rPr>
        <w:t>72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391B8D">
        <w:rPr>
          <w:sz w:val="28"/>
          <w:szCs w:val="28"/>
        </w:rPr>
        <w:t>Маевского</w:t>
      </w:r>
      <w:r w:rsidR="002F51D1" w:rsidRPr="002F51D1">
        <w:rPr>
          <w:sz w:val="28"/>
          <w:szCs w:val="28"/>
        </w:rPr>
        <w:t xml:space="preserve"> сел</w:t>
      </w:r>
      <w:r w:rsidR="002F51D1" w:rsidRPr="002F51D1">
        <w:rPr>
          <w:sz w:val="28"/>
          <w:szCs w:val="28"/>
        </w:rPr>
        <w:t>ь</w:t>
      </w:r>
      <w:r w:rsidR="002F51D1" w:rsidRPr="002F51D1">
        <w:rPr>
          <w:sz w:val="28"/>
          <w:szCs w:val="28"/>
        </w:rPr>
        <w:t>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391B8D">
        <w:rPr>
          <w:sz w:val="28"/>
          <w:szCs w:val="28"/>
        </w:rPr>
        <w:t>0</w:t>
      </w:r>
      <w:r w:rsidR="00D17AE9">
        <w:rPr>
          <w:sz w:val="28"/>
          <w:szCs w:val="28"/>
        </w:rPr>
        <w:t>2</w:t>
      </w:r>
      <w:r w:rsidR="002F51D1" w:rsidRPr="002F51D1">
        <w:rPr>
          <w:sz w:val="28"/>
          <w:szCs w:val="28"/>
        </w:rPr>
        <w:t xml:space="preserve"> </w:t>
      </w:r>
      <w:r w:rsidR="00391B8D">
        <w:rPr>
          <w:sz w:val="28"/>
          <w:szCs w:val="28"/>
        </w:rPr>
        <w:t>июня</w:t>
      </w:r>
      <w:r w:rsidR="002F51D1" w:rsidRPr="002F51D1">
        <w:rPr>
          <w:sz w:val="28"/>
          <w:szCs w:val="28"/>
        </w:rPr>
        <w:t xml:space="preserve"> 2021 г. № </w:t>
      </w:r>
      <w:r w:rsidR="00391B8D">
        <w:rPr>
          <w:sz w:val="28"/>
          <w:szCs w:val="28"/>
        </w:rPr>
        <w:t>72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утвержд</w:t>
      </w:r>
      <w:r w:rsidR="00F742C4" w:rsidRPr="00570E6B">
        <w:rPr>
          <w:sz w:val="28"/>
          <w:szCs w:val="28"/>
        </w:rPr>
        <w:t>е</w:t>
      </w:r>
      <w:r w:rsidR="00F742C4" w:rsidRPr="00570E6B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</w:t>
      </w:r>
      <w:r w:rsidR="00E2637F" w:rsidRPr="00570E6B">
        <w:rPr>
          <w:sz w:val="28"/>
          <w:szCs w:val="28"/>
        </w:rPr>
        <w:t>а</w:t>
      </w:r>
      <w:r w:rsidR="00E2637F" w:rsidRPr="00570E6B">
        <w:rPr>
          <w:sz w:val="28"/>
          <w:szCs w:val="28"/>
        </w:rPr>
        <w:t>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391B8D">
        <w:rPr>
          <w:sz w:val="28"/>
          <w:szCs w:val="28"/>
        </w:rPr>
        <w:t>Маевского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</w:t>
      </w:r>
      <w:r w:rsidR="002F51D1" w:rsidRPr="00C715D9">
        <w:rPr>
          <w:color w:val="000000"/>
          <w:sz w:val="28"/>
          <w:szCs w:val="28"/>
        </w:rPr>
        <w:t>а</w:t>
      </w:r>
      <w:r w:rsidR="002F51D1" w:rsidRPr="00C715D9">
        <w:rPr>
          <w:color w:val="000000"/>
          <w:sz w:val="28"/>
          <w:szCs w:val="28"/>
        </w:rPr>
        <w:t>вянского района (</w:t>
      </w:r>
      <w:r w:rsidR="00391B8D">
        <w:rPr>
          <w:color w:val="000000"/>
          <w:sz w:val="28"/>
          <w:szCs w:val="28"/>
        </w:rPr>
        <w:t>Коробова Л.С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391B8D">
        <w:rPr>
          <w:sz w:val="28"/>
          <w:szCs w:val="28"/>
        </w:rPr>
        <w:t>Маевского</w:t>
      </w:r>
      <w:r w:rsidR="002F51D1" w:rsidRPr="00C715D9">
        <w:rPr>
          <w:sz w:val="28"/>
          <w:szCs w:val="28"/>
        </w:rPr>
        <w:t xml:space="preserve"> сел</w:t>
      </w:r>
      <w:r w:rsidR="002F51D1" w:rsidRPr="00C715D9">
        <w:rPr>
          <w:sz w:val="28"/>
          <w:szCs w:val="28"/>
        </w:rPr>
        <w:t>ь</w:t>
      </w:r>
      <w:r w:rsidR="002F51D1" w:rsidRPr="00C715D9">
        <w:rPr>
          <w:sz w:val="28"/>
          <w:szCs w:val="28"/>
        </w:rPr>
        <w:t>ского поселения Славянского района в информационно-телекоммуникационной сети «И</w:t>
      </w:r>
      <w:r w:rsidR="002F51D1" w:rsidRPr="00C715D9">
        <w:rPr>
          <w:sz w:val="28"/>
          <w:szCs w:val="28"/>
        </w:rPr>
        <w:t>н</w:t>
      </w:r>
      <w:r w:rsidR="002F51D1" w:rsidRPr="00C715D9">
        <w:rPr>
          <w:sz w:val="28"/>
          <w:szCs w:val="28"/>
        </w:rPr>
        <w:t>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91B8D">
        <w:rPr>
          <w:sz w:val="28"/>
          <w:szCs w:val="28"/>
        </w:rPr>
        <w:t>Маевского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391B8D"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391B8D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391B8D">
        <w:rPr>
          <w:b/>
          <w:sz w:val="28"/>
          <w:szCs w:val="28"/>
        </w:rPr>
        <w:t>Маевского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391B8D">
        <w:rPr>
          <w:b/>
          <w:sz w:val="28"/>
          <w:szCs w:val="28"/>
        </w:rPr>
        <w:t>0</w:t>
      </w:r>
      <w:r w:rsidR="00D17AE9">
        <w:rPr>
          <w:b/>
          <w:sz w:val="28"/>
          <w:szCs w:val="28"/>
        </w:rPr>
        <w:t>2</w:t>
      </w:r>
      <w:r w:rsidRPr="002F51D1">
        <w:rPr>
          <w:b/>
          <w:sz w:val="28"/>
          <w:szCs w:val="28"/>
        </w:rPr>
        <w:t xml:space="preserve"> </w:t>
      </w:r>
      <w:r w:rsidR="00391B8D">
        <w:rPr>
          <w:b/>
          <w:sz w:val="28"/>
          <w:szCs w:val="28"/>
        </w:rPr>
        <w:t>июня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391B8D">
        <w:rPr>
          <w:b/>
          <w:sz w:val="28"/>
          <w:szCs w:val="28"/>
        </w:rPr>
        <w:t>72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3146762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2368CE">
        <w:rPr>
          <w:sz w:val="28"/>
          <w:szCs w:val="28"/>
        </w:rPr>
        <w:t>255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D17AE9">
        <w:rPr>
          <w:sz w:val="28"/>
          <w:szCs w:val="28"/>
        </w:rPr>
        <w:t>2</w:t>
      </w:r>
      <w:r w:rsidR="002368CE">
        <w:rPr>
          <w:sz w:val="28"/>
          <w:szCs w:val="28"/>
        </w:rPr>
        <w:t>32</w:t>
      </w:r>
      <w:r w:rsidR="00D17AE9">
        <w:rPr>
          <w:sz w:val="28"/>
          <w:szCs w:val="28"/>
        </w:rPr>
        <w:t>4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368CE">
        <w:rPr>
          <w:sz w:val="28"/>
          <w:szCs w:val="28"/>
        </w:rPr>
        <w:t>Маевского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</w:t>
      </w:r>
      <w:bookmarkStart w:id="0" w:name="_GoBack"/>
      <w:bookmarkEnd w:id="0"/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</w:t>
      </w:r>
      <w:r w:rsidR="002368CE">
        <w:rPr>
          <w:color w:val="000000" w:themeColor="text1"/>
          <w:kern w:val="32"/>
          <w:sz w:val="28"/>
          <w:szCs w:val="28"/>
          <w:lang w:eastAsia="ko-KR"/>
        </w:rPr>
        <w:t>А.Е. Дмитриче</w:t>
      </w:r>
      <w:r w:rsidR="002368CE">
        <w:rPr>
          <w:color w:val="000000" w:themeColor="text1"/>
          <w:kern w:val="32"/>
          <w:sz w:val="28"/>
          <w:szCs w:val="28"/>
          <w:lang w:eastAsia="ko-KR"/>
        </w:rPr>
        <w:t>н</w:t>
      </w:r>
      <w:r w:rsidR="002368CE"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B" w:rsidRDefault="005E697B">
      <w:r>
        <w:separator/>
      </w:r>
    </w:p>
  </w:endnote>
  <w:endnote w:type="continuationSeparator" w:id="0">
    <w:p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B" w:rsidRDefault="005E697B">
      <w:r>
        <w:separator/>
      </w:r>
    </w:p>
  </w:footnote>
  <w:footnote w:type="continuationSeparator" w:id="0">
    <w:p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8CE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9462-EA36-49D5-8AC8-DAA956F3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2024-01-12T06:48:00Z</dcterms:created>
  <dcterms:modified xsi:type="dcterms:W3CDTF">2024-01-12T06:48:00Z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