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C90450" w:rsidRDefault="003265E7" w:rsidP="003265E7">
      <w:pPr>
        <w:rPr>
          <w:sz w:val="28"/>
        </w:rPr>
      </w:pPr>
      <w:bookmarkStart w:id="0" w:name="sub_52"/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3265E7" w:rsidRPr="00C90450" w:rsidRDefault="003265E7" w:rsidP="003265E7">
      <w:pPr>
        <w:rPr>
          <w:sz w:val="28"/>
        </w:rPr>
      </w:pPr>
    </w:p>
    <w:p w:rsidR="005D237A" w:rsidRPr="00C90450" w:rsidRDefault="005D237A" w:rsidP="003265E7">
      <w:pPr>
        <w:rPr>
          <w:sz w:val="28"/>
        </w:rPr>
      </w:pPr>
    </w:p>
    <w:p w:rsidR="005D237A" w:rsidRPr="00C90450" w:rsidRDefault="005D237A" w:rsidP="003265E7">
      <w:pPr>
        <w:rPr>
          <w:sz w:val="28"/>
        </w:rPr>
      </w:pPr>
    </w:p>
    <w:p w:rsidR="003265E7" w:rsidRPr="00C90450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C9045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C90450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b/>
          <w:color w:val="000000" w:themeColor="text1"/>
          <w:sz w:val="28"/>
          <w:szCs w:val="28"/>
        </w:rPr>
        <w:t>»</w:t>
      </w:r>
    </w:p>
    <w:p w:rsidR="003265E7" w:rsidRPr="00C90450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C90450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C90450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90450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C90450">
        <w:rPr>
          <w:color w:val="000000"/>
          <w:sz w:val="28"/>
          <w:szCs w:val="28"/>
        </w:rPr>
        <w:t>№ </w:t>
      </w:r>
      <w:r w:rsidRPr="00C90450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C90450">
        <w:rPr>
          <w:color w:val="000000"/>
          <w:sz w:val="28"/>
          <w:szCs w:val="28"/>
        </w:rPr>
        <w:t>ф</w:t>
      </w:r>
      <w:r w:rsidRPr="00C90450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C90450">
        <w:rPr>
          <w:color w:val="000000"/>
          <w:sz w:val="28"/>
          <w:szCs w:val="28"/>
        </w:rPr>
        <w:t>№ </w:t>
      </w:r>
      <w:r w:rsidRPr="00C90450">
        <w:rPr>
          <w:color w:val="000000"/>
          <w:sz w:val="28"/>
          <w:szCs w:val="28"/>
        </w:rPr>
        <w:t>25,</w:t>
      </w:r>
      <w:r w:rsidRPr="00C90450">
        <w:rPr>
          <w:color w:val="000000" w:themeColor="text1"/>
          <w:sz w:val="28"/>
          <w:szCs w:val="28"/>
        </w:rPr>
        <w:t xml:space="preserve"> руководствуясь Уставом </w:t>
      </w:r>
      <w:r w:rsidR="00C90450" w:rsidRPr="00C90450">
        <w:rPr>
          <w:color w:val="000000" w:themeColor="text1"/>
          <w:sz w:val="28"/>
          <w:szCs w:val="28"/>
        </w:rPr>
        <w:t>Целинного</w:t>
      </w:r>
      <w:r w:rsidR="00F72BB4" w:rsidRPr="00C90450">
        <w:rPr>
          <w:color w:val="000000" w:themeColor="text1"/>
          <w:sz w:val="28"/>
          <w:szCs w:val="28"/>
        </w:rPr>
        <w:t xml:space="preserve"> сельского поселения</w:t>
      </w:r>
      <w:r w:rsidRPr="00C90450">
        <w:rPr>
          <w:color w:val="000000" w:themeColor="text1"/>
          <w:sz w:val="28"/>
          <w:szCs w:val="28"/>
        </w:rPr>
        <w:t xml:space="preserve"> Славянск</w:t>
      </w:r>
      <w:r w:rsidR="00F72BB4" w:rsidRPr="00C90450">
        <w:rPr>
          <w:color w:val="000000" w:themeColor="text1"/>
          <w:sz w:val="28"/>
          <w:szCs w:val="28"/>
        </w:rPr>
        <w:t>ого</w:t>
      </w:r>
      <w:r w:rsidRPr="00C90450">
        <w:rPr>
          <w:color w:val="000000" w:themeColor="text1"/>
          <w:sz w:val="28"/>
          <w:szCs w:val="28"/>
        </w:rPr>
        <w:t xml:space="preserve"> район</w:t>
      </w:r>
      <w:r w:rsidR="00F72BB4" w:rsidRPr="00C90450">
        <w:rPr>
          <w:color w:val="000000" w:themeColor="text1"/>
          <w:sz w:val="28"/>
          <w:szCs w:val="28"/>
        </w:rPr>
        <w:t>а</w:t>
      </w:r>
      <w:r w:rsidRPr="00C90450">
        <w:rPr>
          <w:color w:val="000000" w:themeColor="text1"/>
          <w:sz w:val="28"/>
          <w:szCs w:val="28"/>
        </w:rPr>
        <w:t>, п о с т а н о в л я ю:</w:t>
      </w:r>
    </w:p>
    <w:p w:rsidR="003265E7" w:rsidRPr="00C90450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90450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C90450">
        <w:rPr>
          <w:color w:val="000000" w:themeColor="text1"/>
          <w:sz w:val="28"/>
          <w:szCs w:val="28"/>
        </w:rPr>
        <w:t>ь</w:t>
      </w:r>
      <w:r w:rsidRPr="00C90450">
        <w:rPr>
          <w:color w:val="000000" w:themeColor="text1"/>
          <w:sz w:val="28"/>
          <w:szCs w:val="28"/>
        </w:rPr>
        <w:t>ной услуги «</w:t>
      </w:r>
      <w:r w:rsidR="00260035" w:rsidRPr="00C90450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color w:val="000000" w:themeColor="text1"/>
          <w:sz w:val="28"/>
          <w:szCs w:val="28"/>
        </w:rPr>
        <w:t>»</w:t>
      </w:r>
      <w:r w:rsidRPr="00C90450">
        <w:rPr>
          <w:bCs/>
          <w:color w:val="000000" w:themeColor="text1"/>
          <w:sz w:val="28"/>
          <w:szCs w:val="28"/>
        </w:rPr>
        <w:t xml:space="preserve"> </w:t>
      </w:r>
      <w:r w:rsidRPr="00C90450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C90450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90450">
        <w:rPr>
          <w:bCs/>
          <w:color w:val="000000" w:themeColor="text1"/>
          <w:sz w:val="28"/>
          <w:szCs w:val="28"/>
        </w:rPr>
        <w:t xml:space="preserve">2. </w:t>
      </w:r>
      <w:r w:rsidR="00F72BB4" w:rsidRPr="00C90450">
        <w:rPr>
          <w:sz w:val="28"/>
          <w:szCs w:val="28"/>
        </w:rPr>
        <w:t xml:space="preserve">Общему отделу администрации </w:t>
      </w:r>
      <w:r w:rsidR="00C90450" w:rsidRPr="00C90450">
        <w:rPr>
          <w:color w:val="000000" w:themeColor="text1"/>
          <w:sz w:val="28"/>
          <w:szCs w:val="28"/>
        </w:rPr>
        <w:t>Целинного</w:t>
      </w:r>
      <w:r w:rsidR="00F72BB4" w:rsidRPr="00C90450">
        <w:rPr>
          <w:sz w:val="28"/>
          <w:szCs w:val="28"/>
        </w:rPr>
        <w:t xml:space="preserve"> сельского поселения Сл</w:t>
      </w:r>
      <w:r w:rsidR="00F72BB4" w:rsidRPr="00C90450">
        <w:rPr>
          <w:sz w:val="28"/>
          <w:szCs w:val="28"/>
        </w:rPr>
        <w:t>а</w:t>
      </w:r>
      <w:r w:rsidR="00F72BB4" w:rsidRPr="00C90450">
        <w:rPr>
          <w:sz w:val="28"/>
          <w:szCs w:val="28"/>
        </w:rPr>
        <w:t>вянского района (</w:t>
      </w:r>
      <w:r w:rsidR="00C90450" w:rsidRPr="00C90450">
        <w:rPr>
          <w:sz w:val="28"/>
          <w:szCs w:val="28"/>
        </w:rPr>
        <w:t>Придачина Г.П.</w:t>
      </w:r>
      <w:r w:rsidR="00F72BB4" w:rsidRPr="00C90450">
        <w:rPr>
          <w:sz w:val="28"/>
          <w:szCs w:val="28"/>
        </w:rPr>
        <w:t>)</w:t>
      </w:r>
      <w:r w:rsidRPr="00C90450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C90450">
        <w:rPr>
          <w:rFonts w:eastAsia="Calibri"/>
          <w:sz w:val="28"/>
          <w:szCs w:val="28"/>
        </w:rPr>
        <w:t>и</w:t>
      </w:r>
      <w:r w:rsidRPr="00C90450">
        <w:rPr>
          <w:rFonts w:eastAsia="Calibri"/>
          <w:sz w:val="28"/>
          <w:szCs w:val="28"/>
        </w:rPr>
        <w:t xml:space="preserve">страции </w:t>
      </w:r>
      <w:r w:rsidR="00C90450" w:rsidRPr="00C90450">
        <w:rPr>
          <w:color w:val="000000" w:themeColor="text1"/>
          <w:sz w:val="28"/>
          <w:szCs w:val="28"/>
        </w:rPr>
        <w:t>Целинного</w:t>
      </w:r>
      <w:r w:rsidR="00050992" w:rsidRPr="00C90450">
        <w:rPr>
          <w:sz w:val="28"/>
          <w:szCs w:val="28"/>
        </w:rPr>
        <w:t xml:space="preserve"> сельского поселения Славянского района</w:t>
      </w:r>
      <w:r w:rsidRPr="00C90450">
        <w:rPr>
          <w:rFonts w:eastAsia="Calibri"/>
          <w:sz w:val="28"/>
          <w:szCs w:val="28"/>
        </w:rPr>
        <w:t xml:space="preserve"> в информацио</w:t>
      </w:r>
      <w:r w:rsidRPr="00C90450">
        <w:rPr>
          <w:rFonts w:eastAsia="Calibri"/>
          <w:sz w:val="28"/>
          <w:szCs w:val="28"/>
        </w:rPr>
        <w:t>н</w:t>
      </w:r>
      <w:r w:rsidRPr="00C90450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Pr="00C90450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90450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C90450">
        <w:rPr>
          <w:color w:val="000000" w:themeColor="text1"/>
          <w:sz w:val="28"/>
          <w:szCs w:val="28"/>
        </w:rPr>
        <w:t>Признать утратившим</w:t>
      </w:r>
      <w:r w:rsidR="005D237A" w:rsidRPr="00C90450">
        <w:rPr>
          <w:color w:val="000000" w:themeColor="text1"/>
          <w:sz w:val="28"/>
          <w:szCs w:val="28"/>
        </w:rPr>
        <w:t xml:space="preserve"> силу </w:t>
      </w:r>
      <w:r w:rsidR="00DE4497" w:rsidRPr="00C90450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C90450" w:rsidRPr="00C90450">
        <w:rPr>
          <w:color w:val="000000" w:themeColor="text1"/>
          <w:sz w:val="28"/>
          <w:szCs w:val="28"/>
        </w:rPr>
        <w:t>Целинного</w:t>
      </w:r>
      <w:r w:rsidR="00050992" w:rsidRPr="00C90450">
        <w:rPr>
          <w:sz w:val="28"/>
          <w:szCs w:val="28"/>
        </w:rPr>
        <w:t xml:space="preserve"> сельского поселения Славянского района</w:t>
      </w:r>
      <w:r w:rsidR="00DE4497" w:rsidRPr="00C90450">
        <w:rPr>
          <w:bCs/>
          <w:color w:val="000000" w:themeColor="text1"/>
          <w:sz w:val="28"/>
          <w:szCs w:val="28"/>
        </w:rPr>
        <w:t xml:space="preserve"> от </w:t>
      </w:r>
      <w:r w:rsidR="00260035" w:rsidRPr="00C90450">
        <w:rPr>
          <w:bCs/>
          <w:color w:val="000000" w:themeColor="text1"/>
          <w:sz w:val="28"/>
          <w:szCs w:val="28"/>
        </w:rPr>
        <w:t xml:space="preserve">12 мая 2021 </w:t>
      </w:r>
      <w:r w:rsidR="00DE4497" w:rsidRPr="00C90450">
        <w:rPr>
          <w:bCs/>
          <w:color w:val="000000" w:themeColor="text1"/>
          <w:sz w:val="28"/>
          <w:szCs w:val="28"/>
        </w:rPr>
        <w:t xml:space="preserve">г. </w:t>
      </w:r>
      <w:r w:rsidR="00FC2A90" w:rsidRPr="00C90450">
        <w:rPr>
          <w:bCs/>
          <w:color w:val="000000" w:themeColor="text1"/>
          <w:sz w:val="28"/>
          <w:szCs w:val="28"/>
        </w:rPr>
        <w:t>№ </w:t>
      </w:r>
      <w:r w:rsidR="00260035" w:rsidRPr="00C90450">
        <w:rPr>
          <w:bCs/>
          <w:color w:val="000000" w:themeColor="text1"/>
          <w:sz w:val="28"/>
          <w:szCs w:val="28"/>
        </w:rPr>
        <w:t>58</w:t>
      </w:r>
      <w:r w:rsidR="00DE4497" w:rsidRPr="00C90450">
        <w:rPr>
          <w:bCs/>
          <w:color w:val="000000" w:themeColor="text1"/>
          <w:sz w:val="28"/>
          <w:szCs w:val="28"/>
        </w:rPr>
        <w:t xml:space="preserve"> «</w:t>
      </w:r>
      <w:r w:rsidR="00260035" w:rsidRPr="00C90450">
        <w:rPr>
          <w:bCs/>
          <w:color w:val="000000" w:themeColor="text1"/>
          <w:sz w:val="28"/>
          <w:szCs w:val="28"/>
        </w:rPr>
        <w:t>Об утвержд</w:t>
      </w:r>
      <w:r w:rsidR="00260035" w:rsidRPr="00C90450">
        <w:rPr>
          <w:bCs/>
          <w:color w:val="000000" w:themeColor="text1"/>
          <w:sz w:val="28"/>
          <w:szCs w:val="28"/>
        </w:rPr>
        <w:t>е</w:t>
      </w:r>
      <w:r w:rsidR="00260035" w:rsidRPr="00C90450">
        <w:rPr>
          <w:bCs/>
          <w:color w:val="000000" w:themeColor="text1"/>
          <w:sz w:val="28"/>
          <w:szCs w:val="28"/>
        </w:rPr>
        <w:t>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C90450">
        <w:rPr>
          <w:bCs/>
          <w:color w:val="000000" w:themeColor="text1"/>
          <w:sz w:val="28"/>
          <w:szCs w:val="28"/>
        </w:rPr>
        <w:t>.</w:t>
      </w:r>
    </w:p>
    <w:p w:rsidR="003265E7" w:rsidRPr="00C90450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90450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C90450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C90450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C90450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C90450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C90450">
        <w:rPr>
          <w:color w:val="000000" w:themeColor="text1"/>
          <w:spacing w:val="-1"/>
          <w:sz w:val="28"/>
          <w:szCs w:val="28"/>
        </w:rPr>
        <w:t>.</w:t>
      </w:r>
    </w:p>
    <w:p w:rsidR="003265E7" w:rsidRPr="00C90450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0450">
        <w:rPr>
          <w:color w:val="000000" w:themeColor="text1"/>
          <w:sz w:val="28"/>
          <w:szCs w:val="28"/>
        </w:rPr>
        <w:t>5</w:t>
      </w:r>
      <w:r w:rsidR="003265E7" w:rsidRPr="00C90450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C90450">
        <w:rPr>
          <w:color w:val="000000" w:themeColor="text1"/>
          <w:sz w:val="28"/>
          <w:szCs w:val="28"/>
        </w:rPr>
        <w:t>и</w:t>
      </w:r>
      <w:r w:rsidR="003265E7" w:rsidRPr="00C90450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C90450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C90450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C90450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9045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90450" w:rsidRPr="00C90450">
        <w:rPr>
          <w:color w:val="000000" w:themeColor="text1"/>
          <w:sz w:val="28"/>
          <w:szCs w:val="28"/>
        </w:rPr>
        <w:t>Целинного</w:t>
      </w:r>
      <w:r w:rsidRPr="00C9045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C90450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C90450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C90450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90450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C90450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C90450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C90450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C90450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C90450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C9045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C90450" w:rsidRPr="00C90450">
        <w:rPr>
          <w:color w:val="000000" w:themeColor="text1"/>
          <w:kern w:val="32"/>
          <w:sz w:val="28"/>
          <w:szCs w:val="28"/>
          <w:lang w:eastAsia="ko-KR"/>
        </w:rPr>
        <w:t>И.Ю.</w:t>
      </w:r>
      <w:r w:rsidR="007047A9" w:rsidRPr="00C90450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C90450" w:rsidRPr="00C90450">
        <w:rPr>
          <w:color w:val="000000" w:themeColor="text1"/>
          <w:kern w:val="32"/>
          <w:sz w:val="28"/>
          <w:szCs w:val="28"/>
          <w:lang w:eastAsia="ko-KR"/>
        </w:rPr>
        <w:t>Пижанова</w:t>
      </w:r>
    </w:p>
    <w:p w:rsidR="003B01DE" w:rsidRPr="00C90450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C9045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C90450" w:rsidRDefault="003B01DE" w:rsidP="00701B5E">
      <w:pPr>
        <w:rPr>
          <w:sz w:val="28"/>
        </w:rPr>
      </w:pPr>
    </w:p>
    <w:p w:rsidR="003B01DE" w:rsidRPr="00C90450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C90450">
        <w:rPr>
          <w:bCs/>
          <w:color w:val="000000" w:themeColor="text1"/>
          <w:sz w:val="28"/>
          <w:szCs w:val="28"/>
        </w:rPr>
        <w:t>УТВЕРЖДЕН</w:t>
      </w:r>
    </w:p>
    <w:p w:rsidR="003B01DE" w:rsidRPr="00C90450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9045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C90450" w:rsidRDefault="00C90450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90450">
        <w:rPr>
          <w:color w:val="000000" w:themeColor="text1"/>
          <w:sz w:val="28"/>
          <w:szCs w:val="28"/>
        </w:rPr>
        <w:t>Целинного</w:t>
      </w:r>
      <w:r w:rsidR="00766FFE" w:rsidRPr="00C9045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C90450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9045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C90450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C90450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C90450" w:rsidRDefault="00746398" w:rsidP="00701B5E">
      <w:pPr>
        <w:rPr>
          <w:sz w:val="28"/>
        </w:rPr>
      </w:pPr>
    </w:p>
    <w:p w:rsidR="00746398" w:rsidRPr="00C90450" w:rsidRDefault="00746398" w:rsidP="00701B5E">
      <w:pPr>
        <w:rPr>
          <w:sz w:val="28"/>
        </w:rPr>
      </w:pPr>
    </w:p>
    <w:p w:rsidR="00746398" w:rsidRPr="00C90450" w:rsidRDefault="00746398" w:rsidP="00701B5E">
      <w:pPr>
        <w:rPr>
          <w:sz w:val="28"/>
        </w:rPr>
      </w:pPr>
    </w:p>
    <w:p w:rsidR="004B681C" w:rsidRPr="00C90450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C90450">
        <w:rPr>
          <w:b/>
          <w:sz w:val="28"/>
          <w:szCs w:val="28"/>
        </w:rPr>
        <w:t>АДМИНИСТРАТИВНЫЙ РЕГЛАМЕНТ</w:t>
      </w:r>
    </w:p>
    <w:p w:rsidR="002B364A" w:rsidRPr="00C90450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90450">
        <w:rPr>
          <w:b/>
          <w:sz w:val="28"/>
          <w:szCs w:val="28"/>
        </w:rPr>
        <w:t>предоставления</w:t>
      </w:r>
      <w:r w:rsidR="004B681C" w:rsidRPr="00C90450">
        <w:rPr>
          <w:b/>
          <w:sz w:val="28"/>
          <w:szCs w:val="28"/>
        </w:rPr>
        <w:t xml:space="preserve"> муниципальной услуги</w:t>
      </w:r>
    </w:p>
    <w:p w:rsidR="00E9334B" w:rsidRPr="00C90450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90450">
        <w:rPr>
          <w:b/>
          <w:sz w:val="28"/>
          <w:szCs w:val="28"/>
        </w:rPr>
        <w:t>«</w:t>
      </w:r>
      <w:r w:rsidR="00260035" w:rsidRPr="00C90450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C90450">
        <w:rPr>
          <w:b/>
          <w:sz w:val="28"/>
          <w:szCs w:val="28"/>
        </w:rPr>
        <w:t>»</w:t>
      </w:r>
    </w:p>
    <w:p w:rsidR="004B681C" w:rsidRPr="00C90450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C90450">
        <w:rPr>
          <w:b/>
          <w:sz w:val="28"/>
        </w:rPr>
        <w:t>I</w:t>
      </w:r>
      <w:r w:rsidR="00102A25" w:rsidRPr="00C90450">
        <w:rPr>
          <w:b/>
          <w:sz w:val="28"/>
        </w:rPr>
        <w:t>. Общие положения</w:t>
      </w:r>
    </w:p>
    <w:p w:rsidR="004B681C" w:rsidRPr="00C90450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C90450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C90450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C9045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C9045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C9045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C9045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C90450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C90450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C90450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F4099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ственным автономным учреждением Краснодарского края «Многофункци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A6D5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="0081524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2B364A" w:rsidRPr="00C90450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1.4.5. Информация о ходе рассмотрения </w:t>
      </w:r>
      <w:r w:rsidR="00B3542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C90450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90450">
        <w:rPr>
          <w:b/>
          <w:sz w:val="28"/>
        </w:rPr>
        <w:t>II. Стандарт предоставления муниципальной услуги</w:t>
      </w:r>
    </w:p>
    <w:p w:rsidR="009F1BB5" w:rsidRPr="00C90450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C90450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90450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C90450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C90450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C90450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C90450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C90450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C90450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C90450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C90450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C90450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C9045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C9045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C9045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C90450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C90450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C90450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</w:t>
      </w:r>
      <w:r w:rsidR="00E731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пользовании ЕПГУ)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C9045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C90450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C9045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C90450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C90450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C90450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C90450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C90450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исчисляется со дня регистрации запроса и документов и (или) информации, </w:t>
      </w:r>
      <w:r w:rsidR="00B0691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услуги, в ЕПГУ/РПГУ</w:t>
      </w:r>
      <w:r w:rsidR="001D69A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C90450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ляных работ осуществляется в течение 3 рабочих дней после истечения срока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 ранее выданного разрешения.</w:t>
      </w:r>
    </w:p>
    <w:p w:rsidR="004431B6" w:rsidRPr="00C90450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C90450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C90450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slavyansk.ru/article/a-2446.html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="00C933F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="00C933F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C90450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C90450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C90450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C90450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C90450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C90450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C90450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6165D0" w:rsidRPr="00C90450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C90450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C9045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C9045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C9045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C9045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C9045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C90450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C90450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6. Календарный график выполнения работ.</w:t>
      </w:r>
    </w:p>
    <w:p w:rsidR="003649DC" w:rsidRPr="00C90450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Договор подряда на выполнение земляных работ (в случае если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C90450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C90450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C90450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C90450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C90450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C90450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C90450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C90450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C90450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C90450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C90450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C90450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C90450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54F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соответствии указанных в уведомлении о планируемом </w:t>
      </w:r>
      <w:r w:rsidR="00F54F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C90450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C9045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C90450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C90450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C90450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C9045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C90450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C9045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в электронном виде формирование 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4B5165" w:rsidRPr="00C90450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Иностранные граждане и лица без гражданства все документы предста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C9045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C9045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C9045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C9045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C90450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C9045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C90450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C90450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C90450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C9045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C9045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9045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9045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9045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9045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9045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C9045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C90450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C9045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C9045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C9045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C9045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C90450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C90450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C9045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C90450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C9045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C9045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C90450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C90450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C90450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C90450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C90450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C90450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может быть отказано на </w:t>
      </w:r>
      <w:r w:rsidR="00D5245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основаниях:</w:t>
      </w:r>
    </w:p>
    <w:p w:rsidR="002B364A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C90450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C90450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C90450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90450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C90450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C90450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C90450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C90450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C90450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помещение.</w:t>
      </w:r>
    </w:p>
    <w:p w:rsidR="00BB0C59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90450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9045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9045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ЕПГУ/РПГУ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C90450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C9045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C90450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90450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C90450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C90450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C90450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C90450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C90450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C90450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90450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90450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9045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C90450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9045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C90450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C9045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C9045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C9045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C90450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нению;</w:t>
      </w:r>
    </w:p>
    <w:p w:rsidR="002B364A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C90450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C90450">
        <w:rPr>
          <w:rFonts w:ascii="Times New Roman" w:hAnsi="Times New Roman" w:cs="Times New Roman"/>
          <w:color w:val="000000" w:themeColor="text1"/>
          <w:sz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C90450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C90450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C9045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C90450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C9045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697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C9045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C9045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C9045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C9045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C9045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C90450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C9045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C9045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C9045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C9045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BA6356" w:rsidRPr="00C9045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C90450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C9045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C9045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C9045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C9045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C90450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C90450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C9045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C90450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C90450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C90450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C90450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C90450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C90450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C9045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C9045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обращении за получением разрешения на осуществление земляных работ при </w:t>
      </w:r>
      <w:r w:rsidR="0046617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аварийного ремонта)</w:t>
      </w:r>
      <w:r w:rsidR="003D14BC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C9045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C9045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C90450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C90450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C90450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C90450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C90450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C9045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C9045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C9045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C9045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C90450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C9045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C9045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C9045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C90450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C90450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9045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C90450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EB7A61" w:rsidRPr="00C90450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оценки качества предоставления Муниципальной услуги.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C9045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C9045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C9045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C9045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C9045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C9045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C9045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C9045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C90450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C9045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C90450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C90450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C90450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C90450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C90450">
        <w:rPr>
          <w:rFonts w:ascii="Times New Roman" w:hAnsi="Times New Roman" w:cs="Times New Roman"/>
          <w:color w:val="000000" w:themeColor="text1"/>
          <w:sz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F3D9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C90450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C90450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выдает заявителю результат предоставления Муниципальной услуги.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C90450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C9045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C9045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C9045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C9045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C9045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C90450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C90450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9045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C90450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8C23B7" w:rsidRPr="00C90450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C90450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C90450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ственность за полноту сформированного им пакета документов, передаваемого </w:t>
      </w:r>
      <w:r w:rsidR="000218B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Администрацию.</w:t>
      </w:r>
    </w:p>
    <w:p w:rsidR="000218BA" w:rsidRPr="00C90450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C90450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C90450">
        <w:rPr>
          <w:rFonts w:ascii="Times New Roman" w:hAnsi="Times New Roman" w:cs="Times New Roman"/>
          <w:color w:val="000000" w:themeColor="text1"/>
          <w:sz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C90450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является:</w:t>
      </w:r>
    </w:p>
    <w:p w:rsidR="00083D4C" w:rsidRPr="00C90450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C90450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C90450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C90450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C90450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C90450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90450">
        <w:rPr>
          <w:b/>
          <w:sz w:val="28"/>
        </w:rPr>
        <w:t>3.</w:t>
      </w:r>
      <w:r w:rsidR="003C0DE1" w:rsidRPr="00C90450">
        <w:rPr>
          <w:b/>
          <w:sz w:val="28"/>
        </w:rPr>
        <w:t>4</w:t>
      </w:r>
      <w:r w:rsidRPr="00C90450">
        <w:rPr>
          <w:b/>
          <w:sz w:val="28"/>
        </w:rPr>
        <w:t xml:space="preserve">. </w:t>
      </w:r>
      <w:r w:rsidR="00A21647" w:rsidRPr="00C90450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C90450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C90450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C90450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C90450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C90450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C9045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C9045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C9045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C90450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ошибки в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C90450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C90450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90450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0C61E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AC303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цом </w:t>
      </w:r>
      <w:r w:rsidR="00AC303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подраздел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B364A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дательством формы контроля за деятельностью администрации при предоста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C90450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C9045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1D7D8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линного</w:t>
      </w:r>
      <w:r w:rsidR="001D7D8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1D7D8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2F5A51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D0BD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D0BD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г. № 96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под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C9045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5AC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C90450">
        <w:rPr>
          <w:rFonts w:ascii="Times New Roman" w:hAnsi="Times New Roman" w:cs="Times New Roman"/>
          <w:sz w:val="28"/>
        </w:rPr>
        <w:t>обжалования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C90450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450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C90450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C90450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C90450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C90450" w:rsidRDefault="00A9485B" w:rsidP="00A9485B">
      <w:pPr>
        <w:widowControl w:val="0"/>
        <w:suppressAutoHyphens/>
        <w:jc w:val="both"/>
        <w:rPr>
          <w:sz w:val="28"/>
        </w:rPr>
        <w:sectPr w:rsidR="00415AB3" w:rsidRPr="00C90450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="007047A9"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A440A0" w:rsidRPr="00C90450" w:rsidRDefault="002A50F9" w:rsidP="002D4712">
      <w:pPr>
        <w:ind w:left="4820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>Приложение</w:t>
      </w:r>
      <w:r w:rsidR="00A440A0" w:rsidRPr="00C90450">
        <w:rPr>
          <w:sz w:val="28"/>
          <w:szCs w:val="28"/>
        </w:rPr>
        <w:t xml:space="preserve"> 1</w:t>
      </w:r>
    </w:p>
    <w:p w:rsidR="005A462E" w:rsidRPr="00C90450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C90450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90450">
        <w:rPr>
          <w:color w:val="000000"/>
          <w:sz w:val="28"/>
          <w:szCs w:val="28"/>
        </w:rPr>
        <w:t>«</w:t>
      </w:r>
      <w:r w:rsidR="00260035" w:rsidRPr="00C90450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C90450">
        <w:rPr>
          <w:color w:val="000000"/>
          <w:sz w:val="28"/>
          <w:szCs w:val="28"/>
        </w:rPr>
        <w:t>»</w:t>
      </w:r>
    </w:p>
    <w:p w:rsidR="00591353" w:rsidRPr="00C90450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C90450" w:rsidRDefault="00006A1A" w:rsidP="00C45D59">
      <w:pPr>
        <w:rPr>
          <w:i/>
          <w:sz w:val="28"/>
        </w:rPr>
      </w:pPr>
      <w:r w:rsidRPr="00C90450">
        <w:rPr>
          <w:i/>
          <w:sz w:val="28"/>
        </w:rPr>
        <w:t>Форма</w:t>
      </w:r>
      <w:r w:rsidR="00C45D59" w:rsidRPr="00C90450">
        <w:rPr>
          <w:i/>
          <w:sz w:val="28"/>
        </w:rPr>
        <w:t xml:space="preserve"> заявления </w:t>
      </w:r>
      <w:r w:rsidR="002D4712" w:rsidRPr="00C90450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C90450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C90450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C9045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C9045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C9045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«___» ____________ 20___ г.</w:t>
      </w:r>
    </w:p>
    <w:p w:rsidR="00006A1A" w:rsidRPr="00C90450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C90450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№ </w:t>
      </w:r>
      <w:r w:rsidR="00006A1A" w:rsidRPr="00C90450">
        <w:rPr>
          <w:szCs w:val="28"/>
        </w:rPr>
        <w:t>_____________</w:t>
      </w:r>
    </w:p>
    <w:p w:rsidR="00006A1A" w:rsidRPr="00C90450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C90450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C90450" w:rsidRDefault="001C6A33" w:rsidP="00F33A11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Администрация</w:t>
            </w:r>
            <w:r w:rsidR="00006A1A" w:rsidRPr="00C90450">
              <w:rPr>
                <w:szCs w:val="28"/>
              </w:rPr>
              <w:t xml:space="preserve"> </w:t>
            </w:r>
            <w:r w:rsidR="00C90450" w:rsidRPr="00C90450">
              <w:rPr>
                <w:szCs w:val="28"/>
              </w:rPr>
              <w:t>Целинного</w:t>
            </w:r>
            <w:r w:rsidR="00F33A11"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C90450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C90450" w:rsidRDefault="00006A1A" w:rsidP="00006A1A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C90450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C90450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C90450" w:rsidRDefault="00006A1A" w:rsidP="00006A1A">
            <w:pPr>
              <w:jc w:val="center"/>
            </w:pPr>
            <w:r w:rsidRPr="00C90450">
              <w:t>Сведения о заявителе</w:t>
            </w: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</w:t>
            </w:r>
            <w:r w:rsidRPr="00C90450">
              <w:t>е</w:t>
            </w:r>
            <w:r w:rsidRPr="00C90450">
              <w:t>го личность</w:t>
            </w: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наименование документа, удостоверяющего ли</w:t>
            </w:r>
            <w:r w:rsidRPr="00C90450">
              <w:t>ч</w:t>
            </w:r>
            <w:r w:rsidRPr="00C90450">
              <w:t>ность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серия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номер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дата выдачи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кем выдан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C90450" w:rsidRDefault="00006A1A" w:rsidP="00006A1A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регистрации заявителя</w:t>
            </w:r>
          </w:p>
          <w:p w:rsidR="00006A1A" w:rsidRPr="00C90450" w:rsidRDefault="00006A1A" w:rsidP="00006A1A"/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фактический адрес проживания заявителя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телефон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C90450" w:rsidRDefault="00006A1A" w:rsidP="00006A1A">
            <w:r w:rsidRPr="00C90450">
              <w:t>адрес электронной почты</w:t>
            </w:r>
          </w:p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r w:rsidRPr="00C90450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r w:rsidRPr="00C90450">
              <w:t>ОГРНИП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pPr>
              <w:rPr>
                <w:szCs w:val="28"/>
              </w:rPr>
            </w:pPr>
            <w:r w:rsidRPr="00C90450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90450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006A1A" w:rsidRPr="00C9045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C9045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90450" w:rsidRDefault="00006A1A" w:rsidP="00006A1A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C9045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006A1A" w:rsidRPr="00C90450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r w:rsidRPr="00C90450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C90450" w:rsidRDefault="00006A1A" w:rsidP="00006A1A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r w:rsidRPr="00C90450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C90450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006A1A" w:rsidRPr="00C90450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C90450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C90450" w:rsidRDefault="00006A1A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C90450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C90450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C90450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C90450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2D4712" w:rsidRPr="00C90450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2D4712" w:rsidRPr="00C90450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C90450" w:rsidRDefault="00006A1A" w:rsidP="00006A1A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C90450" w:rsidRDefault="00006A1A" w:rsidP="00006A1A"/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C90450" w:rsidRDefault="00006A1A" w:rsidP="00006A1A"/>
          <w:p w:rsidR="00006A1A" w:rsidRPr="00C90450" w:rsidRDefault="00006A1A" w:rsidP="00006A1A"/>
        </w:tc>
      </w:tr>
      <w:tr w:rsidR="00006A1A" w:rsidRPr="00C90450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C90450" w:rsidRDefault="00006A1A" w:rsidP="00006A1A"/>
        </w:tc>
      </w:tr>
      <w:tr w:rsidR="00006A1A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C90450" w:rsidRDefault="005D534C" w:rsidP="005D534C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</w:t>
            </w:r>
            <w:r w:rsidR="001C6A33" w:rsidRPr="00C90450">
              <w:rPr>
                <w:szCs w:val="28"/>
              </w:rPr>
              <w:t xml:space="preserve"> земельно</w:t>
            </w:r>
            <w:r w:rsidRPr="00C90450">
              <w:rPr>
                <w:szCs w:val="28"/>
              </w:rPr>
              <w:t>м</w:t>
            </w:r>
            <w:r w:rsidR="001C6A33" w:rsidRPr="00C90450">
              <w:rPr>
                <w:szCs w:val="28"/>
              </w:rPr>
              <w:t xml:space="preserve"> участк</w:t>
            </w:r>
            <w:r w:rsidRPr="00C90450">
              <w:rPr>
                <w:szCs w:val="28"/>
              </w:rPr>
              <w:t>е</w:t>
            </w:r>
          </w:p>
        </w:tc>
      </w:tr>
      <w:tr w:rsidR="00006A1A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C90450" w:rsidRDefault="000079A3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C90450" w:rsidRDefault="00006A1A" w:rsidP="00006A1A">
            <w:pPr>
              <w:rPr>
                <w:szCs w:val="28"/>
              </w:rPr>
            </w:pPr>
          </w:p>
        </w:tc>
      </w:tr>
      <w:tr w:rsidR="00943BF2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C90450" w:rsidRDefault="005D534C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Адрес (описание местонахождения) з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C90450" w:rsidRDefault="00943BF2" w:rsidP="00006A1A">
            <w:pPr>
              <w:rPr>
                <w:szCs w:val="28"/>
              </w:rPr>
            </w:pPr>
          </w:p>
        </w:tc>
      </w:tr>
      <w:tr w:rsidR="005D534C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C90450" w:rsidRDefault="005D534C" w:rsidP="005D534C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работах</w:t>
            </w:r>
          </w:p>
        </w:tc>
      </w:tr>
      <w:tr w:rsidR="00943BF2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C90450" w:rsidRDefault="005D534C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C90450" w:rsidRDefault="00943BF2" w:rsidP="00006A1A">
            <w:pPr>
              <w:rPr>
                <w:szCs w:val="28"/>
              </w:rPr>
            </w:pPr>
          </w:p>
        </w:tc>
      </w:tr>
      <w:tr w:rsidR="00943BF2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C90450" w:rsidRDefault="005D534C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C90450" w:rsidRDefault="00943BF2" w:rsidP="00006A1A">
            <w:pPr>
              <w:rPr>
                <w:szCs w:val="28"/>
              </w:rPr>
            </w:pPr>
          </w:p>
        </w:tc>
      </w:tr>
      <w:tr w:rsidR="005D534C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5D534C" w:rsidP="005D534C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Лицо, ответственное за выполнение работ</w:t>
            </w:r>
          </w:p>
          <w:p w:rsidR="005D534C" w:rsidRPr="00C90450" w:rsidRDefault="005D534C" w:rsidP="005D534C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C90450" w:rsidRDefault="005D534C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C90450" w:rsidRDefault="005D534C" w:rsidP="00006A1A">
            <w:pPr>
              <w:rPr>
                <w:szCs w:val="28"/>
              </w:rPr>
            </w:pPr>
          </w:p>
        </w:tc>
      </w:tr>
      <w:tr w:rsidR="005D534C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C90450" w:rsidRDefault="0083056B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C90450" w:rsidRDefault="005D534C" w:rsidP="00006A1A">
            <w:pPr>
              <w:rPr>
                <w:szCs w:val="28"/>
              </w:rPr>
            </w:pPr>
          </w:p>
        </w:tc>
      </w:tr>
      <w:tr w:rsidR="005D534C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C90450" w:rsidRDefault="0083056B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C90450" w:rsidRDefault="005D534C" w:rsidP="00006A1A">
            <w:pPr>
              <w:rPr>
                <w:szCs w:val="28"/>
              </w:rPr>
            </w:pPr>
          </w:p>
        </w:tc>
      </w:tr>
      <w:tr w:rsidR="0083056B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90450" w:rsidRDefault="0083056B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90450" w:rsidRDefault="0083056B" w:rsidP="00006A1A">
            <w:pPr>
              <w:rPr>
                <w:szCs w:val="28"/>
              </w:rPr>
            </w:pPr>
          </w:p>
        </w:tc>
      </w:tr>
      <w:tr w:rsidR="0083056B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90450" w:rsidRDefault="0083056B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90450" w:rsidRDefault="0083056B" w:rsidP="00006A1A">
            <w:pPr>
              <w:rPr>
                <w:szCs w:val="28"/>
              </w:rPr>
            </w:pPr>
          </w:p>
        </w:tc>
      </w:tr>
      <w:tr w:rsidR="00871D3C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0079A3" w:rsidP="00871D3C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Схема движения транспорта и пешеходов</w:t>
            </w:r>
          </w:p>
          <w:p w:rsidR="00871D3C" w:rsidRPr="00C90450" w:rsidRDefault="000079A3" w:rsidP="00871D3C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90450" w:rsidRDefault="000079A3" w:rsidP="00493F1A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90450" w:rsidRDefault="00871D3C" w:rsidP="00006A1A">
            <w:pPr>
              <w:rPr>
                <w:szCs w:val="28"/>
              </w:rPr>
            </w:pPr>
          </w:p>
        </w:tc>
      </w:tr>
      <w:tr w:rsidR="00871D3C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90450" w:rsidRDefault="000079A3" w:rsidP="004B5FD8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90450" w:rsidRDefault="00871D3C" w:rsidP="00006A1A">
            <w:pPr>
              <w:rPr>
                <w:szCs w:val="28"/>
              </w:rPr>
            </w:pPr>
          </w:p>
        </w:tc>
      </w:tr>
      <w:tr w:rsidR="00871D3C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90450" w:rsidRDefault="000079A3" w:rsidP="004B5FD8">
            <w:pPr>
              <w:rPr>
                <w:szCs w:val="28"/>
              </w:rPr>
            </w:pPr>
            <w:r w:rsidRPr="00C9045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90450" w:rsidRDefault="00871D3C" w:rsidP="00006A1A">
            <w:pPr>
              <w:rPr>
                <w:szCs w:val="28"/>
              </w:rPr>
            </w:pPr>
          </w:p>
        </w:tc>
      </w:tr>
      <w:tr w:rsidR="000079A3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C90450" w:rsidRDefault="000079A3" w:rsidP="000079A3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Реквизиты </w:t>
            </w:r>
            <w:r w:rsidR="0083056B" w:rsidRPr="00C90450">
              <w:rPr>
                <w:szCs w:val="28"/>
              </w:rPr>
              <w:t>разрешения на строительство/</w:t>
            </w:r>
          </w:p>
          <w:p w:rsidR="000079A3" w:rsidRPr="00C90450" w:rsidRDefault="000079A3" w:rsidP="005E427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уведомления о соответствии планируемым параметрам</w:t>
            </w:r>
            <w:r w:rsidR="005E427F" w:rsidRPr="00C90450">
              <w:rPr>
                <w:szCs w:val="28"/>
              </w:rPr>
              <w:t xml:space="preserve"> (если целью работ является стро</w:t>
            </w:r>
            <w:r w:rsidR="005E427F" w:rsidRPr="00C90450">
              <w:rPr>
                <w:szCs w:val="28"/>
              </w:rPr>
              <w:t>и</w:t>
            </w:r>
            <w:r w:rsidR="005E427F" w:rsidRPr="00C90450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C90450" w:rsidRDefault="009455DB" w:rsidP="004B5FD8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C90450" w:rsidRDefault="00871D3C" w:rsidP="00006A1A">
            <w:pPr>
              <w:rPr>
                <w:szCs w:val="28"/>
              </w:rPr>
            </w:pPr>
          </w:p>
        </w:tc>
      </w:tr>
      <w:tr w:rsidR="00493F1A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C90450" w:rsidRDefault="009455DB" w:rsidP="004B5FD8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C90450" w:rsidRDefault="00493F1A" w:rsidP="00006A1A">
            <w:pPr>
              <w:rPr>
                <w:szCs w:val="28"/>
              </w:rPr>
            </w:pPr>
          </w:p>
        </w:tc>
      </w:tr>
      <w:tr w:rsidR="009455DB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C90450" w:rsidRDefault="009455DB" w:rsidP="004B5FD8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C90450" w:rsidRDefault="009455DB" w:rsidP="00006A1A">
            <w:pPr>
              <w:rPr>
                <w:szCs w:val="28"/>
              </w:rPr>
            </w:pPr>
          </w:p>
        </w:tc>
      </w:tr>
      <w:tr w:rsidR="0083056B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83056B" w:rsidP="0083056B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C90450" w:rsidRDefault="005E427F" w:rsidP="0083056B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90450" w:rsidRDefault="0083056B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90450" w:rsidRDefault="0083056B" w:rsidP="00006A1A">
            <w:pPr>
              <w:rPr>
                <w:szCs w:val="28"/>
              </w:rPr>
            </w:pPr>
          </w:p>
        </w:tc>
      </w:tr>
      <w:tr w:rsidR="0083056B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90450" w:rsidRDefault="0083056B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90450" w:rsidRDefault="0083056B" w:rsidP="00006A1A">
            <w:pPr>
              <w:rPr>
                <w:szCs w:val="28"/>
              </w:rPr>
            </w:pPr>
          </w:p>
        </w:tc>
      </w:tr>
      <w:tr w:rsidR="0083056B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C90450" w:rsidRDefault="0083056B" w:rsidP="005E427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C90450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90450" w:rsidRDefault="0083056B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90450" w:rsidRDefault="0083056B" w:rsidP="00006A1A">
            <w:pPr>
              <w:rPr>
                <w:szCs w:val="28"/>
              </w:rPr>
            </w:pPr>
          </w:p>
        </w:tc>
      </w:tr>
      <w:tr w:rsidR="0083056B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C90450" w:rsidRDefault="0083056B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C90450" w:rsidRDefault="0083056B" w:rsidP="00006A1A">
            <w:pPr>
              <w:rPr>
                <w:szCs w:val="28"/>
              </w:rPr>
            </w:pPr>
          </w:p>
        </w:tc>
      </w:tr>
      <w:tr w:rsidR="0083056B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C90450" w:rsidRDefault="0083056B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</w:tr>
      <w:tr w:rsidR="005E427F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5E427F" w:rsidP="005E427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C90450" w:rsidRDefault="005E427F" w:rsidP="005E427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C90450" w:rsidRDefault="005E427F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C90450" w:rsidRDefault="005E427F" w:rsidP="002D4712">
            <w:pPr>
              <w:rPr>
                <w:szCs w:val="28"/>
              </w:rPr>
            </w:pPr>
          </w:p>
        </w:tc>
      </w:tr>
      <w:tr w:rsidR="005E427F" w:rsidRPr="00C90450" w:rsidTr="005E427F">
        <w:tc>
          <w:tcPr>
            <w:tcW w:w="3298" w:type="pct"/>
            <w:gridSpan w:val="3"/>
          </w:tcPr>
          <w:p w:rsidR="005E427F" w:rsidRPr="00C90450" w:rsidRDefault="005E427F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C90450" w:rsidRDefault="005E427F" w:rsidP="002D4712">
            <w:pPr>
              <w:rPr>
                <w:szCs w:val="28"/>
              </w:rPr>
            </w:pPr>
          </w:p>
        </w:tc>
      </w:tr>
      <w:tr w:rsidR="005E427F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C90450" w:rsidRDefault="005E427F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C90450" w:rsidRDefault="005E427F" w:rsidP="00006A1A">
            <w:pPr>
              <w:rPr>
                <w:szCs w:val="28"/>
              </w:rPr>
            </w:pPr>
          </w:p>
        </w:tc>
      </w:tr>
      <w:tr w:rsidR="002D4712" w:rsidRPr="00C90450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C90450" w:rsidRDefault="002D4712" w:rsidP="002D4712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C90450" w:rsidRDefault="002D4712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C90450" w:rsidRDefault="002D4712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C90450" w:rsidRDefault="002D4712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</w:tr>
      <w:tr w:rsidR="002D4712" w:rsidRPr="00C90450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C90450" w:rsidRDefault="002D4712" w:rsidP="00006A1A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9455DB">
            <w:pPr>
              <w:rPr>
                <w:szCs w:val="28"/>
              </w:rPr>
            </w:pPr>
            <w:r w:rsidRPr="00C90450">
              <w:rPr>
                <w:szCs w:val="28"/>
              </w:rPr>
              <w:t>Право заявителя на объект недвижим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право зарегистрировано в ЕГРН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006A1A">
            <w:pPr>
              <w:rPr>
                <w:szCs w:val="28"/>
              </w:rPr>
            </w:pPr>
            <w:r w:rsidRPr="00C90450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9455DB">
            <w:pPr>
              <w:rPr>
                <w:szCs w:val="28"/>
              </w:rPr>
            </w:pPr>
            <w:r w:rsidRPr="00C9045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9455DB">
            <w:pPr>
              <w:rPr>
                <w:szCs w:val="28"/>
              </w:rPr>
            </w:pPr>
            <w:r w:rsidRPr="00C90450">
              <w:rPr>
                <w:szCs w:val="28"/>
              </w:rPr>
              <w:t>заявителем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8C6C8D">
            <w:pPr>
              <w:rPr>
                <w:szCs w:val="28"/>
              </w:rPr>
            </w:pPr>
            <w:r w:rsidRPr="00C90450">
              <w:rPr>
                <w:szCs w:val="28"/>
              </w:rPr>
              <w:t>подрядной организацией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9455DB">
            <w:pPr>
              <w:rPr>
                <w:szCs w:val="28"/>
              </w:rPr>
            </w:pPr>
            <w:r w:rsidRPr="00C90450">
              <w:rPr>
                <w:szCs w:val="28"/>
              </w:rPr>
              <w:t>Какие виды работ планируется пров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F6B1C">
            <w:pPr>
              <w:rPr>
                <w:szCs w:val="28"/>
              </w:rPr>
            </w:pPr>
            <w:r w:rsidRPr="00C90450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F6B1C">
            <w:pPr>
              <w:rPr>
                <w:szCs w:val="28"/>
              </w:rPr>
            </w:pPr>
            <w:r w:rsidRPr="00C90450">
              <w:rPr>
                <w:szCs w:val="28"/>
              </w:rPr>
              <w:t>ремонтные работы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F6B1C">
            <w:pPr>
              <w:rPr>
                <w:szCs w:val="28"/>
              </w:rPr>
            </w:pPr>
            <w:r w:rsidRPr="00C90450">
              <w:rPr>
                <w:szCs w:val="28"/>
              </w:rPr>
              <w:t>работы по размещению объектов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8C6C8D">
            <w:pPr>
              <w:rPr>
                <w:szCs w:val="28"/>
              </w:rPr>
            </w:pPr>
            <w:r w:rsidRPr="00C90450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F6B1C">
            <w:pPr>
              <w:rPr>
                <w:szCs w:val="28"/>
              </w:rPr>
            </w:pPr>
            <w:r w:rsidRPr="00C90450">
              <w:rPr>
                <w:szCs w:val="28"/>
              </w:rPr>
              <w:t>Какая цель проведения земляных р</w:t>
            </w:r>
            <w:r w:rsidRPr="00C90450">
              <w:rPr>
                <w:szCs w:val="28"/>
              </w:rPr>
              <w:t>а</w:t>
            </w:r>
            <w:r w:rsidRPr="00C90450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F6B1C">
            <w:pPr>
              <w:rPr>
                <w:szCs w:val="28"/>
              </w:rPr>
            </w:pPr>
            <w:r w:rsidRPr="00C90450">
              <w:rPr>
                <w:szCs w:val="28"/>
              </w:rPr>
              <w:t>строительство (реконструкция) объекта капитал</w:t>
            </w:r>
            <w:r w:rsidRPr="00C90450">
              <w:rPr>
                <w:szCs w:val="28"/>
              </w:rPr>
              <w:t>ь</w:t>
            </w:r>
            <w:r w:rsidRPr="00C90450">
              <w:rPr>
                <w:szCs w:val="28"/>
              </w:rPr>
              <w:t>ного строительства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83056B">
            <w:pPr>
              <w:rPr>
                <w:szCs w:val="28"/>
              </w:rPr>
            </w:pPr>
            <w:r w:rsidRPr="00C90450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F6B1C">
            <w:pPr>
              <w:rPr>
                <w:szCs w:val="28"/>
              </w:rPr>
            </w:pPr>
            <w:r w:rsidRPr="00C90450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83056B">
            <w:pPr>
              <w:rPr>
                <w:szCs w:val="28"/>
              </w:rPr>
            </w:pPr>
            <w:r w:rsidRPr="00C90450">
              <w:rPr>
                <w:szCs w:val="28"/>
              </w:rPr>
              <w:t>работы по сохранению объекта культурного насл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дия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8C6C8D">
            <w:pPr>
              <w:rPr>
                <w:szCs w:val="28"/>
              </w:rPr>
            </w:pPr>
            <w:r w:rsidRPr="00C90450">
              <w:rPr>
                <w:szCs w:val="28"/>
              </w:rPr>
              <w:t>инженерные изыскания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C90450">
              <w:rPr>
                <w:rFonts w:ascii="Times New Roman" w:hAnsi="Times New Roman" w:cs="Times New Roman"/>
                <w:szCs w:val="23"/>
              </w:rPr>
              <w:t>у</w:t>
            </w:r>
            <w:r w:rsidRPr="00C90450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C90450">
              <w:rPr>
                <w:rFonts w:ascii="Times New Roman" w:hAnsi="Times New Roman" w:cs="Times New Roman"/>
                <w:szCs w:val="23"/>
              </w:rPr>
              <w:t>м</w:t>
            </w:r>
            <w:r w:rsidRPr="00C90450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C90450">
              <w:rPr>
                <w:rFonts w:ascii="Times New Roman" w:hAnsi="Times New Roman" w:cs="Times New Roman"/>
                <w:szCs w:val="23"/>
              </w:rPr>
              <w:t>ь</w:t>
            </w:r>
            <w:r w:rsidRPr="00C90450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C90450">
              <w:rPr>
                <w:rFonts w:ascii="Times New Roman" w:hAnsi="Times New Roman" w:cs="Times New Roman"/>
                <w:szCs w:val="23"/>
              </w:rPr>
              <w:t>т</w:t>
            </w:r>
            <w:r w:rsidRPr="00C90450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C90450">
              <w:rPr>
                <w:rFonts w:ascii="Times New Roman" w:hAnsi="Times New Roman" w:cs="Times New Roman"/>
                <w:szCs w:val="23"/>
              </w:rPr>
              <w:t>и</w:t>
            </w:r>
            <w:r w:rsidRPr="00C90450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C90450">
              <w:rPr>
                <w:rFonts w:ascii="Times New Roman" w:hAnsi="Times New Roman" w:cs="Times New Roman"/>
              </w:rPr>
              <w:t>е</w:t>
            </w:r>
            <w:r w:rsidRPr="00C90450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C90450">
              <w:rPr>
                <w:rFonts w:ascii="Times New Roman" w:hAnsi="Times New Roman" w:cs="Times New Roman"/>
              </w:rPr>
              <w:t>а</w:t>
            </w:r>
            <w:r w:rsidRPr="00C90450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C90450">
              <w:rPr>
                <w:rFonts w:ascii="Times New Roman" w:hAnsi="Times New Roman" w:cs="Times New Roman"/>
              </w:rPr>
              <w:t>о</w:t>
            </w:r>
            <w:r w:rsidRPr="00C90450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C90450">
              <w:rPr>
                <w:rFonts w:ascii="Times New Roman" w:hAnsi="Times New Roman" w:cs="Times New Roman"/>
              </w:rPr>
              <w:t>и</w:t>
            </w:r>
            <w:r w:rsidRPr="00C90450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C90450">
              <w:rPr>
                <w:rFonts w:ascii="Times New Roman" w:hAnsi="Times New Roman" w:cs="Times New Roman"/>
              </w:rPr>
              <w:t>е</w:t>
            </w:r>
            <w:r w:rsidRPr="00C90450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C90450">
              <w:rPr>
                <w:rFonts w:ascii="Times New Roman" w:hAnsi="Times New Roman" w:cs="Times New Roman"/>
              </w:rPr>
              <w:t>о</w:t>
            </w:r>
            <w:r w:rsidRPr="00C90450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90450">
              <w:rPr>
                <w:rFonts w:ascii="Times New Roman" w:hAnsi="Times New Roman" w:cs="Times New Roman"/>
                <w:szCs w:val="23"/>
              </w:rPr>
              <w:t>а</w:t>
            </w:r>
            <w:r w:rsidRPr="00C90450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C90450">
              <w:rPr>
                <w:rFonts w:ascii="Times New Roman" w:hAnsi="Times New Roman" w:cs="Times New Roman"/>
              </w:rPr>
              <w:t>ы</w:t>
            </w:r>
            <w:r w:rsidRPr="00C90450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C90450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90450">
              <w:rPr>
                <w:rFonts w:ascii="Times New Roman" w:hAnsi="Times New Roman" w:cs="Times New Roman"/>
                <w:szCs w:val="23"/>
              </w:rPr>
              <w:t>а</w:t>
            </w:r>
            <w:r w:rsidRPr="00C90450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C90450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C90450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C90450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C90450" w:rsidTr="00006A1A">
        <w:trPr>
          <w:trHeight w:val="231"/>
        </w:trPr>
        <w:tc>
          <w:tcPr>
            <w:tcW w:w="3723" w:type="pct"/>
            <w:vAlign w:val="center"/>
          </w:tcPr>
          <w:p w:rsidR="00006A1A" w:rsidRPr="00C90450" w:rsidRDefault="00006A1A" w:rsidP="00006A1A">
            <w:pPr>
              <w:ind w:firstLine="709"/>
              <w:jc w:val="both"/>
            </w:pPr>
            <w:r w:rsidRPr="00C9045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C90450" w:rsidRDefault="00006A1A" w:rsidP="00006A1A"/>
        </w:tc>
      </w:tr>
      <w:tr w:rsidR="00006A1A" w:rsidRPr="00C90450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C90450" w:rsidRDefault="00006A1A" w:rsidP="00006A1A"/>
        </w:tc>
      </w:tr>
      <w:tr w:rsidR="00006A1A" w:rsidRPr="00C90450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C90450" w:rsidRDefault="00006A1A" w:rsidP="00006A1A"/>
        </w:tc>
      </w:tr>
      <w:tr w:rsidR="00006A1A" w:rsidRPr="00C90450" w:rsidTr="00006A1A">
        <w:trPr>
          <w:trHeight w:val="231"/>
        </w:trPr>
        <w:tc>
          <w:tcPr>
            <w:tcW w:w="3723" w:type="pct"/>
            <w:vAlign w:val="center"/>
          </w:tcPr>
          <w:p w:rsidR="00006A1A" w:rsidRPr="00C90450" w:rsidRDefault="00006A1A" w:rsidP="00006A1A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006A1A" w:rsidRPr="00C90450" w:rsidRDefault="00006A1A" w:rsidP="00006A1A"/>
        </w:tc>
      </w:tr>
      <w:tr w:rsidR="00006A1A" w:rsidRPr="00C90450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C90450" w:rsidRDefault="00006A1A" w:rsidP="00006A1A"/>
        </w:tc>
      </w:tr>
    </w:tbl>
    <w:p w:rsidR="00006A1A" w:rsidRPr="00C90450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C90450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C90450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C90450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C90450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C90450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C90450" w:rsidRDefault="00006A1A" w:rsidP="00006A1A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C90450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C90450" w:rsidRDefault="00006A1A" w:rsidP="00006A1A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C90450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C90450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C90450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C90450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201CC4" w:rsidRPr="00C90450" w:rsidRDefault="00201CC4" w:rsidP="00201CC4">
      <w:pPr>
        <w:ind w:left="4820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>Приложение 2</w:t>
      </w:r>
    </w:p>
    <w:p w:rsidR="00201CC4" w:rsidRPr="00C90450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C904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90450">
        <w:rPr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color w:val="000000"/>
          <w:sz w:val="28"/>
          <w:szCs w:val="28"/>
        </w:rPr>
        <w:t>»</w:t>
      </w:r>
    </w:p>
    <w:p w:rsidR="00201CC4" w:rsidRPr="00C90450" w:rsidRDefault="00201CC4" w:rsidP="002D4712">
      <w:pPr>
        <w:rPr>
          <w:i/>
          <w:sz w:val="28"/>
        </w:rPr>
      </w:pPr>
    </w:p>
    <w:p w:rsidR="002D4712" w:rsidRPr="00C90450" w:rsidRDefault="002D4712" w:rsidP="002D4712">
      <w:pPr>
        <w:rPr>
          <w:i/>
          <w:sz w:val="28"/>
        </w:rPr>
      </w:pPr>
      <w:r w:rsidRPr="00C90450">
        <w:rPr>
          <w:i/>
          <w:sz w:val="28"/>
        </w:rPr>
        <w:t xml:space="preserve">Форма заявления на </w:t>
      </w:r>
      <w:r w:rsidR="00201CC4" w:rsidRPr="00C90450">
        <w:rPr>
          <w:i/>
          <w:sz w:val="28"/>
        </w:rPr>
        <w:t>продление</w:t>
      </w:r>
      <w:r w:rsidRPr="00C90450">
        <w:rPr>
          <w:i/>
          <w:sz w:val="28"/>
        </w:rPr>
        <w:t xml:space="preserve"> разрешения на осуществление земляных работ</w:t>
      </w:r>
    </w:p>
    <w:p w:rsidR="002D4712" w:rsidRPr="00C90450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C90450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C9045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C9045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C9045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«___» ____________ 20___ г.</w:t>
      </w:r>
    </w:p>
    <w:p w:rsidR="002D4712" w:rsidRPr="00C90450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C90450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№ </w:t>
      </w:r>
      <w:r w:rsidR="002D4712" w:rsidRPr="00C90450">
        <w:rPr>
          <w:szCs w:val="28"/>
        </w:rPr>
        <w:t>_____________</w:t>
      </w:r>
    </w:p>
    <w:p w:rsidR="002D4712" w:rsidRPr="00C90450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C90450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C90450" w:rsidRDefault="002D4712" w:rsidP="002D4712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Администрация </w:t>
            </w:r>
            <w:r w:rsidR="00C90450" w:rsidRPr="00C90450">
              <w:rPr>
                <w:szCs w:val="28"/>
              </w:rPr>
              <w:t>Целинного</w:t>
            </w:r>
            <w:r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C90450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C90450" w:rsidRDefault="002D4712" w:rsidP="002D4712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C90450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C90450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C90450" w:rsidRDefault="002D4712" w:rsidP="002D4712">
            <w:pPr>
              <w:jc w:val="center"/>
            </w:pPr>
            <w:r w:rsidRPr="00C90450">
              <w:t>Сведения о заявителе</w:t>
            </w: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наименование документа, удостоверяющего личность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серия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номер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дата выдачи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кем выдан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C90450" w:rsidRDefault="002D4712" w:rsidP="002D4712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регистрации заявителя</w:t>
            </w:r>
          </w:p>
          <w:p w:rsidR="002D4712" w:rsidRPr="00C90450" w:rsidRDefault="002D4712" w:rsidP="002D4712"/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фактический адрес проживания заявителя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телефон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r w:rsidRPr="00C90450">
              <w:t>адрес электронной почты</w:t>
            </w:r>
          </w:p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r w:rsidRPr="00C9045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r w:rsidRPr="00C90450">
              <w:t>ОГРНИП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pPr>
              <w:rPr>
                <w:szCs w:val="28"/>
              </w:rPr>
            </w:pPr>
            <w:r w:rsidRPr="00C9045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90450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2D4712" w:rsidRPr="00C9045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C9045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90450" w:rsidRDefault="002D4712" w:rsidP="002D4712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C9045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2D4712" w:rsidRPr="00C90450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r w:rsidRPr="00C9045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C90450" w:rsidRDefault="002D4712" w:rsidP="002D4712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r w:rsidRPr="00C9045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90450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2D4712" w:rsidRPr="00C9045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C9045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C90450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C90450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2D4712" w:rsidRPr="00C90450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C90450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2D4712" w:rsidRPr="00C90450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C90450" w:rsidRDefault="002D4712" w:rsidP="002D4712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  <w:p w:rsidR="002D4712" w:rsidRPr="00C90450" w:rsidRDefault="002D4712" w:rsidP="002D4712"/>
        </w:tc>
      </w:tr>
      <w:tr w:rsidR="002D4712" w:rsidRPr="00C90450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C90450" w:rsidRDefault="002D4712" w:rsidP="002D4712"/>
        </w:tc>
      </w:tr>
      <w:tr w:rsidR="002D4712" w:rsidRPr="00C90450" w:rsidTr="00AC4A8A">
        <w:tc>
          <w:tcPr>
            <w:tcW w:w="5000" w:type="pct"/>
            <w:gridSpan w:val="4"/>
          </w:tcPr>
          <w:p w:rsidR="002D4712" w:rsidRPr="00C90450" w:rsidRDefault="00201CC4" w:rsidP="002D4712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Дата продления работ</w:t>
            </w:r>
          </w:p>
        </w:tc>
      </w:tr>
      <w:tr w:rsidR="002D4712" w:rsidRPr="00C90450" w:rsidTr="00AC4A8A">
        <w:tc>
          <w:tcPr>
            <w:tcW w:w="2418" w:type="pct"/>
            <w:gridSpan w:val="2"/>
          </w:tcPr>
          <w:p w:rsidR="002D4712" w:rsidRPr="00C90450" w:rsidRDefault="00201CC4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C90450" w:rsidRDefault="002D4712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5000" w:type="pct"/>
            <w:gridSpan w:val="4"/>
          </w:tcPr>
          <w:p w:rsidR="00AC4A8A" w:rsidRPr="00C90450" w:rsidRDefault="00AC4A8A" w:rsidP="00AC4A8A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C90450" w:rsidTr="00AC4A8A">
        <w:tc>
          <w:tcPr>
            <w:tcW w:w="2418" w:type="pct"/>
            <w:gridSpan w:val="2"/>
          </w:tcPr>
          <w:p w:rsidR="00AC4A8A" w:rsidRPr="00C90450" w:rsidRDefault="00AC4A8A" w:rsidP="001E4B6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2418" w:type="pct"/>
            <w:gridSpan w:val="2"/>
          </w:tcPr>
          <w:p w:rsidR="00AC4A8A" w:rsidRPr="00C90450" w:rsidRDefault="00AC4A8A" w:rsidP="001E4B6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5000" w:type="pct"/>
            <w:gridSpan w:val="4"/>
          </w:tcPr>
          <w:p w:rsidR="002B364A" w:rsidRPr="00C90450" w:rsidRDefault="00AC4A8A" w:rsidP="002D4712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Лицо, ответственное за выполнение работ</w:t>
            </w:r>
          </w:p>
          <w:p w:rsidR="00AC4A8A" w:rsidRPr="00C90450" w:rsidRDefault="00AC4A8A" w:rsidP="00AC4A8A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C90450" w:rsidTr="00AC4A8A">
        <w:tc>
          <w:tcPr>
            <w:tcW w:w="2418" w:type="pct"/>
            <w:gridSpan w:val="2"/>
          </w:tcPr>
          <w:p w:rsidR="00AC4A8A" w:rsidRPr="00C90450" w:rsidRDefault="00AC4A8A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2418" w:type="pct"/>
            <w:gridSpan w:val="2"/>
          </w:tcPr>
          <w:p w:rsidR="00AC4A8A" w:rsidRPr="00C90450" w:rsidRDefault="00AC4A8A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2418" w:type="pct"/>
            <w:gridSpan w:val="2"/>
          </w:tcPr>
          <w:p w:rsidR="00AC4A8A" w:rsidRPr="00C90450" w:rsidRDefault="00AC4A8A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2418" w:type="pct"/>
            <w:gridSpan w:val="2"/>
          </w:tcPr>
          <w:p w:rsidR="00AC4A8A" w:rsidRPr="00C90450" w:rsidRDefault="00AC4A8A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2418" w:type="pct"/>
            <w:gridSpan w:val="2"/>
          </w:tcPr>
          <w:p w:rsidR="00AC4A8A" w:rsidRPr="00C90450" w:rsidRDefault="00AC4A8A" w:rsidP="002D4712">
            <w:pPr>
              <w:rPr>
                <w:szCs w:val="28"/>
              </w:rPr>
            </w:pPr>
            <w:r w:rsidRPr="00C90450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</w:tr>
      <w:tr w:rsidR="00AC4A8A" w:rsidRPr="00C90450" w:rsidTr="00AC4A8A">
        <w:tc>
          <w:tcPr>
            <w:tcW w:w="5000" w:type="pct"/>
            <w:gridSpan w:val="4"/>
            <w:vAlign w:val="center"/>
          </w:tcPr>
          <w:p w:rsidR="00AC4A8A" w:rsidRPr="00C90450" w:rsidRDefault="00AC4A8A" w:rsidP="002D4712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C90450" w:rsidTr="00AC4A8A">
        <w:tc>
          <w:tcPr>
            <w:tcW w:w="2418" w:type="pct"/>
            <w:gridSpan w:val="2"/>
            <w:vMerge w:val="restart"/>
          </w:tcPr>
          <w:p w:rsidR="00AC4A8A" w:rsidRPr="00C90450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C90450" w:rsidTr="00AC4A8A">
        <w:tc>
          <w:tcPr>
            <w:tcW w:w="2418" w:type="pct"/>
            <w:gridSpan w:val="2"/>
            <w:vMerge/>
          </w:tcPr>
          <w:p w:rsidR="00AC4A8A" w:rsidRPr="00C90450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AC4A8A">
            <w:pPr>
              <w:rPr>
                <w:szCs w:val="28"/>
              </w:rPr>
            </w:pPr>
            <w:r w:rsidRPr="00C90450">
              <w:t>изменение вида работ</w:t>
            </w:r>
          </w:p>
        </w:tc>
      </w:tr>
      <w:tr w:rsidR="00AC4A8A" w:rsidRPr="00C90450" w:rsidTr="00AC4A8A">
        <w:tc>
          <w:tcPr>
            <w:tcW w:w="2418" w:type="pct"/>
            <w:gridSpan w:val="2"/>
            <w:vMerge/>
          </w:tcPr>
          <w:p w:rsidR="00AC4A8A" w:rsidRPr="00C90450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C90450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C90450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C90450" w:rsidTr="002D4712">
        <w:trPr>
          <w:trHeight w:val="231"/>
        </w:trPr>
        <w:tc>
          <w:tcPr>
            <w:tcW w:w="3723" w:type="pct"/>
            <w:vAlign w:val="center"/>
          </w:tcPr>
          <w:p w:rsidR="002D4712" w:rsidRPr="00C90450" w:rsidRDefault="002D4712" w:rsidP="002D4712">
            <w:pPr>
              <w:ind w:firstLine="709"/>
              <w:jc w:val="both"/>
            </w:pPr>
            <w:r w:rsidRPr="00C9045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C90450" w:rsidRDefault="002D4712" w:rsidP="002D4712"/>
        </w:tc>
      </w:tr>
      <w:tr w:rsidR="002D4712" w:rsidRPr="00C90450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C90450" w:rsidRDefault="002D4712" w:rsidP="002D4712"/>
        </w:tc>
      </w:tr>
      <w:tr w:rsidR="002D4712" w:rsidRPr="00C90450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C90450" w:rsidRDefault="002D4712" w:rsidP="002D4712"/>
        </w:tc>
      </w:tr>
      <w:tr w:rsidR="002D4712" w:rsidRPr="00C90450" w:rsidTr="002D4712">
        <w:trPr>
          <w:trHeight w:val="231"/>
        </w:trPr>
        <w:tc>
          <w:tcPr>
            <w:tcW w:w="3723" w:type="pct"/>
            <w:vAlign w:val="center"/>
          </w:tcPr>
          <w:p w:rsidR="002D4712" w:rsidRPr="00C90450" w:rsidRDefault="002D4712" w:rsidP="002D4712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2D4712" w:rsidRPr="00C90450" w:rsidRDefault="002D4712" w:rsidP="002D4712"/>
        </w:tc>
      </w:tr>
      <w:tr w:rsidR="002D4712" w:rsidRPr="00C90450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C90450" w:rsidRDefault="002D4712" w:rsidP="002D4712"/>
        </w:tc>
      </w:tr>
    </w:tbl>
    <w:p w:rsidR="002D4712" w:rsidRPr="00C90450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C90450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C90450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C90450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C90450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C90450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C90450" w:rsidRDefault="002D4712" w:rsidP="002D4712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C90450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C90450" w:rsidRDefault="002D4712" w:rsidP="002D4712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C90450" w:rsidRDefault="002D4712" w:rsidP="002D4712">
      <w:pPr>
        <w:widowControl w:val="0"/>
      </w:pPr>
    </w:p>
    <w:p w:rsidR="002D4712" w:rsidRPr="00C90450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C90450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C90450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C90450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="004138CD"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AC466C" w:rsidRPr="00C90450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 xml:space="preserve">Приложение </w:t>
      </w:r>
      <w:r w:rsidR="001E4B6F" w:rsidRPr="00C90450">
        <w:rPr>
          <w:sz w:val="28"/>
          <w:szCs w:val="28"/>
        </w:rPr>
        <w:t>3</w:t>
      </w:r>
    </w:p>
    <w:p w:rsidR="00AC466C" w:rsidRPr="00C90450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90450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90450">
        <w:rPr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sz w:val="28"/>
          <w:szCs w:val="28"/>
        </w:rPr>
        <w:t>»</w:t>
      </w:r>
    </w:p>
    <w:p w:rsidR="00C45D59" w:rsidRPr="00C90450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C90450" w:rsidRDefault="001E4B6F" w:rsidP="001E4B6F">
      <w:pPr>
        <w:rPr>
          <w:i/>
          <w:sz w:val="28"/>
        </w:rPr>
      </w:pPr>
      <w:r w:rsidRPr="00C90450">
        <w:rPr>
          <w:i/>
          <w:sz w:val="28"/>
        </w:rPr>
        <w:t>Форма заявления</w:t>
      </w:r>
      <w:r w:rsidR="000F78D4" w:rsidRPr="00C90450">
        <w:rPr>
          <w:i/>
          <w:sz w:val="28"/>
        </w:rPr>
        <w:t xml:space="preserve"> на</w:t>
      </w:r>
      <w:r w:rsidRPr="00C90450">
        <w:rPr>
          <w:i/>
          <w:sz w:val="28"/>
        </w:rPr>
        <w:t xml:space="preserve"> </w:t>
      </w:r>
      <w:r w:rsidR="000F78D4" w:rsidRPr="00C90450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C90450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C90450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C9045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C9045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C9045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«___» ____________ 20___ г.</w:t>
      </w:r>
    </w:p>
    <w:p w:rsidR="001E4B6F" w:rsidRPr="00C90450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C90450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№ </w:t>
      </w:r>
      <w:r w:rsidR="001E4B6F" w:rsidRPr="00C90450">
        <w:rPr>
          <w:szCs w:val="28"/>
        </w:rPr>
        <w:t>_____________</w:t>
      </w:r>
    </w:p>
    <w:p w:rsidR="001E4B6F" w:rsidRPr="00C90450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C90450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C90450" w:rsidRDefault="001E4B6F" w:rsidP="001E4B6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Администрация </w:t>
            </w:r>
            <w:r w:rsidR="00C90450" w:rsidRPr="00C90450">
              <w:rPr>
                <w:szCs w:val="28"/>
              </w:rPr>
              <w:t>Целинного</w:t>
            </w:r>
            <w:r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C90450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C90450" w:rsidRDefault="001E4B6F" w:rsidP="001E4B6F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C90450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C90450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C90450" w:rsidRDefault="000F78D4" w:rsidP="00F45544">
            <w:pPr>
              <w:jc w:val="center"/>
            </w:pPr>
            <w:r w:rsidRPr="00C90450">
              <w:t>Сведения о заявителе</w:t>
            </w: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</w:t>
            </w:r>
            <w:r w:rsidRPr="00C90450">
              <w:t>е</w:t>
            </w:r>
            <w:r w:rsidRPr="00C90450">
              <w:t>го личность</w:t>
            </w: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наименование документа, удостоверяющего ли</w:t>
            </w:r>
            <w:r w:rsidRPr="00C90450">
              <w:t>ч</w:t>
            </w:r>
            <w:r w:rsidRPr="00C90450">
              <w:t>ность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серия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номер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дата выдачи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кем выдан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C90450" w:rsidRDefault="000F78D4" w:rsidP="00F45544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регистрации заявителя</w:t>
            </w:r>
          </w:p>
          <w:p w:rsidR="000F78D4" w:rsidRPr="00C90450" w:rsidRDefault="000F78D4" w:rsidP="00F45544"/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фактический адрес проживания заявителя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телефон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C90450" w:rsidRDefault="000F78D4" w:rsidP="00F45544">
            <w:r w:rsidRPr="00C90450">
              <w:t>адрес электронной почты</w:t>
            </w:r>
          </w:p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r w:rsidRPr="00C90450">
              <w:t>ОГРНИП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90450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0F78D4" w:rsidRPr="00C9045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C9045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90450" w:rsidRDefault="000F78D4" w:rsidP="00F45544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C9045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0F78D4" w:rsidRPr="00C90450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C90450" w:rsidRDefault="000F78D4" w:rsidP="00F45544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r w:rsidRPr="00C90450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90450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0F78D4" w:rsidRPr="00C9045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C9045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C90450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C90450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0F78D4" w:rsidRPr="00C90450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C90450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0F78D4" w:rsidRPr="00C90450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C90450" w:rsidRDefault="000F78D4" w:rsidP="00F45544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C90450" w:rsidRDefault="000F78D4" w:rsidP="00F45544"/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C90450" w:rsidRDefault="000F78D4" w:rsidP="00F45544"/>
          <w:p w:rsidR="000F78D4" w:rsidRPr="00C90450" w:rsidRDefault="000F78D4" w:rsidP="00F45544"/>
        </w:tc>
      </w:tr>
      <w:tr w:rsidR="000F78D4" w:rsidRPr="00C90450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C90450" w:rsidRDefault="000F78D4" w:rsidP="00F45544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C90450" w:rsidRDefault="000F78D4" w:rsidP="00F45544"/>
        </w:tc>
      </w:tr>
      <w:tr w:rsidR="000F78D4" w:rsidRPr="00C90450" w:rsidTr="00473717">
        <w:tc>
          <w:tcPr>
            <w:tcW w:w="5000" w:type="pct"/>
            <w:gridSpan w:val="3"/>
          </w:tcPr>
          <w:p w:rsidR="000F78D4" w:rsidRPr="00C90450" w:rsidRDefault="000F78D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земельном участке</w:t>
            </w: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Адрес (описание местонахождения) з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5000" w:type="pct"/>
            <w:gridSpan w:val="3"/>
          </w:tcPr>
          <w:p w:rsidR="000F78D4" w:rsidRPr="00C90450" w:rsidRDefault="000F78D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работах</w:t>
            </w: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5000" w:type="pct"/>
            <w:gridSpan w:val="3"/>
          </w:tcPr>
          <w:p w:rsidR="002B364A" w:rsidRPr="00C90450" w:rsidRDefault="000F78D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Лицо, ответственное за выполнение работ</w:t>
            </w:r>
          </w:p>
          <w:p w:rsidR="000F78D4" w:rsidRPr="00C90450" w:rsidRDefault="000F78D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5000" w:type="pct"/>
            <w:gridSpan w:val="3"/>
          </w:tcPr>
          <w:p w:rsidR="002B364A" w:rsidRPr="00C90450" w:rsidRDefault="000F78D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Схема движения транспорта и пешеходов</w:t>
            </w:r>
          </w:p>
          <w:p w:rsidR="000F78D4" w:rsidRPr="00C90450" w:rsidRDefault="000F78D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2204" w:type="pc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</w:tr>
      <w:tr w:rsidR="000F78D4" w:rsidRPr="00C90450" w:rsidTr="00473717">
        <w:tc>
          <w:tcPr>
            <w:tcW w:w="5000" w:type="pct"/>
            <w:gridSpan w:val="3"/>
            <w:vAlign w:val="center"/>
          </w:tcPr>
          <w:p w:rsidR="000F78D4" w:rsidRPr="00C90450" w:rsidRDefault="000F78D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C90450" w:rsidTr="00473717">
        <w:tc>
          <w:tcPr>
            <w:tcW w:w="2204" w:type="pct"/>
            <w:vMerge w:val="restar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Право заявителя на объект недвижим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право зарегистрировано в ЕГРН</w:t>
            </w:r>
          </w:p>
        </w:tc>
      </w:tr>
      <w:tr w:rsidR="000F78D4" w:rsidRPr="00C90450" w:rsidTr="00473717"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C90450" w:rsidTr="00473717">
        <w:tc>
          <w:tcPr>
            <w:tcW w:w="2204" w:type="pct"/>
            <w:vMerge w:val="restart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заявителем</w:t>
            </w:r>
          </w:p>
        </w:tc>
      </w:tr>
      <w:tr w:rsidR="000F78D4" w:rsidRPr="00C90450" w:rsidTr="00473717"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подрядной организацией</w:t>
            </w:r>
          </w:p>
        </w:tc>
      </w:tr>
      <w:tr w:rsidR="000F78D4" w:rsidRPr="00C90450" w:rsidTr="00473717">
        <w:tc>
          <w:tcPr>
            <w:tcW w:w="2204" w:type="pct"/>
            <w:vMerge w:val="restart"/>
          </w:tcPr>
          <w:p w:rsidR="000F78D4" w:rsidRPr="00C90450" w:rsidRDefault="000F78D4" w:rsidP="00473717">
            <w:pPr>
              <w:rPr>
                <w:szCs w:val="28"/>
              </w:rPr>
            </w:pPr>
            <w:r w:rsidRPr="00C90450">
              <w:rPr>
                <w:szCs w:val="28"/>
              </w:rPr>
              <w:t>Какие виды работ провод</w:t>
            </w:r>
            <w:r w:rsidR="00473717" w:rsidRPr="00C90450">
              <w:rPr>
                <w:szCs w:val="28"/>
              </w:rPr>
              <w:t>ятся</w:t>
            </w:r>
            <w:r w:rsidRPr="00C90450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C90450" w:rsidTr="00473717">
        <w:tc>
          <w:tcPr>
            <w:tcW w:w="2204" w:type="pct"/>
            <w:vMerge/>
          </w:tcPr>
          <w:p w:rsidR="000F78D4" w:rsidRPr="00C90450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C90450" w:rsidTr="00473717">
        <w:tc>
          <w:tcPr>
            <w:tcW w:w="2204" w:type="pct"/>
            <w:vMerge w:val="restart"/>
          </w:tcPr>
          <w:p w:rsidR="000F78D4" w:rsidRPr="00C90450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C90450">
              <w:rPr>
                <w:rFonts w:ascii="Times New Roman" w:hAnsi="Times New Roman" w:cs="Times New Roman"/>
                <w:szCs w:val="23"/>
              </w:rPr>
              <w:t>о</w:t>
            </w:r>
            <w:r w:rsidRPr="00C90450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C90450" w:rsidTr="00473717">
        <w:tc>
          <w:tcPr>
            <w:tcW w:w="2204" w:type="pct"/>
            <w:vMerge/>
          </w:tcPr>
          <w:p w:rsidR="000F78D4" w:rsidRPr="00C90450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C90450" w:rsidTr="00473717">
        <w:tc>
          <w:tcPr>
            <w:tcW w:w="2204" w:type="pct"/>
            <w:vMerge w:val="restart"/>
          </w:tcPr>
          <w:p w:rsidR="000F78D4" w:rsidRPr="00C90450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C90450" w:rsidTr="00473717">
        <w:tc>
          <w:tcPr>
            <w:tcW w:w="2204" w:type="pct"/>
            <w:vMerge/>
          </w:tcPr>
          <w:p w:rsidR="000F78D4" w:rsidRPr="00C90450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C90450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C90450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C90450" w:rsidTr="001E4B6F">
        <w:trPr>
          <w:trHeight w:val="231"/>
        </w:trPr>
        <w:tc>
          <w:tcPr>
            <w:tcW w:w="3723" w:type="pct"/>
            <w:vAlign w:val="center"/>
          </w:tcPr>
          <w:p w:rsidR="001E4B6F" w:rsidRPr="00C90450" w:rsidRDefault="001E4B6F" w:rsidP="001E4B6F">
            <w:pPr>
              <w:ind w:firstLine="709"/>
              <w:jc w:val="both"/>
            </w:pPr>
            <w:r w:rsidRPr="00C9045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C90450" w:rsidRDefault="001E4B6F" w:rsidP="001E4B6F"/>
        </w:tc>
      </w:tr>
      <w:tr w:rsidR="001E4B6F" w:rsidRPr="00C90450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C90450" w:rsidRDefault="001E4B6F" w:rsidP="001E4B6F"/>
        </w:tc>
      </w:tr>
      <w:tr w:rsidR="001E4B6F" w:rsidRPr="00C90450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C90450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C90450" w:rsidRDefault="001E4B6F" w:rsidP="001E4B6F"/>
        </w:tc>
      </w:tr>
      <w:tr w:rsidR="001E4B6F" w:rsidRPr="00C90450" w:rsidTr="001E4B6F">
        <w:trPr>
          <w:trHeight w:val="231"/>
        </w:trPr>
        <w:tc>
          <w:tcPr>
            <w:tcW w:w="3723" w:type="pct"/>
            <w:vAlign w:val="center"/>
          </w:tcPr>
          <w:p w:rsidR="001E4B6F" w:rsidRPr="00C90450" w:rsidRDefault="001E4B6F" w:rsidP="001E4B6F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1E4B6F" w:rsidRPr="00C90450" w:rsidRDefault="001E4B6F" w:rsidP="001E4B6F"/>
        </w:tc>
      </w:tr>
      <w:tr w:rsidR="001E4B6F" w:rsidRPr="00C90450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C90450" w:rsidRDefault="001E4B6F" w:rsidP="001E4B6F"/>
        </w:tc>
      </w:tr>
    </w:tbl>
    <w:p w:rsidR="001E4B6F" w:rsidRPr="00C90450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C90450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C90450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C90450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C90450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C90450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C90450" w:rsidRDefault="001E4B6F" w:rsidP="001E4B6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C90450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C90450" w:rsidRDefault="001E4B6F" w:rsidP="001E4B6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C90450" w:rsidRDefault="001E4B6F" w:rsidP="001E4B6F">
      <w:pPr>
        <w:widowControl w:val="0"/>
      </w:pPr>
    </w:p>
    <w:p w:rsidR="001E4B6F" w:rsidRPr="00C90450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C90450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C90450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C90450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F45544" w:rsidRPr="00C90450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>Приложение 4</w:t>
      </w:r>
    </w:p>
    <w:p w:rsidR="00F45544" w:rsidRPr="00C90450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90450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C90450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C90450" w:rsidRDefault="00F45544" w:rsidP="00F45544">
      <w:pPr>
        <w:rPr>
          <w:i/>
          <w:sz w:val="28"/>
        </w:rPr>
      </w:pPr>
      <w:r w:rsidRPr="00C90450">
        <w:rPr>
          <w:i/>
          <w:sz w:val="28"/>
        </w:rPr>
        <w:t xml:space="preserve">Форма заявления на </w:t>
      </w:r>
      <w:r w:rsidR="00DA02FA" w:rsidRPr="00C90450">
        <w:rPr>
          <w:i/>
          <w:sz w:val="28"/>
        </w:rPr>
        <w:t>закрытие разрешения на осуществление земляных работ</w:t>
      </w:r>
    </w:p>
    <w:p w:rsidR="00F45544" w:rsidRPr="00C90450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C90450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C9045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C9045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C9045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«___» ____________ 20___ г.</w:t>
      </w:r>
    </w:p>
    <w:p w:rsidR="00F45544" w:rsidRPr="00C90450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C90450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№ </w:t>
      </w:r>
      <w:r w:rsidR="00F45544" w:rsidRPr="00C90450">
        <w:rPr>
          <w:szCs w:val="28"/>
        </w:rPr>
        <w:t>_____________</w:t>
      </w:r>
    </w:p>
    <w:p w:rsidR="00F45544" w:rsidRPr="00C90450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C90450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C90450" w:rsidRDefault="00F4554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Администрация </w:t>
            </w:r>
            <w:r w:rsidR="00C90450" w:rsidRPr="00C90450">
              <w:rPr>
                <w:szCs w:val="28"/>
              </w:rPr>
              <w:t>Целинного</w:t>
            </w:r>
            <w:r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C90450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C90450" w:rsidRDefault="00F45544" w:rsidP="00F45544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C90450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C90450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C90450" w:rsidRDefault="00F45544" w:rsidP="00F45544">
            <w:pPr>
              <w:jc w:val="center"/>
            </w:pPr>
            <w:r w:rsidRPr="00C90450">
              <w:t>Сведения о заявителе</w:t>
            </w: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</w:t>
            </w:r>
            <w:r w:rsidRPr="00C90450">
              <w:t>е</w:t>
            </w:r>
            <w:r w:rsidRPr="00C90450">
              <w:t>го личность</w:t>
            </w: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наименование документа, удостоверяющего ли</w:t>
            </w:r>
            <w:r w:rsidRPr="00C90450">
              <w:t>ч</w:t>
            </w:r>
            <w:r w:rsidRPr="00C90450">
              <w:t>ность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серия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номер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дата выдачи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кем выдан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C90450" w:rsidRDefault="00F45544" w:rsidP="00F45544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регистрации заявителя</w:t>
            </w:r>
          </w:p>
          <w:p w:rsidR="00F45544" w:rsidRPr="00C90450" w:rsidRDefault="00F45544" w:rsidP="00F45544"/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фактический адрес проживания заявителя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телефон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C90450" w:rsidRDefault="00F45544" w:rsidP="00F45544">
            <w:r w:rsidRPr="00C90450">
              <w:t>адрес электронной почты</w:t>
            </w:r>
          </w:p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r w:rsidRPr="00C90450">
              <w:t>ОГРНИП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pPr>
              <w:rPr>
                <w:szCs w:val="28"/>
              </w:rPr>
            </w:pPr>
            <w:r w:rsidRPr="00C90450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90450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F45544" w:rsidRPr="00C9045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C9045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90450" w:rsidRDefault="00F45544" w:rsidP="00F45544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C9045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F45544" w:rsidRPr="00C90450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C90450" w:rsidRDefault="00F45544" w:rsidP="00F45544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r w:rsidRPr="00C90450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90450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F45544" w:rsidRPr="00C9045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C9045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C90450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C90450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F45544" w:rsidRPr="00C90450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C90450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F45544" w:rsidRPr="00C90450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C90450" w:rsidRDefault="00F45544" w:rsidP="00F45544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C90450" w:rsidRDefault="00F45544" w:rsidP="00F45544"/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C90450" w:rsidRDefault="00F45544" w:rsidP="00F45544"/>
          <w:p w:rsidR="00F45544" w:rsidRPr="00C90450" w:rsidRDefault="00F45544" w:rsidP="00F45544"/>
        </w:tc>
      </w:tr>
      <w:tr w:rsidR="00F45544" w:rsidRPr="00C90450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C90450" w:rsidRDefault="00F45544" w:rsidP="00F45544"/>
        </w:tc>
      </w:tr>
      <w:tr w:rsidR="00F45544" w:rsidRPr="00C90450" w:rsidTr="00F45544">
        <w:tc>
          <w:tcPr>
            <w:tcW w:w="5000" w:type="pct"/>
            <w:gridSpan w:val="3"/>
          </w:tcPr>
          <w:p w:rsidR="00F45544" w:rsidRPr="00C90450" w:rsidRDefault="00DA02FA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C90450" w:rsidTr="00F45544">
        <w:tc>
          <w:tcPr>
            <w:tcW w:w="2204" w:type="pct"/>
          </w:tcPr>
          <w:p w:rsidR="00F45544" w:rsidRPr="00C90450" w:rsidRDefault="00DA02FA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</w:tr>
      <w:tr w:rsidR="00F45544" w:rsidRPr="00C90450" w:rsidTr="00F45544">
        <w:tc>
          <w:tcPr>
            <w:tcW w:w="2204" w:type="pct"/>
          </w:tcPr>
          <w:p w:rsidR="00F45544" w:rsidRPr="00C90450" w:rsidRDefault="00DA02FA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</w:tr>
      <w:tr w:rsidR="00F45544" w:rsidRPr="00C90450" w:rsidTr="00F45544">
        <w:tc>
          <w:tcPr>
            <w:tcW w:w="5000" w:type="pct"/>
            <w:gridSpan w:val="3"/>
          </w:tcPr>
          <w:p w:rsidR="00F45544" w:rsidRPr="00C90450" w:rsidRDefault="00F4554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работах</w:t>
            </w:r>
          </w:p>
        </w:tc>
      </w:tr>
      <w:tr w:rsidR="00F45544" w:rsidRPr="00C90450" w:rsidTr="00F45544">
        <w:tc>
          <w:tcPr>
            <w:tcW w:w="2204" w:type="pct"/>
          </w:tcPr>
          <w:p w:rsidR="00F45544" w:rsidRPr="00C90450" w:rsidRDefault="00F45544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</w:tr>
      <w:tr w:rsidR="00F45544" w:rsidRPr="00C90450" w:rsidTr="00F45544">
        <w:tc>
          <w:tcPr>
            <w:tcW w:w="5000" w:type="pct"/>
            <w:gridSpan w:val="3"/>
            <w:vAlign w:val="center"/>
          </w:tcPr>
          <w:p w:rsidR="00F45544" w:rsidRPr="00C90450" w:rsidRDefault="00F45544" w:rsidP="00F45544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C90450" w:rsidTr="00F45544">
        <w:tc>
          <w:tcPr>
            <w:tcW w:w="2204" w:type="pct"/>
            <w:vMerge w:val="restart"/>
          </w:tcPr>
          <w:p w:rsidR="00F45544" w:rsidRPr="00C90450" w:rsidRDefault="00DA02FA" w:rsidP="00DA02FA">
            <w:pPr>
              <w:rPr>
                <w:szCs w:val="28"/>
              </w:rPr>
            </w:pPr>
            <w:r w:rsidRPr="00C90450">
              <w:rPr>
                <w:szCs w:val="28"/>
              </w:rPr>
              <w:t>Земляные работы по разрешению пр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C90450" w:rsidRDefault="00DA02FA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проводились</w:t>
            </w:r>
          </w:p>
        </w:tc>
      </w:tr>
      <w:tr w:rsidR="00F45544" w:rsidRPr="00C90450" w:rsidTr="00F45544">
        <w:tc>
          <w:tcPr>
            <w:tcW w:w="2204" w:type="pct"/>
            <w:vMerge/>
          </w:tcPr>
          <w:p w:rsidR="00F45544" w:rsidRPr="00C90450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C90450" w:rsidRDefault="00DA02FA" w:rsidP="00F45544">
            <w:pPr>
              <w:rPr>
                <w:szCs w:val="28"/>
              </w:rPr>
            </w:pPr>
            <w:r w:rsidRPr="00C90450">
              <w:rPr>
                <w:szCs w:val="28"/>
              </w:rPr>
              <w:t>не проводились</w:t>
            </w:r>
          </w:p>
        </w:tc>
      </w:tr>
      <w:tr w:rsidR="00DA02FA" w:rsidRPr="00C90450" w:rsidTr="00F45544">
        <w:tc>
          <w:tcPr>
            <w:tcW w:w="2204" w:type="pct"/>
            <w:vMerge w:val="restart"/>
          </w:tcPr>
          <w:p w:rsidR="00DA02FA" w:rsidRPr="00C90450" w:rsidRDefault="00DA02FA" w:rsidP="00F45544">
            <w:pPr>
              <w:rPr>
                <w:szCs w:val="28"/>
                <w:highlight w:val="yellow"/>
              </w:rPr>
            </w:pPr>
            <w:r w:rsidRPr="00C90450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C90450">
              <w:rPr>
                <w:szCs w:val="28"/>
              </w:rPr>
              <w:t>у</w:t>
            </w:r>
            <w:r w:rsidRPr="00C90450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C90450" w:rsidRDefault="00DA02FA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C90450" w:rsidTr="00F45544">
        <w:tc>
          <w:tcPr>
            <w:tcW w:w="2204" w:type="pct"/>
            <w:vMerge/>
          </w:tcPr>
          <w:p w:rsidR="00DA02FA" w:rsidRPr="00C90450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C90450" w:rsidRDefault="00DA02FA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не проводились</w:t>
            </w:r>
          </w:p>
        </w:tc>
      </w:tr>
    </w:tbl>
    <w:p w:rsidR="00F45544" w:rsidRPr="00C90450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C90450" w:rsidTr="00F45544">
        <w:trPr>
          <w:trHeight w:val="231"/>
        </w:trPr>
        <w:tc>
          <w:tcPr>
            <w:tcW w:w="3723" w:type="pct"/>
            <w:vAlign w:val="center"/>
          </w:tcPr>
          <w:p w:rsidR="00F45544" w:rsidRPr="00C90450" w:rsidRDefault="00F45544" w:rsidP="00F45544">
            <w:pPr>
              <w:ind w:firstLine="709"/>
              <w:jc w:val="both"/>
            </w:pPr>
            <w:r w:rsidRPr="00C9045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C90450" w:rsidRDefault="00F45544" w:rsidP="00F45544"/>
        </w:tc>
      </w:tr>
      <w:tr w:rsidR="00F45544" w:rsidRPr="00C90450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C90450" w:rsidRDefault="00F45544" w:rsidP="00F45544"/>
        </w:tc>
      </w:tr>
      <w:tr w:rsidR="00F45544" w:rsidRPr="00C90450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C90450" w:rsidRDefault="00F45544" w:rsidP="00F45544"/>
        </w:tc>
      </w:tr>
      <w:tr w:rsidR="00F45544" w:rsidRPr="00C90450" w:rsidTr="00F45544">
        <w:trPr>
          <w:trHeight w:val="231"/>
        </w:trPr>
        <w:tc>
          <w:tcPr>
            <w:tcW w:w="3723" w:type="pct"/>
            <w:vAlign w:val="center"/>
          </w:tcPr>
          <w:p w:rsidR="00F45544" w:rsidRPr="00C90450" w:rsidRDefault="00F45544" w:rsidP="00F45544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F45544" w:rsidRPr="00C90450" w:rsidRDefault="00F45544" w:rsidP="00F45544"/>
        </w:tc>
      </w:tr>
      <w:tr w:rsidR="00F45544" w:rsidRPr="00C90450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C90450" w:rsidRDefault="00F45544" w:rsidP="00F45544"/>
        </w:tc>
      </w:tr>
    </w:tbl>
    <w:p w:rsidR="00F45544" w:rsidRPr="00C90450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C90450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C90450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C90450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C90450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C90450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C90450" w:rsidRDefault="00F45544" w:rsidP="00F45544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C90450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C90450" w:rsidRDefault="00F45544" w:rsidP="00F45544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C90450" w:rsidRDefault="00F45544" w:rsidP="00F45544">
      <w:pPr>
        <w:widowControl w:val="0"/>
      </w:pPr>
    </w:p>
    <w:p w:rsidR="00F45544" w:rsidRPr="00C90450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C90450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C90450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C90450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A10C14" w:rsidRPr="00C90450" w:rsidRDefault="00A10C14" w:rsidP="00A10C14">
      <w:pPr>
        <w:ind w:left="4820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 xml:space="preserve">Приложение </w:t>
      </w:r>
      <w:r w:rsidR="00A0273F" w:rsidRPr="00C90450">
        <w:rPr>
          <w:sz w:val="28"/>
          <w:szCs w:val="28"/>
        </w:rPr>
        <w:t>5</w:t>
      </w:r>
    </w:p>
    <w:p w:rsidR="00A10C14" w:rsidRPr="00C90450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C904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90450">
        <w:rPr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color w:val="000000"/>
          <w:sz w:val="28"/>
          <w:szCs w:val="28"/>
        </w:rPr>
        <w:t>»</w:t>
      </w:r>
    </w:p>
    <w:p w:rsidR="00A10C14" w:rsidRPr="00C90450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C90450" w:rsidRDefault="00A10C14" w:rsidP="00A10C14">
      <w:pPr>
        <w:rPr>
          <w:i/>
          <w:sz w:val="28"/>
        </w:rPr>
      </w:pPr>
      <w:r w:rsidRPr="00C90450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C9045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9045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</w:t>
      </w:r>
      <w:r w:rsidRPr="00C90450">
        <w:rPr>
          <w:szCs w:val="28"/>
          <w:u w:val="single"/>
        </w:rPr>
        <w:t>23</w:t>
      </w:r>
      <w:r w:rsidRPr="00C90450">
        <w:rPr>
          <w:szCs w:val="28"/>
        </w:rPr>
        <w:t xml:space="preserve">» </w:t>
      </w:r>
      <w:r w:rsidRPr="00C90450">
        <w:rPr>
          <w:szCs w:val="28"/>
          <w:u w:val="single"/>
        </w:rPr>
        <w:t>января</w:t>
      </w:r>
      <w:r w:rsidR="00B52951" w:rsidRPr="00C90450">
        <w:rPr>
          <w:szCs w:val="28"/>
        </w:rPr>
        <w:t xml:space="preserve"> </w:t>
      </w:r>
      <w:r w:rsidRPr="00C90450">
        <w:rPr>
          <w:szCs w:val="28"/>
        </w:rPr>
        <w:t>20</w:t>
      </w:r>
      <w:r w:rsidRPr="00C90450">
        <w:rPr>
          <w:szCs w:val="28"/>
          <w:u w:val="single"/>
        </w:rPr>
        <w:t>23</w:t>
      </w:r>
      <w:r w:rsidRPr="00C90450">
        <w:rPr>
          <w:szCs w:val="28"/>
        </w:rPr>
        <w:t xml:space="preserve"> г.</w:t>
      </w: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№ </w:t>
      </w:r>
      <w:r w:rsidR="00EA35F8" w:rsidRPr="00C90450">
        <w:rPr>
          <w:szCs w:val="28"/>
          <w:u w:val="single"/>
        </w:rPr>
        <w:t>45454545454545</w:t>
      </w:r>
    </w:p>
    <w:p w:rsidR="00A10C14" w:rsidRPr="00C90450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9045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Администрация </w:t>
            </w:r>
            <w:r w:rsidR="00C90450" w:rsidRPr="00C90450">
              <w:rPr>
                <w:szCs w:val="28"/>
              </w:rPr>
              <w:t>Целинного</w:t>
            </w:r>
            <w:r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C9045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9045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C90450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C90450" w:rsidRDefault="00A10C14" w:rsidP="00A0273F">
            <w:pPr>
              <w:jc w:val="center"/>
            </w:pPr>
            <w:r w:rsidRPr="00C90450">
              <w:t>Сведения о заявителе</w:t>
            </w: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ИВАНОВ ИВАН ИВАНОВИЧ</w:t>
            </w:r>
          </w:p>
        </w:tc>
      </w:tr>
      <w:tr w:rsidR="00A10C14" w:rsidRPr="00C90450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</w:t>
            </w:r>
            <w:r w:rsidRPr="00C90450">
              <w:t>е</w:t>
            </w:r>
            <w:r w:rsidRPr="00C90450">
              <w:t>го личность</w:t>
            </w: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наименование документа, удостоверяющего ли</w:t>
            </w:r>
            <w:r w:rsidRPr="00C90450">
              <w:t>ч</w:t>
            </w:r>
            <w:r w:rsidRPr="00C90450">
              <w:t>ность</w:t>
            </w:r>
          </w:p>
          <w:p w:rsidR="00A10C14" w:rsidRPr="00C90450" w:rsidRDefault="00A10C14" w:rsidP="00A0273F">
            <w:r w:rsidRPr="00C90450">
              <w:t>паспорт</w:t>
            </w:r>
          </w:p>
        </w:tc>
      </w:tr>
      <w:tr w:rsidR="00A10C14" w:rsidRPr="00C90450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серия</w:t>
            </w:r>
          </w:p>
          <w:p w:rsidR="00A10C14" w:rsidRPr="00C90450" w:rsidRDefault="00A10C14" w:rsidP="00A0273F">
            <w:r w:rsidRPr="00C90450">
              <w:t>0202</w:t>
            </w:r>
          </w:p>
        </w:tc>
      </w:tr>
      <w:tr w:rsidR="00A10C14" w:rsidRPr="00C90450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номер</w:t>
            </w:r>
          </w:p>
          <w:p w:rsidR="00A10C14" w:rsidRPr="00C90450" w:rsidRDefault="00A10C14" w:rsidP="00A0273F">
            <w:r w:rsidRPr="00C90450">
              <w:t>123456</w:t>
            </w:r>
          </w:p>
        </w:tc>
      </w:tr>
      <w:tr w:rsidR="00A10C14" w:rsidRPr="00C90450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дата выдачи</w:t>
            </w:r>
          </w:p>
          <w:p w:rsidR="00A10C14" w:rsidRPr="00C90450" w:rsidRDefault="00A10C14" w:rsidP="00A0273F">
            <w:r w:rsidRPr="00C90450">
              <w:t>23.11.2013</w:t>
            </w:r>
          </w:p>
        </w:tc>
      </w:tr>
      <w:tr w:rsidR="00A10C14" w:rsidRPr="00C90450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кем выдан</w:t>
            </w:r>
          </w:p>
          <w:p w:rsidR="00A10C14" w:rsidRPr="00C90450" w:rsidRDefault="00A10C14" w:rsidP="00A0273F">
            <w:r w:rsidRPr="00C90450">
              <w:t>отделом УФМС по Краснодарскому краю в Сл</w:t>
            </w:r>
            <w:r w:rsidRPr="00C90450">
              <w:t>а</w:t>
            </w:r>
            <w:r w:rsidRPr="00C90450">
              <w:t>вянском районе</w:t>
            </w:r>
          </w:p>
        </w:tc>
      </w:tr>
      <w:tr w:rsidR="00A10C14" w:rsidRPr="00C90450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регистрации заявителя</w:t>
            </w:r>
          </w:p>
          <w:p w:rsidR="00A10C14" w:rsidRPr="00C90450" w:rsidRDefault="00C90450" w:rsidP="00A10C14">
            <w:r w:rsidRPr="00C90450">
              <w:t>п. Целинный</w:t>
            </w:r>
            <w:r w:rsidR="00A10C14" w:rsidRPr="00C90450">
              <w:t>, ул. Ковтюха, 180</w:t>
            </w:r>
          </w:p>
        </w:tc>
      </w:tr>
      <w:tr w:rsidR="00A10C14" w:rsidRPr="00C90450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фактический адрес проживания заявителя</w:t>
            </w:r>
          </w:p>
          <w:p w:rsidR="00A10C14" w:rsidRPr="00C90450" w:rsidRDefault="00C90450" w:rsidP="00A0273F">
            <w:r w:rsidRPr="00C90450">
              <w:t>п. Целинный</w:t>
            </w:r>
            <w:r w:rsidR="00A10C14" w:rsidRPr="00C90450">
              <w:t>, ул. Ковтюха, 180</w:t>
            </w: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телефон</w:t>
            </w:r>
          </w:p>
          <w:p w:rsidR="00A10C14" w:rsidRPr="00C90450" w:rsidRDefault="00A10C14" w:rsidP="00A0273F">
            <w:r w:rsidRPr="00C90450">
              <w:t>+79991234567</w:t>
            </w: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C90450" w:rsidRDefault="00A10C14" w:rsidP="00A0273F">
            <w:r w:rsidRPr="00C90450">
              <w:t>адрес электронной почты</w:t>
            </w:r>
          </w:p>
          <w:p w:rsidR="00A10C14" w:rsidRPr="00C90450" w:rsidRDefault="00A10C14" w:rsidP="00A0273F">
            <w:r w:rsidRPr="00C90450">
              <w:t>qwerty@mail.ru</w:t>
            </w: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r w:rsidRPr="00C90450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r w:rsidRPr="00C90450">
              <w:t>ОГРНИП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A10C14" w:rsidRPr="00C9045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C9045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C9045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A10C14" w:rsidRPr="00C90450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r w:rsidRPr="00C90450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C90450" w:rsidRDefault="00A10C14" w:rsidP="00A0273F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r w:rsidRPr="00C90450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A10C14" w:rsidRPr="00C9045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C9045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C90450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A10C14" w:rsidRPr="00C90450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A10C14" w:rsidRPr="00C90450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C90450" w:rsidRDefault="00A10C14" w:rsidP="00A0273F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C90450" w:rsidRDefault="00A10C14" w:rsidP="00A0273F"/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C90450" w:rsidRDefault="00A10C14" w:rsidP="00A0273F"/>
          <w:p w:rsidR="00A10C14" w:rsidRPr="00C90450" w:rsidRDefault="00A10C14" w:rsidP="00A0273F"/>
        </w:tc>
      </w:tr>
      <w:tr w:rsidR="00A10C14" w:rsidRPr="00C90450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C90450" w:rsidRDefault="00A10C14" w:rsidP="00A0273F"/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земельном участке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Адрес (описание местонахождения) з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работах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27.02.2023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01.04.2023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Лицо, ответственное за выполнение работ</w:t>
            </w:r>
          </w:p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Схема движения транспорта и пешеходов</w:t>
            </w:r>
          </w:p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строительство/</w:t>
            </w:r>
          </w:p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C90450">
              <w:rPr>
                <w:szCs w:val="28"/>
              </w:rPr>
              <w:t>и</w:t>
            </w:r>
            <w:r w:rsidRPr="00C90450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c>
          <w:tcPr>
            <w:tcW w:w="3298" w:type="pct"/>
            <w:gridSpan w:val="3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Право заявителя на объект недвижим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заявителем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подрядной организацией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Какие виды работ планируется пров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ремонтные работы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работы по размещению объектов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Какая цель проведения земляных р</w:t>
            </w:r>
            <w:r w:rsidRPr="00C90450">
              <w:rPr>
                <w:szCs w:val="28"/>
              </w:rPr>
              <w:t>а</w:t>
            </w:r>
            <w:r w:rsidRPr="00C90450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строительство (реконструкция) объекта капитал</w:t>
            </w:r>
            <w:r w:rsidRPr="00C90450">
              <w:rPr>
                <w:szCs w:val="28"/>
              </w:rPr>
              <w:t>ь</w:t>
            </w:r>
            <w:r w:rsidRPr="00C90450">
              <w:rPr>
                <w:szCs w:val="28"/>
              </w:rPr>
              <w:t>ного строительства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работы по сохранению объекта культурного насл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дия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инженерные изыскания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C90450">
              <w:rPr>
                <w:rFonts w:ascii="Times New Roman" w:hAnsi="Times New Roman" w:cs="Times New Roman"/>
                <w:szCs w:val="23"/>
              </w:rPr>
              <w:t>у</w:t>
            </w:r>
            <w:r w:rsidRPr="00C90450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C90450">
              <w:rPr>
                <w:rFonts w:ascii="Times New Roman" w:hAnsi="Times New Roman" w:cs="Times New Roman"/>
                <w:szCs w:val="23"/>
              </w:rPr>
              <w:t>м</w:t>
            </w:r>
            <w:r w:rsidRPr="00C90450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C90450">
              <w:rPr>
                <w:rFonts w:ascii="Times New Roman" w:hAnsi="Times New Roman" w:cs="Times New Roman"/>
                <w:szCs w:val="23"/>
              </w:rPr>
              <w:t>ь</w:t>
            </w:r>
            <w:r w:rsidRPr="00C90450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C90450">
              <w:rPr>
                <w:rFonts w:ascii="Times New Roman" w:hAnsi="Times New Roman" w:cs="Times New Roman"/>
                <w:szCs w:val="23"/>
              </w:rPr>
              <w:t>т</w:t>
            </w:r>
            <w:r w:rsidRPr="00C90450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C90450">
              <w:rPr>
                <w:rFonts w:ascii="Times New Roman" w:hAnsi="Times New Roman" w:cs="Times New Roman"/>
                <w:szCs w:val="23"/>
              </w:rPr>
              <w:t>и</w:t>
            </w:r>
            <w:r w:rsidRPr="00C90450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C90450">
              <w:rPr>
                <w:rFonts w:ascii="Times New Roman" w:hAnsi="Times New Roman" w:cs="Times New Roman"/>
              </w:rPr>
              <w:t>е</w:t>
            </w:r>
            <w:r w:rsidRPr="00C90450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90450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C90450">
              <w:rPr>
                <w:rFonts w:ascii="Times New Roman" w:hAnsi="Times New Roman" w:cs="Times New Roman"/>
              </w:rPr>
              <w:t>а</w:t>
            </w:r>
            <w:r w:rsidRPr="00C90450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C90450">
              <w:rPr>
                <w:rFonts w:ascii="Times New Roman" w:hAnsi="Times New Roman" w:cs="Times New Roman"/>
              </w:rPr>
              <w:t>о</w:t>
            </w:r>
            <w:r w:rsidRPr="00C90450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C90450">
              <w:rPr>
                <w:rFonts w:ascii="Times New Roman" w:hAnsi="Times New Roman" w:cs="Times New Roman"/>
              </w:rPr>
              <w:t>и</w:t>
            </w:r>
            <w:r w:rsidRPr="00C90450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C90450">
              <w:rPr>
                <w:rFonts w:ascii="Times New Roman" w:hAnsi="Times New Roman" w:cs="Times New Roman"/>
              </w:rPr>
              <w:t>е</w:t>
            </w:r>
            <w:r w:rsidRPr="00C90450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C90450">
              <w:rPr>
                <w:rFonts w:ascii="Times New Roman" w:hAnsi="Times New Roman" w:cs="Times New Roman"/>
              </w:rPr>
              <w:t>о</w:t>
            </w:r>
            <w:r w:rsidRPr="00C90450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90450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C90450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90450">
              <w:rPr>
                <w:rFonts w:ascii="Times New Roman" w:hAnsi="Times New Roman" w:cs="Times New Roman"/>
                <w:szCs w:val="23"/>
              </w:rPr>
              <w:t>а</w:t>
            </w:r>
            <w:r w:rsidRPr="00C90450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C90450">
              <w:rPr>
                <w:rFonts w:ascii="Times New Roman" w:hAnsi="Times New Roman" w:cs="Times New Roman"/>
              </w:rPr>
              <w:t>ы</w:t>
            </w:r>
            <w:r w:rsidRPr="00C90450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90450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C90450">
              <w:rPr>
                <w:rFonts w:ascii="Times New Roman" w:hAnsi="Times New Roman" w:cs="Times New Roman"/>
                <w:szCs w:val="23"/>
              </w:rPr>
              <w:t>а</w:t>
            </w:r>
            <w:r w:rsidRPr="00C90450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90450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C90450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C90450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ind w:firstLine="709"/>
              <w:jc w:val="both"/>
            </w:pPr>
            <w:r w:rsidRPr="00C90450">
              <w:rPr>
                <w:szCs w:val="28"/>
              </w:rPr>
              <w:t xml:space="preserve">Результат предоставления услуги прошу </w:t>
            </w:r>
            <w:r w:rsidRPr="00C90450">
              <w:rPr>
                <w:szCs w:val="28"/>
                <w:u w:val="single"/>
              </w:rPr>
              <w:t>выдать</w:t>
            </w:r>
            <w:r w:rsidRPr="00C9045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90450" w:rsidRDefault="00D4790C" w:rsidP="00A0273F">
            <w:r w:rsidRPr="00C90450">
              <w:t>в Администрации</w:t>
            </w:r>
          </w:p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C90450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C90450" w:rsidRDefault="00D4790C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C90450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C90450" w:rsidRDefault="00D4790C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 И.И.</w:t>
            </w:r>
          </w:p>
        </w:tc>
      </w:tr>
      <w:tr w:rsidR="00A10C14" w:rsidRPr="00C9045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C90450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C90450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A10C14" w:rsidRPr="00C90450" w:rsidRDefault="00A10C14" w:rsidP="00A10C14">
      <w:pPr>
        <w:ind w:left="4820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 xml:space="preserve">Приложение </w:t>
      </w:r>
      <w:r w:rsidR="00A0273F" w:rsidRPr="00C90450">
        <w:rPr>
          <w:sz w:val="28"/>
          <w:szCs w:val="28"/>
        </w:rPr>
        <w:t>6</w:t>
      </w:r>
    </w:p>
    <w:p w:rsidR="00A10C14" w:rsidRPr="00C90450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C904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90450">
        <w:rPr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color w:val="000000"/>
          <w:sz w:val="28"/>
          <w:szCs w:val="28"/>
        </w:rPr>
        <w:t>»</w:t>
      </w:r>
    </w:p>
    <w:p w:rsidR="00A10C14" w:rsidRPr="00C90450" w:rsidRDefault="00A10C14" w:rsidP="00A10C14">
      <w:pPr>
        <w:rPr>
          <w:i/>
          <w:sz w:val="28"/>
        </w:rPr>
      </w:pPr>
    </w:p>
    <w:p w:rsidR="00A10C14" w:rsidRPr="00C90450" w:rsidRDefault="0080300B" w:rsidP="00A10C14">
      <w:pPr>
        <w:rPr>
          <w:i/>
          <w:sz w:val="28"/>
        </w:rPr>
      </w:pPr>
      <w:r w:rsidRPr="00C90450">
        <w:rPr>
          <w:i/>
          <w:sz w:val="28"/>
        </w:rPr>
        <w:t xml:space="preserve">Образец </w:t>
      </w:r>
      <w:r w:rsidR="00A10C14" w:rsidRPr="00C90450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C9045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9045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</w:t>
      </w:r>
      <w:r w:rsidRPr="00C90450">
        <w:rPr>
          <w:szCs w:val="28"/>
          <w:u w:val="single"/>
        </w:rPr>
        <w:t>23</w:t>
      </w:r>
      <w:r w:rsidRPr="00C90450">
        <w:rPr>
          <w:szCs w:val="28"/>
        </w:rPr>
        <w:t xml:space="preserve">» </w:t>
      </w:r>
      <w:r w:rsidRPr="00C90450">
        <w:rPr>
          <w:szCs w:val="28"/>
          <w:u w:val="single"/>
        </w:rPr>
        <w:t>января</w:t>
      </w:r>
      <w:r w:rsidRPr="00C90450">
        <w:rPr>
          <w:szCs w:val="28"/>
        </w:rPr>
        <w:t xml:space="preserve"> 20</w:t>
      </w:r>
      <w:r w:rsidRPr="00C90450">
        <w:rPr>
          <w:szCs w:val="28"/>
          <w:u w:val="single"/>
        </w:rPr>
        <w:t>23</w:t>
      </w:r>
      <w:r w:rsidRPr="00C90450">
        <w:rPr>
          <w:szCs w:val="28"/>
        </w:rPr>
        <w:t xml:space="preserve"> г.</w:t>
      </w: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C90450">
        <w:rPr>
          <w:szCs w:val="28"/>
        </w:rPr>
        <w:t>№ </w:t>
      </w:r>
      <w:r w:rsidR="00EA35F8" w:rsidRPr="00C90450">
        <w:rPr>
          <w:szCs w:val="28"/>
          <w:u w:val="single"/>
        </w:rPr>
        <w:t>45454545454545</w:t>
      </w: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9045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Администрация </w:t>
            </w:r>
            <w:r w:rsidR="00C90450" w:rsidRPr="00C90450">
              <w:rPr>
                <w:szCs w:val="28"/>
              </w:rPr>
              <w:t>Целинного</w:t>
            </w:r>
            <w:r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C9045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9045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C90450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C90450" w:rsidRDefault="00A10C14" w:rsidP="00A0273F">
            <w:pPr>
              <w:jc w:val="center"/>
            </w:pPr>
            <w:r w:rsidRPr="00C90450">
              <w:t>Сведения о заявителе</w:t>
            </w:r>
          </w:p>
        </w:tc>
      </w:tr>
      <w:tr w:rsidR="00A10C14" w:rsidRPr="00C9045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C90450" w:rsidRDefault="00A10C14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ИВАНОВ ИВАН ИВАНОВИЧ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наименование документа, удостоверяющего личность</w:t>
            </w:r>
          </w:p>
          <w:p w:rsidR="00EA35F8" w:rsidRPr="00C90450" w:rsidRDefault="00EA35F8" w:rsidP="00A0273F">
            <w:r w:rsidRPr="00C90450">
              <w:t>паспорт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серия</w:t>
            </w:r>
          </w:p>
          <w:p w:rsidR="00EA35F8" w:rsidRPr="00C90450" w:rsidRDefault="00EA35F8" w:rsidP="00A0273F">
            <w:r w:rsidRPr="00C90450">
              <w:t>0202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номер</w:t>
            </w:r>
          </w:p>
          <w:p w:rsidR="00EA35F8" w:rsidRPr="00C90450" w:rsidRDefault="00EA35F8" w:rsidP="00A0273F">
            <w:r w:rsidRPr="00C90450">
              <w:t>123456</w:t>
            </w:r>
          </w:p>
        </w:tc>
      </w:tr>
      <w:tr w:rsidR="00EA35F8" w:rsidRPr="00C90450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дата выдачи</w:t>
            </w:r>
          </w:p>
          <w:p w:rsidR="00EA35F8" w:rsidRPr="00C90450" w:rsidRDefault="00EA35F8" w:rsidP="00A0273F">
            <w:r w:rsidRPr="00C90450">
              <w:t>23.11.2013</w:t>
            </w:r>
          </w:p>
        </w:tc>
      </w:tr>
      <w:tr w:rsidR="00EA35F8" w:rsidRPr="00C90450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кем выдан</w:t>
            </w:r>
          </w:p>
          <w:p w:rsidR="00EA35F8" w:rsidRPr="00C90450" w:rsidRDefault="00EA35F8" w:rsidP="00A0273F">
            <w:r w:rsidRPr="00C90450">
              <w:t>отделом УФМС по Краснодарскому краю в Славянском районе</w:t>
            </w:r>
          </w:p>
        </w:tc>
      </w:tr>
      <w:tr w:rsidR="00EA35F8" w:rsidRPr="00C90450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C90450" w:rsidRDefault="00EA35F8" w:rsidP="00A0273F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регистрации заявителя</w:t>
            </w:r>
          </w:p>
          <w:p w:rsidR="00EA35F8" w:rsidRPr="00C90450" w:rsidRDefault="00C90450" w:rsidP="00A0273F">
            <w:r w:rsidRPr="00C90450">
              <w:t>п. Целинный</w:t>
            </w:r>
            <w:r w:rsidR="00EA35F8" w:rsidRPr="00C90450">
              <w:t>, ул. Ковтюха, 180</w:t>
            </w:r>
          </w:p>
        </w:tc>
      </w:tr>
      <w:tr w:rsidR="00EA35F8" w:rsidRPr="00C90450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фактический адрес проживания заявителя</w:t>
            </w:r>
          </w:p>
          <w:p w:rsidR="00EA35F8" w:rsidRPr="00C90450" w:rsidRDefault="00C90450" w:rsidP="00A0273F">
            <w:r w:rsidRPr="00C90450">
              <w:t>п. Целинный</w:t>
            </w:r>
            <w:r w:rsidR="00EA35F8" w:rsidRPr="00C90450">
              <w:t>, ул. Ковтюха, 180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телефон</w:t>
            </w:r>
          </w:p>
          <w:p w:rsidR="00EA35F8" w:rsidRPr="00C90450" w:rsidRDefault="00EA35F8" w:rsidP="00A0273F">
            <w:r w:rsidRPr="00C90450">
              <w:t>+79991234567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r w:rsidRPr="00C90450">
              <w:t>адрес электронной почты</w:t>
            </w:r>
          </w:p>
          <w:p w:rsidR="00EA35F8" w:rsidRPr="00C90450" w:rsidRDefault="00EA35F8" w:rsidP="00A0273F">
            <w:r w:rsidRPr="00C90450">
              <w:t>qwerty@mail.ru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r w:rsidRPr="00C9045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r w:rsidRPr="00C90450">
              <w:t>ОГРНИП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90450" w:rsidRDefault="00EA35F8" w:rsidP="00A0273F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EA35F8" w:rsidRPr="00C9045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r w:rsidRPr="00C90450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C90450" w:rsidRDefault="00EA35F8" w:rsidP="00A0273F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r w:rsidRPr="00C90450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EA35F8" w:rsidRPr="00C9045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C90450" w:rsidRDefault="00EA35F8" w:rsidP="00A0273F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C90450" w:rsidRDefault="00EA35F8" w:rsidP="00A0273F"/>
        </w:tc>
      </w:tr>
      <w:tr w:rsidR="00EA35F8" w:rsidRPr="00C90450" w:rsidTr="00A0273F">
        <w:tc>
          <w:tcPr>
            <w:tcW w:w="5000" w:type="pct"/>
            <w:gridSpan w:val="4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Дата продления работ</w:t>
            </w: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11.03.2023</w:t>
            </w:r>
          </w:p>
        </w:tc>
      </w:tr>
      <w:tr w:rsidR="00EA35F8" w:rsidRPr="00C90450" w:rsidTr="00A0273F">
        <w:tc>
          <w:tcPr>
            <w:tcW w:w="5000" w:type="pct"/>
            <w:gridSpan w:val="4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000000000000</w:t>
            </w: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28.01.2023</w:t>
            </w:r>
          </w:p>
        </w:tc>
      </w:tr>
      <w:tr w:rsidR="00EA35F8" w:rsidRPr="00C90450" w:rsidTr="00A0273F">
        <w:tc>
          <w:tcPr>
            <w:tcW w:w="5000" w:type="pct"/>
            <w:gridSpan w:val="4"/>
          </w:tcPr>
          <w:p w:rsidR="002B364A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Лицо, ответственное за выполнение работ</w:t>
            </w:r>
          </w:p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</w:tr>
      <w:tr w:rsidR="00EA35F8" w:rsidRPr="00C90450" w:rsidTr="00A0273F">
        <w:tc>
          <w:tcPr>
            <w:tcW w:w="2418" w:type="pct"/>
            <w:gridSpan w:val="2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</w:tr>
      <w:tr w:rsidR="00EA35F8" w:rsidRPr="00C90450" w:rsidTr="00A0273F">
        <w:tc>
          <w:tcPr>
            <w:tcW w:w="5000" w:type="pct"/>
            <w:gridSpan w:val="4"/>
            <w:vAlign w:val="center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C90450" w:rsidTr="00A0273F">
        <w:tc>
          <w:tcPr>
            <w:tcW w:w="2418" w:type="pct"/>
            <w:gridSpan w:val="2"/>
            <w:vMerge w:val="restart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90450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C90450" w:rsidTr="00A0273F">
        <w:tc>
          <w:tcPr>
            <w:tcW w:w="2418" w:type="pct"/>
            <w:gridSpan w:val="2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t>изменение вида работ</w:t>
            </w:r>
          </w:p>
        </w:tc>
      </w:tr>
      <w:tr w:rsidR="00EA35F8" w:rsidRPr="00C90450" w:rsidTr="00A0273F">
        <w:tc>
          <w:tcPr>
            <w:tcW w:w="2418" w:type="pct"/>
            <w:gridSpan w:val="2"/>
            <w:vMerge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ind w:firstLine="709"/>
              <w:jc w:val="both"/>
            </w:pPr>
            <w:r w:rsidRPr="00C90450">
              <w:rPr>
                <w:szCs w:val="28"/>
              </w:rPr>
              <w:t xml:space="preserve">Результат предоставления услуги прошу </w:t>
            </w:r>
            <w:r w:rsidRPr="00C90450">
              <w:rPr>
                <w:szCs w:val="28"/>
                <w:u w:val="single"/>
              </w:rPr>
              <w:t>выдать</w:t>
            </w:r>
            <w:r w:rsidRPr="00C9045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90450" w:rsidRDefault="001B43C2" w:rsidP="00A0273F">
            <w:r w:rsidRPr="00C90450">
              <w:t>в Администрации</w:t>
            </w:r>
          </w:p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C90450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 И.И.</w:t>
            </w:r>
          </w:p>
        </w:tc>
      </w:tr>
      <w:tr w:rsidR="00A10C14" w:rsidRPr="00C9045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90450" w:rsidRDefault="00A10C14" w:rsidP="00A10C14">
      <w:pPr>
        <w:widowControl w:val="0"/>
      </w:pPr>
    </w:p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C90450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C90450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="004138CD"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A10C14" w:rsidRPr="00C90450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 xml:space="preserve">Приложение </w:t>
      </w:r>
      <w:r w:rsidR="00A0273F" w:rsidRPr="00C90450">
        <w:rPr>
          <w:sz w:val="28"/>
          <w:szCs w:val="28"/>
        </w:rPr>
        <w:t>7</w:t>
      </w:r>
    </w:p>
    <w:p w:rsidR="00A10C14" w:rsidRPr="00C90450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90450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C90450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C90450" w:rsidRDefault="0080300B" w:rsidP="00A10C14">
      <w:pPr>
        <w:rPr>
          <w:i/>
          <w:sz w:val="28"/>
        </w:rPr>
      </w:pPr>
      <w:r w:rsidRPr="00C90450">
        <w:rPr>
          <w:i/>
          <w:sz w:val="28"/>
        </w:rPr>
        <w:t xml:space="preserve">Образец </w:t>
      </w:r>
      <w:r w:rsidR="00A10C14" w:rsidRPr="00C90450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C9045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9045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</w:t>
      </w:r>
      <w:r w:rsidR="001B43C2" w:rsidRPr="00C90450">
        <w:rPr>
          <w:szCs w:val="28"/>
          <w:u w:val="single"/>
        </w:rPr>
        <w:t>9</w:t>
      </w:r>
      <w:r w:rsidRPr="00C90450">
        <w:rPr>
          <w:szCs w:val="28"/>
        </w:rPr>
        <w:t xml:space="preserve">» </w:t>
      </w:r>
      <w:r w:rsidR="001B43C2" w:rsidRPr="00C90450">
        <w:rPr>
          <w:szCs w:val="28"/>
          <w:u w:val="single"/>
        </w:rPr>
        <w:t>марта</w:t>
      </w:r>
      <w:r w:rsidRPr="00C90450">
        <w:rPr>
          <w:szCs w:val="28"/>
        </w:rPr>
        <w:t xml:space="preserve"> 20</w:t>
      </w:r>
      <w:r w:rsidRPr="00C90450">
        <w:rPr>
          <w:szCs w:val="28"/>
          <w:u w:val="single"/>
        </w:rPr>
        <w:t>23</w:t>
      </w:r>
      <w:r w:rsidRPr="00C90450">
        <w:rPr>
          <w:szCs w:val="28"/>
        </w:rPr>
        <w:t xml:space="preserve"> г.</w:t>
      </w: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№ </w:t>
      </w:r>
      <w:r w:rsidR="00EA35F8" w:rsidRPr="00C90450">
        <w:rPr>
          <w:szCs w:val="28"/>
          <w:u w:val="single"/>
        </w:rPr>
        <w:t>45454545454545</w:t>
      </w:r>
    </w:p>
    <w:p w:rsidR="00A10C14" w:rsidRPr="00C90450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9045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Администрация </w:t>
            </w:r>
            <w:r w:rsidR="00C90450" w:rsidRPr="00C90450">
              <w:rPr>
                <w:szCs w:val="28"/>
              </w:rPr>
              <w:t>Целинного</w:t>
            </w:r>
            <w:r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C9045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9045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C9045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C90450" w:rsidRDefault="00A10C14" w:rsidP="00A0273F">
            <w:pPr>
              <w:jc w:val="center"/>
            </w:pPr>
            <w:r w:rsidRPr="00C90450">
              <w:t>Сведения о заявителе</w:t>
            </w:r>
          </w:p>
        </w:tc>
      </w:tr>
      <w:tr w:rsidR="00A10C14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2778" w:type="pct"/>
          </w:tcPr>
          <w:p w:rsidR="00A10C14" w:rsidRPr="00C90450" w:rsidRDefault="00A10C14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ИВАНОВ ИВАН ИВАНОВИЧ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</w:t>
            </w:r>
            <w:r w:rsidRPr="00C90450">
              <w:t>е</w:t>
            </w:r>
            <w:r w:rsidRPr="00C90450">
              <w:t>го личность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наименование документа, удостоверяющего ли</w:t>
            </w:r>
            <w:r w:rsidRPr="00C90450">
              <w:t>ч</w:t>
            </w:r>
            <w:r w:rsidRPr="00C90450">
              <w:t>ность</w:t>
            </w:r>
          </w:p>
          <w:p w:rsidR="00EA35F8" w:rsidRPr="00C90450" w:rsidRDefault="00EA35F8" w:rsidP="00A0273F">
            <w:r w:rsidRPr="00C90450">
              <w:t>паспорт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серия</w:t>
            </w:r>
          </w:p>
          <w:p w:rsidR="00EA35F8" w:rsidRPr="00C90450" w:rsidRDefault="00EA35F8" w:rsidP="00A0273F">
            <w:r w:rsidRPr="00C90450">
              <w:t>0202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номер</w:t>
            </w:r>
          </w:p>
          <w:p w:rsidR="00EA35F8" w:rsidRPr="00C90450" w:rsidRDefault="00EA35F8" w:rsidP="00A0273F">
            <w:r w:rsidRPr="00C90450">
              <w:t>123456</w:t>
            </w:r>
          </w:p>
        </w:tc>
      </w:tr>
      <w:tr w:rsidR="00EA35F8" w:rsidRPr="00C90450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дата выдачи</w:t>
            </w:r>
          </w:p>
          <w:p w:rsidR="00EA35F8" w:rsidRPr="00C90450" w:rsidRDefault="00EA35F8" w:rsidP="00A0273F">
            <w:r w:rsidRPr="00C90450">
              <w:t>23.11.2013</w:t>
            </w:r>
          </w:p>
        </w:tc>
      </w:tr>
      <w:tr w:rsidR="00EA35F8" w:rsidRPr="00C90450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кем выдан</w:t>
            </w:r>
          </w:p>
          <w:p w:rsidR="00EA35F8" w:rsidRPr="00C90450" w:rsidRDefault="00EA35F8" w:rsidP="00A0273F">
            <w:r w:rsidRPr="00C90450">
              <w:t>отделом УФМС по Краснодарскому краю в Сл</w:t>
            </w:r>
            <w:r w:rsidRPr="00C90450">
              <w:t>а</w:t>
            </w:r>
            <w:r w:rsidRPr="00C90450">
              <w:t>вянском районе</w:t>
            </w:r>
          </w:p>
        </w:tc>
      </w:tr>
      <w:tr w:rsidR="00EA35F8" w:rsidRPr="00C90450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регистрации заявителя</w:t>
            </w:r>
          </w:p>
          <w:p w:rsidR="00EA35F8" w:rsidRPr="00C90450" w:rsidRDefault="00C90450" w:rsidP="00106800">
            <w:r w:rsidRPr="00C90450">
              <w:t>п. Целинный</w:t>
            </w:r>
            <w:r w:rsidR="00EA35F8" w:rsidRPr="00C90450">
              <w:t>, ул. Ковтюха, 180</w:t>
            </w:r>
          </w:p>
        </w:tc>
      </w:tr>
      <w:tr w:rsidR="00EA35F8" w:rsidRPr="00C90450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фактический адрес проживания заявителя</w:t>
            </w:r>
          </w:p>
          <w:p w:rsidR="00EA35F8" w:rsidRPr="00C90450" w:rsidRDefault="00C90450" w:rsidP="00106800">
            <w:r w:rsidRPr="00C90450">
              <w:t>п. Целинный</w:t>
            </w:r>
            <w:r w:rsidR="00EA35F8" w:rsidRPr="00C90450">
              <w:t>, ул. Ковтюха, 180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телефон</w:t>
            </w:r>
          </w:p>
          <w:p w:rsidR="00EA35F8" w:rsidRPr="00C90450" w:rsidRDefault="00EA35F8" w:rsidP="00A0273F">
            <w:r w:rsidRPr="00C90450">
              <w:t>+79991234567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адрес электронной почты</w:t>
            </w:r>
          </w:p>
          <w:p w:rsidR="00EA35F8" w:rsidRPr="00C90450" w:rsidRDefault="00EA35F8" w:rsidP="00A0273F">
            <w:r w:rsidRPr="00C90450">
              <w:t>qwerty@mail.ru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ОГРНИП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EA35F8" w:rsidRPr="00C9045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C90450" w:rsidRDefault="00EA35F8" w:rsidP="00A0273F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EA35F8" w:rsidRPr="00C9045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C90450" w:rsidRDefault="00EA35F8" w:rsidP="00A0273F"/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C90450" w:rsidRDefault="00EA35F8" w:rsidP="00A0273F"/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c>
          <w:tcPr>
            <w:tcW w:w="5000" w:type="pct"/>
            <w:gridSpan w:val="3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земельном участке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Адрес (описание местонахождения) з</w:t>
            </w:r>
            <w:r w:rsidRPr="00C90450">
              <w:rPr>
                <w:szCs w:val="28"/>
              </w:rPr>
              <w:t>е</w:t>
            </w:r>
            <w:r w:rsidRPr="00C90450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</w:tr>
      <w:tr w:rsidR="00EA35F8" w:rsidRPr="00C90450" w:rsidTr="00A0273F">
        <w:tc>
          <w:tcPr>
            <w:tcW w:w="5000" w:type="pct"/>
            <w:gridSpan w:val="3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работах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10.03.2023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13.03.2023</w:t>
            </w:r>
          </w:p>
        </w:tc>
      </w:tr>
      <w:tr w:rsidR="00EA35F8" w:rsidRPr="00C90450" w:rsidTr="00A0273F">
        <w:tc>
          <w:tcPr>
            <w:tcW w:w="5000" w:type="pct"/>
            <w:gridSpan w:val="3"/>
          </w:tcPr>
          <w:p w:rsidR="002B364A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Лицо, ответственное за выполнение работ</w:t>
            </w:r>
          </w:p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Петров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Петр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Петрович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1B43C2">
            <w:pPr>
              <w:rPr>
                <w:szCs w:val="28"/>
              </w:rPr>
            </w:pPr>
            <w:r w:rsidRPr="00C90450">
              <w:rPr>
                <w:szCs w:val="28"/>
              </w:rPr>
              <w:t>гл. инженер ООО Кубаньводоканал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+79881234567</w:t>
            </w:r>
          </w:p>
        </w:tc>
      </w:tr>
      <w:tr w:rsidR="00EA35F8" w:rsidRPr="00C90450" w:rsidTr="00A0273F">
        <w:tc>
          <w:tcPr>
            <w:tcW w:w="5000" w:type="pct"/>
            <w:gridSpan w:val="3"/>
          </w:tcPr>
          <w:p w:rsidR="002B364A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Схема движения транспорта и пешеходов</w:t>
            </w:r>
          </w:p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00000000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09.03.2023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1B43C2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ГИБДД</w:t>
            </w:r>
          </w:p>
        </w:tc>
      </w:tr>
      <w:tr w:rsidR="00EA35F8" w:rsidRPr="00C90450" w:rsidTr="00A0273F">
        <w:tc>
          <w:tcPr>
            <w:tcW w:w="5000" w:type="pct"/>
            <w:gridSpan w:val="3"/>
            <w:vAlign w:val="center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C90450" w:rsidTr="00A0273F">
        <w:tc>
          <w:tcPr>
            <w:tcW w:w="2204" w:type="pct"/>
            <w:vMerge w:val="restar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Право заявителя на объект недвижим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C90450" w:rsidTr="00A0273F"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C90450" w:rsidTr="00A0273F">
        <w:tc>
          <w:tcPr>
            <w:tcW w:w="2204" w:type="pct"/>
            <w:vMerge w:val="restar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заявителем</w:t>
            </w:r>
          </w:p>
        </w:tc>
      </w:tr>
      <w:tr w:rsidR="00EA35F8" w:rsidRPr="00C90450" w:rsidTr="00A0273F"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C90450" w:rsidTr="00A0273F">
        <w:tc>
          <w:tcPr>
            <w:tcW w:w="2204" w:type="pct"/>
            <w:vMerge w:val="restar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C90450" w:rsidTr="00A0273F"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C90450" w:rsidTr="00A0273F">
        <w:tc>
          <w:tcPr>
            <w:tcW w:w="2204" w:type="pct"/>
            <w:vMerge w:val="restart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C90450">
              <w:rPr>
                <w:rFonts w:ascii="Times New Roman" w:hAnsi="Times New Roman" w:cs="Times New Roman"/>
                <w:szCs w:val="23"/>
              </w:rPr>
              <w:t>о</w:t>
            </w:r>
            <w:r w:rsidRPr="00C90450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C9045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C90450" w:rsidTr="00A0273F">
        <w:tc>
          <w:tcPr>
            <w:tcW w:w="2204" w:type="pct"/>
            <w:vMerge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90450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C90450" w:rsidTr="00A0273F">
        <w:tc>
          <w:tcPr>
            <w:tcW w:w="2204" w:type="pct"/>
            <w:vMerge w:val="restart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C90450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C90450" w:rsidTr="00A0273F">
        <w:tc>
          <w:tcPr>
            <w:tcW w:w="2204" w:type="pct"/>
            <w:vMerge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C90450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ind w:firstLine="709"/>
              <w:jc w:val="both"/>
            </w:pPr>
            <w:r w:rsidRPr="00C90450">
              <w:rPr>
                <w:szCs w:val="28"/>
              </w:rPr>
              <w:t xml:space="preserve">Результат предоставления услуги прошу </w:t>
            </w:r>
            <w:r w:rsidRPr="00C90450">
              <w:rPr>
                <w:szCs w:val="28"/>
                <w:u w:val="single"/>
              </w:rPr>
              <w:t>выдать</w:t>
            </w:r>
            <w:r w:rsidRPr="00C9045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90450" w:rsidRDefault="001B43C2" w:rsidP="00A0273F">
            <w:r w:rsidRPr="00C90450">
              <w:t>в Администрации</w:t>
            </w:r>
          </w:p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C90450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 И.И.</w:t>
            </w:r>
          </w:p>
        </w:tc>
      </w:tr>
      <w:tr w:rsidR="00A10C14" w:rsidRPr="00C9045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90450" w:rsidRDefault="00A10C14" w:rsidP="00A10C14">
      <w:pPr>
        <w:widowControl w:val="0"/>
      </w:pPr>
    </w:p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C90450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C90450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A10C14" w:rsidRPr="00C90450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 xml:space="preserve">Приложение </w:t>
      </w:r>
      <w:r w:rsidR="00A0273F" w:rsidRPr="00C90450">
        <w:rPr>
          <w:sz w:val="28"/>
          <w:szCs w:val="28"/>
        </w:rPr>
        <w:t>8</w:t>
      </w:r>
    </w:p>
    <w:p w:rsidR="00A10C14" w:rsidRPr="00C90450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90450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C90450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C90450" w:rsidRDefault="0080300B" w:rsidP="00A10C14">
      <w:pPr>
        <w:rPr>
          <w:i/>
          <w:sz w:val="28"/>
        </w:rPr>
      </w:pPr>
      <w:r w:rsidRPr="00C90450">
        <w:rPr>
          <w:i/>
          <w:sz w:val="28"/>
        </w:rPr>
        <w:t xml:space="preserve">Образец </w:t>
      </w:r>
      <w:r w:rsidR="00A10C14" w:rsidRPr="00C90450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C90450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C90450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90450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Дата подачи: «</w:t>
      </w:r>
      <w:r w:rsidRPr="00C90450">
        <w:rPr>
          <w:szCs w:val="28"/>
          <w:u w:val="single"/>
        </w:rPr>
        <w:t>23</w:t>
      </w:r>
      <w:r w:rsidRPr="00C90450">
        <w:rPr>
          <w:szCs w:val="28"/>
        </w:rPr>
        <w:t xml:space="preserve">» </w:t>
      </w:r>
      <w:r w:rsidRPr="00C90450">
        <w:rPr>
          <w:szCs w:val="28"/>
          <w:u w:val="single"/>
        </w:rPr>
        <w:t>января</w:t>
      </w:r>
      <w:r w:rsidRPr="00C90450">
        <w:rPr>
          <w:szCs w:val="28"/>
        </w:rPr>
        <w:t xml:space="preserve"> 20</w:t>
      </w:r>
      <w:r w:rsidRPr="00C90450">
        <w:rPr>
          <w:szCs w:val="28"/>
          <w:u w:val="single"/>
        </w:rPr>
        <w:t>23</w:t>
      </w:r>
      <w:r w:rsidRPr="00C90450">
        <w:rPr>
          <w:szCs w:val="28"/>
        </w:rPr>
        <w:t xml:space="preserve"> г.</w:t>
      </w:r>
    </w:p>
    <w:p w:rsidR="00EA35F8" w:rsidRPr="00C90450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C90450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C90450">
        <w:rPr>
          <w:szCs w:val="28"/>
        </w:rPr>
        <w:t>№ </w:t>
      </w:r>
      <w:r w:rsidR="00EA35F8" w:rsidRPr="00C90450">
        <w:rPr>
          <w:szCs w:val="28"/>
          <w:u w:val="single"/>
        </w:rPr>
        <w:t>45454545454545</w:t>
      </w:r>
    </w:p>
    <w:p w:rsidR="00A10C14" w:rsidRPr="00C90450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C90450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 xml:space="preserve">Администрация </w:t>
            </w:r>
            <w:r w:rsidR="00C90450" w:rsidRPr="00C90450">
              <w:rPr>
                <w:szCs w:val="28"/>
              </w:rPr>
              <w:t>Целинного</w:t>
            </w:r>
            <w:r w:rsidRPr="00C90450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C90450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C90450" w:rsidRDefault="00A10C14" w:rsidP="00A0273F">
            <w:pPr>
              <w:jc w:val="center"/>
              <w:rPr>
                <w:szCs w:val="28"/>
              </w:rPr>
            </w:pPr>
            <w:r w:rsidRPr="00C9045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C90450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C9045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C90450" w:rsidRDefault="00A10C14" w:rsidP="00A0273F">
            <w:pPr>
              <w:jc w:val="center"/>
            </w:pPr>
            <w:r w:rsidRPr="00C90450">
              <w:t>Сведения о заявителе</w:t>
            </w:r>
          </w:p>
        </w:tc>
      </w:tr>
      <w:tr w:rsidR="00A10C14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- физическом лице:</w:t>
            </w:r>
          </w:p>
        </w:tc>
        <w:tc>
          <w:tcPr>
            <w:tcW w:w="2778" w:type="pct"/>
          </w:tcPr>
          <w:p w:rsidR="00A10C14" w:rsidRPr="00C90450" w:rsidRDefault="00A10C14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ИВАНОВ ИВАН ИВАНОВИЧ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Реквизиты документа, удостоверяющ</w:t>
            </w:r>
            <w:r w:rsidRPr="00C90450">
              <w:t>е</w:t>
            </w:r>
            <w:r w:rsidRPr="00C90450">
              <w:t>го личность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наименование документа, удостоверяющего ли</w:t>
            </w:r>
            <w:r w:rsidRPr="00C90450">
              <w:t>ч</w:t>
            </w:r>
            <w:r w:rsidRPr="00C90450">
              <w:t>ность</w:t>
            </w:r>
          </w:p>
          <w:p w:rsidR="00EA35F8" w:rsidRPr="00C90450" w:rsidRDefault="00EA35F8" w:rsidP="00A0273F">
            <w:r w:rsidRPr="00C90450">
              <w:t>паспорт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серия</w:t>
            </w:r>
          </w:p>
          <w:p w:rsidR="00EA35F8" w:rsidRPr="00C90450" w:rsidRDefault="00EA35F8" w:rsidP="00A0273F">
            <w:r w:rsidRPr="00C90450">
              <w:t>0202</w:t>
            </w:r>
          </w:p>
        </w:tc>
      </w:tr>
      <w:tr w:rsidR="00EA35F8" w:rsidRPr="00C90450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номер</w:t>
            </w:r>
          </w:p>
          <w:p w:rsidR="00EA35F8" w:rsidRPr="00C90450" w:rsidRDefault="00EA35F8" w:rsidP="00A0273F">
            <w:r w:rsidRPr="00C90450">
              <w:t>123456</w:t>
            </w:r>
          </w:p>
        </w:tc>
      </w:tr>
      <w:tr w:rsidR="00EA35F8" w:rsidRPr="00C90450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дата выдачи</w:t>
            </w:r>
          </w:p>
          <w:p w:rsidR="00EA35F8" w:rsidRPr="00C90450" w:rsidRDefault="00EA35F8" w:rsidP="00A0273F">
            <w:r w:rsidRPr="00C90450">
              <w:t>23.11.2013</w:t>
            </w:r>
          </w:p>
        </w:tc>
      </w:tr>
      <w:tr w:rsidR="00EA35F8" w:rsidRPr="00C90450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кем выдан</w:t>
            </w:r>
          </w:p>
          <w:p w:rsidR="00EA35F8" w:rsidRPr="00C90450" w:rsidRDefault="00EA35F8" w:rsidP="00A0273F">
            <w:r w:rsidRPr="00C90450">
              <w:t>отделом УФМС по Краснодарскому краю в Сл</w:t>
            </w:r>
            <w:r w:rsidRPr="00C90450">
              <w:t>а</w:t>
            </w:r>
            <w:r w:rsidRPr="00C90450">
              <w:t>вянском районе</w:t>
            </w:r>
          </w:p>
        </w:tc>
      </w:tr>
      <w:tr w:rsidR="00EA35F8" w:rsidRPr="00C90450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spacing w:line="360" w:lineRule="auto"/>
            </w:pPr>
            <w:r w:rsidRPr="00C90450">
              <w:t xml:space="preserve">Адрес 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регистрации заявителя</w:t>
            </w:r>
          </w:p>
          <w:p w:rsidR="00EA35F8" w:rsidRPr="00C90450" w:rsidRDefault="00C90450" w:rsidP="00106800">
            <w:r w:rsidRPr="00C90450">
              <w:t>п. Целинный</w:t>
            </w:r>
            <w:r w:rsidR="00EA35F8" w:rsidRPr="00C90450">
              <w:t>, ул. Ковтюха, 180</w:t>
            </w:r>
          </w:p>
        </w:tc>
      </w:tr>
      <w:tr w:rsidR="00EA35F8" w:rsidRPr="00C90450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фактический адрес проживания заявителя</w:t>
            </w:r>
          </w:p>
          <w:p w:rsidR="00EA35F8" w:rsidRPr="00C90450" w:rsidRDefault="00C90450" w:rsidP="00106800">
            <w:r w:rsidRPr="00C90450">
              <w:t>п. Целинный</w:t>
            </w:r>
            <w:r w:rsidR="00EA35F8" w:rsidRPr="00C90450">
              <w:t>, ул. Ковтюха, 180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Контактные данные</w:t>
            </w: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телефон</w:t>
            </w:r>
          </w:p>
          <w:p w:rsidR="00EA35F8" w:rsidRPr="00C90450" w:rsidRDefault="00EA35F8" w:rsidP="00A0273F">
            <w:r w:rsidRPr="00C90450">
              <w:t>+79991234567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C90450" w:rsidRDefault="00EA35F8" w:rsidP="00A0273F">
            <w:r w:rsidRPr="00C90450">
              <w:t>адрес электронной почты</w:t>
            </w:r>
          </w:p>
          <w:p w:rsidR="00EA35F8" w:rsidRPr="00C90450" w:rsidRDefault="00EA35F8" w:rsidP="00A0273F">
            <w:r w:rsidRPr="00C90450">
              <w:t>qwerty@mail.ru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 xml:space="preserve">- </w:t>
            </w:r>
            <w:r w:rsidRPr="00C90450">
              <w:rPr>
                <w:szCs w:val="28"/>
              </w:rPr>
              <w:t>индивидуальном предпринимателе</w:t>
            </w:r>
            <w:r w:rsidRPr="00C90450">
              <w:t>: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ОГРНИП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993"/>
              </w:tabs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EA35F8" w:rsidRPr="00C9045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- юридическом лице: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ОРГН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>ИНН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C90450" w:rsidRDefault="00EA35F8" w:rsidP="00A0273F">
            <w:pPr>
              <w:jc w:val="center"/>
            </w:pPr>
            <w:r w:rsidRPr="00C90450">
              <w:t>Сведения о представителе</w:t>
            </w: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r w:rsidRPr="00C90450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телефон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C90450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C90450">
              <w:rPr>
                <w:color w:val="000000" w:themeColor="text1"/>
                <w:szCs w:val="28"/>
              </w:rPr>
              <w:t>е</w:t>
            </w:r>
            <w:r w:rsidRPr="00C90450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C90450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серия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номер</w:t>
            </w:r>
          </w:p>
          <w:p w:rsidR="00EA35F8" w:rsidRPr="00C90450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дата выдачи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C90450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  <w:r w:rsidRPr="00C90450">
              <w:rPr>
                <w:color w:val="000000" w:themeColor="text1"/>
                <w:szCs w:val="28"/>
              </w:rPr>
              <w:t>кем выдан</w:t>
            </w:r>
          </w:p>
          <w:p w:rsidR="00EA35F8" w:rsidRPr="00C90450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C90450" w:rsidRDefault="00EA35F8" w:rsidP="00A0273F">
            <w:pPr>
              <w:tabs>
                <w:tab w:val="left" w:pos="993"/>
              </w:tabs>
            </w:pPr>
            <w:r w:rsidRPr="00C90450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C90450" w:rsidRDefault="00EA35F8" w:rsidP="00A0273F"/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C90450" w:rsidRDefault="00EA35F8" w:rsidP="00A0273F"/>
          <w:p w:rsidR="00EA35F8" w:rsidRPr="00C90450" w:rsidRDefault="00EA35F8" w:rsidP="00A0273F"/>
        </w:tc>
      </w:tr>
      <w:tr w:rsidR="00EA35F8" w:rsidRPr="00C90450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C90450" w:rsidRDefault="00EA35F8" w:rsidP="00A0273F">
            <w:pPr>
              <w:autoSpaceDE w:val="0"/>
              <w:autoSpaceDN w:val="0"/>
              <w:adjustRightInd w:val="0"/>
            </w:pP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C9045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C90450" w:rsidRDefault="00EA35F8" w:rsidP="00A0273F"/>
        </w:tc>
      </w:tr>
      <w:tr w:rsidR="00EA35F8" w:rsidRPr="00C90450" w:rsidTr="00A0273F">
        <w:tc>
          <w:tcPr>
            <w:tcW w:w="5000" w:type="pct"/>
            <w:gridSpan w:val="3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9046DA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12.01.2023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9046DA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000000000000000</w:t>
            </w:r>
          </w:p>
        </w:tc>
      </w:tr>
      <w:tr w:rsidR="00EA35F8" w:rsidRPr="00C90450" w:rsidTr="00A0273F">
        <w:tc>
          <w:tcPr>
            <w:tcW w:w="5000" w:type="pct"/>
            <w:gridSpan w:val="3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Сведения о работах</w:t>
            </w:r>
          </w:p>
        </w:tc>
      </w:tr>
      <w:tr w:rsidR="00EA35F8" w:rsidRPr="00C90450" w:rsidTr="00A0273F">
        <w:tc>
          <w:tcPr>
            <w:tcW w:w="2204" w:type="pc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9046DA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20.01.2023</w:t>
            </w:r>
          </w:p>
        </w:tc>
      </w:tr>
      <w:tr w:rsidR="00EA35F8" w:rsidRPr="00C90450" w:rsidTr="00A0273F">
        <w:tc>
          <w:tcPr>
            <w:tcW w:w="5000" w:type="pct"/>
            <w:gridSpan w:val="3"/>
            <w:vAlign w:val="center"/>
          </w:tcPr>
          <w:p w:rsidR="00EA35F8" w:rsidRPr="00C90450" w:rsidRDefault="00EA35F8" w:rsidP="00A0273F">
            <w:pPr>
              <w:jc w:val="center"/>
              <w:rPr>
                <w:szCs w:val="28"/>
              </w:rPr>
            </w:pPr>
            <w:r w:rsidRPr="00C90450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C90450" w:rsidTr="00A0273F">
        <w:tc>
          <w:tcPr>
            <w:tcW w:w="2204" w:type="pct"/>
            <w:vMerge w:val="restart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Земляные работы по разрешению пр</w:t>
            </w:r>
            <w:r w:rsidRPr="00C90450">
              <w:rPr>
                <w:szCs w:val="28"/>
              </w:rPr>
              <w:t>о</w:t>
            </w:r>
            <w:r w:rsidRPr="00C90450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C90450" w:rsidTr="00A0273F"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t>не проводились</w:t>
            </w:r>
          </w:p>
        </w:tc>
      </w:tr>
      <w:tr w:rsidR="00EA35F8" w:rsidRPr="00C90450" w:rsidTr="00A0273F">
        <w:tc>
          <w:tcPr>
            <w:tcW w:w="2204" w:type="pct"/>
            <w:vMerge w:val="restart"/>
          </w:tcPr>
          <w:p w:rsidR="00EA35F8" w:rsidRPr="00C90450" w:rsidRDefault="00EA35F8" w:rsidP="00A0273F">
            <w:pPr>
              <w:rPr>
                <w:szCs w:val="28"/>
                <w:highlight w:val="yellow"/>
              </w:rPr>
            </w:pPr>
            <w:r w:rsidRPr="00C90450">
              <w:rPr>
                <w:szCs w:val="28"/>
              </w:rPr>
              <w:t xml:space="preserve">Проводились работы по строительству </w:t>
            </w:r>
            <w:r w:rsidRPr="00C90450">
              <w:rPr>
                <w:szCs w:val="28"/>
              </w:rPr>
              <w:lastRenderedPageBreak/>
              <w:t>(реконструкции) инженерных комм</w:t>
            </w:r>
            <w:r w:rsidRPr="00C90450">
              <w:rPr>
                <w:szCs w:val="28"/>
              </w:rPr>
              <w:t>у</w:t>
            </w:r>
            <w:r w:rsidRPr="00C90450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</w:rPr>
            </w:pPr>
            <w:r w:rsidRPr="00C90450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C90450" w:rsidTr="00A0273F">
        <w:tc>
          <w:tcPr>
            <w:tcW w:w="2204" w:type="pct"/>
            <w:vMerge/>
          </w:tcPr>
          <w:p w:rsidR="00EA35F8" w:rsidRPr="00C90450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C90450" w:rsidRDefault="00EA35F8" w:rsidP="00A0273F">
            <w:pPr>
              <w:rPr>
                <w:szCs w:val="28"/>
                <w:u w:val="single"/>
              </w:rPr>
            </w:pPr>
            <w:r w:rsidRPr="00C90450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ind w:firstLine="709"/>
              <w:jc w:val="both"/>
            </w:pPr>
            <w:r w:rsidRPr="00C90450">
              <w:rPr>
                <w:szCs w:val="28"/>
              </w:rPr>
              <w:t xml:space="preserve">Результат предоставления услуги прошу </w:t>
            </w:r>
            <w:r w:rsidRPr="00C90450">
              <w:rPr>
                <w:szCs w:val="28"/>
                <w:u w:val="single"/>
              </w:rPr>
              <w:t>выдать</w:t>
            </w:r>
            <w:r w:rsidRPr="00C9045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C90450" w:rsidRDefault="001B43C2" w:rsidP="00A0273F">
            <w:r w:rsidRPr="00C90450">
              <w:t>в Администрации</w:t>
            </w:r>
          </w:p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3723" w:type="pct"/>
            <w:vAlign w:val="center"/>
          </w:tcPr>
          <w:p w:rsidR="00A10C14" w:rsidRPr="00C90450" w:rsidRDefault="00A10C14" w:rsidP="00A0273F">
            <w:pPr>
              <w:autoSpaceDE w:val="0"/>
              <w:autoSpaceDN w:val="0"/>
              <w:adjustRightInd w:val="0"/>
            </w:pPr>
            <w:r w:rsidRPr="00C90450">
              <w:t>Приложение:</w:t>
            </w:r>
          </w:p>
        </w:tc>
        <w:tc>
          <w:tcPr>
            <w:tcW w:w="1277" w:type="pct"/>
          </w:tcPr>
          <w:p w:rsidR="00A10C14" w:rsidRPr="00C90450" w:rsidRDefault="00A10C14" w:rsidP="00A0273F"/>
        </w:tc>
      </w:tr>
      <w:tr w:rsidR="00A10C14" w:rsidRPr="00C90450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C90450" w:rsidRDefault="00A10C14" w:rsidP="00A0273F"/>
        </w:tc>
      </w:tr>
    </w:tbl>
    <w:p w:rsidR="00A10C14" w:rsidRPr="00C90450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C90450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C90450" w:rsidRDefault="001B43C2" w:rsidP="00A0273F">
            <w:pPr>
              <w:jc w:val="center"/>
              <w:rPr>
                <w:sz w:val="28"/>
                <w:szCs w:val="28"/>
              </w:rPr>
            </w:pPr>
            <w:r w:rsidRPr="00C90450">
              <w:rPr>
                <w:sz w:val="28"/>
                <w:szCs w:val="28"/>
              </w:rPr>
              <w:t>Иванов И.И.</w:t>
            </w:r>
          </w:p>
        </w:tc>
      </w:tr>
      <w:tr w:rsidR="00A10C14" w:rsidRPr="00C90450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C90450" w:rsidRDefault="00A10C14" w:rsidP="00A0273F">
            <w:pPr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C90450" w:rsidRDefault="00A10C14" w:rsidP="00A10C14">
      <w:pPr>
        <w:widowControl w:val="0"/>
      </w:pPr>
    </w:p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C90450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sz w:val="28"/>
          <w:szCs w:val="28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C90450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C90450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1937C8" w:rsidRPr="00C90450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>Приложение</w:t>
      </w:r>
      <w:r w:rsidR="00AC466C" w:rsidRPr="00C90450">
        <w:rPr>
          <w:sz w:val="28"/>
          <w:szCs w:val="28"/>
        </w:rPr>
        <w:t xml:space="preserve"> </w:t>
      </w:r>
      <w:r w:rsidR="00A0273F" w:rsidRPr="00C90450">
        <w:rPr>
          <w:sz w:val="28"/>
          <w:szCs w:val="28"/>
        </w:rPr>
        <w:t>9</w:t>
      </w:r>
    </w:p>
    <w:p w:rsidR="001937C8" w:rsidRPr="00C90450" w:rsidRDefault="001937C8" w:rsidP="001937C8">
      <w:pPr>
        <w:suppressAutoHyphens/>
        <w:ind w:left="5245"/>
        <w:rPr>
          <w:sz w:val="28"/>
          <w:szCs w:val="28"/>
        </w:rPr>
      </w:pPr>
      <w:r w:rsidRPr="00C904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90450">
        <w:rPr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color w:val="000000"/>
          <w:sz w:val="28"/>
          <w:szCs w:val="28"/>
        </w:rPr>
        <w:t>»</w:t>
      </w:r>
    </w:p>
    <w:p w:rsidR="001937C8" w:rsidRPr="00C90450" w:rsidRDefault="001937C8" w:rsidP="001937C8">
      <w:pPr>
        <w:rPr>
          <w:i/>
          <w:sz w:val="28"/>
          <w:szCs w:val="28"/>
        </w:rPr>
      </w:pPr>
    </w:p>
    <w:p w:rsidR="002B364A" w:rsidRPr="00C90450" w:rsidRDefault="004F546B" w:rsidP="004F546B">
      <w:pPr>
        <w:rPr>
          <w:i/>
          <w:sz w:val="28"/>
        </w:rPr>
      </w:pPr>
      <w:r w:rsidRPr="00C90450">
        <w:rPr>
          <w:i/>
          <w:sz w:val="28"/>
        </w:rPr>
        <w:t>Форма</w:t>
      </w:r>
    </w:p>
    <w:p w:rsidR="00AB6C43" w:rsidRPr="00C90450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450">
        <w:rPr>
          <w:sz w:val="28"/>
          <w:szCs w:val="28"/>
        </w:rPr>
        <w:t>___________________________________________________________________</w:t>
      </w:r>
    </w:p>
    <w:p w:rsidR="00AB6C43" w:rsidRPr="00C90450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C90450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C90450">
        <w:rPr>
          <w:sz w:val="20"/>
          <w:szCs w:val="28"/>
        </w:rPr>
        <w:t>т</w:t>
      </w:r>
      <w:r w:rsidRPr="00C90450">
        <w:rPr>
          <w:sz w:val="20"/>
          <w:szCs w:val="28"/>
        </w:rPr>
        <w:t>ного самоуправления)</w:t>
      </w:r>
    </w:p>
    <w:p w:rsidR="00AB6C43" w:rsidRPr="00C90450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C90450" w:rsidTr="00AB6C43">
        <w:tc>
          <w:tcPr>
            <w:tcW w:w="4856" w:type="dxa"/>
          </w:tcPr>
          <w:p w:rsidR="00AB6C43" w:rsidRPr="00C9045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C9045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0450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C9045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C90450" w:rsidTr="00AB6C43">
        <w:tc>
          <w:tcPr>
            <w:tcW w:w="4856" w:type="dxa"/>
          </w:tcPr>
          <w:p w:rsidR="00AB6C43" w:rsidRPr="00C9045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C9045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C90450" w:rsidTr="00AB6C43">
        <w:tc>
          <w:tcPr>
            <w:tcW w:w="4856" w:type="dxa"/>
          </w:tcPr>
          <w:p w:rsidR="00AB6C43" w:rsidRPr="00C9045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C9045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0450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C90450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C90450" w:rsidTr="00AB6C43">
        <w:tc>
          <w:tcPr>
            <w:tcW w:w="4856" w:type="dxa"/>
          </w:tcPr>
          <w:p w:rsidR="00AB6C43" w:rsidRPr="00C9045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C90450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C90450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C90450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90450">
        <w:rPr>
          <w:color w:val="000000"/>
          <w:sz w:val="28"/>
          <w:szCs w:val="28"/>
        </w:rPr>
        <w:t>РАЗРЕШЕНИЕ</w:t>
      </w:r>
    </w:p>
    <w:p w:rsidR="000874BD" w:rsidRPr="00C90450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C90450" w:rsidTr="004B6BF5">
        <w:tc>
          <w:tcPr>
            <w:tcW w:w="4927" w:type="dxa"/>
          </w:tcPr>
          <w:p w:rsidR="000874BD" w:rsidRPr="00C90450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90450">
              <w:rPr>
                <w:color w:val="000000"/>
                <w:szCs w:val="28"/>
              </w:rPr>
              <w:t>№ </w:t>
            </w:r>
            <w:r w:rsidR="000874BD" w:rsidRPr="00C90450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C90450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C90450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C90450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C90450" w:rsidRDefault="000874BD" w:rsidP="000874BD">
      <w:pPr>
        <w:spacing w:line="276" w:lineRule="auto"/>
        <w:ind w:right="50"/>
        <w:jc w:val="both"/>
      </w:pPr>
      <w:r w:rsidRPr="00C90450">
        <w:t xml:space="preserve">По результатам рассмотрения заявления от </w:t>
      </w:r>
      <w:r w:rsidRPr="00C90450">
        <w:rPr>
          <w:i/>
        </w:rPr>
        <w:t>дата заявления</w:t>
      </w:r>
      <w:r w:rsidRPr="00C90450">
        <w:t xml:space="preserve"> </w:t>
      </w:r>
      <w:r w:rsidR="00FC2A90" w:rsidRPr="00C90450">
        <w:t>№ </w:t>
      </w:r>
      <w:r w:rsidRPr="00C90450">
        <w:rPr>
          <w:i/>
        </w:rPr>
        <w:t>номер заявления</w:t>
      </w:r>
      <w:r w:rsidRPr="00C90450">
        <w:t xml:space="preserve"> принято р</w:t>
      </w:r>
      <w:r w:rsidRPr="00C90450">
        <w:t>е</w:t>
      </w:r>
      <w:r w:rsidRPr="00C90450">
        <w:t>шение о предоставлении</w:t>
      </w:r>
      <w:r w:rsidR="00B52951" w:rsidRPr="00C90450">
        <w:t xml:space="preserve"> </w:t>
      </w:r>
      <w:r w:rsidRPr="00C90450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C90450" w:rsidTr="00633281">
        <w:tc>
          <w:tcPr>
            <w:tcW w:w="4306" w:type="dxa"/>
            <w:gridSpan w:val="2"/>
          </w:tcPr>
          <w:p w:rsidR="000874BD" w:rsidRPr="00C90450" w:rsidRDefault="000874BD" w:rsidP="000874BD">
            <w:pPr>
              <w:spacing w:line="276" w:lineRule="auto"/>
              <w:ind w:right="50"/>
              <w:jc w:val="both"/>
            </w:pPr>
            <w:r w:rsidRPr="00C90450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C9045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C90450" w:rsidTr="00633281">
        <w:tc>
          <w:tcPr>
            <w:tcW w:w="4306" w:type="dxa"/>
            <w:gridSpan w:val="2"/>
          </w:tcPr>
          <w:p w:rsidR="000874BD" w:rsidRPr="00C90450" w:rsidRDefault="000874BD" w:rsidP="000874BD">
            <w:pPr>
              <w:spacing w:line="276" w:lineRule="auto"/>
              <w:ind w:right="50"/>
              <w:jc w:val="both"/>
            </w:pPr>
            <w:r w:rsidRPr="00C90450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C9045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C90450" w:rsidTr="00633281">
        <w:tc>
          <w:tcPr>
            <w:tcW w:w="2792" w:type="dxa"/>
          </w:tcPr>
          <w:p w:rsidR="000874BD" w:rsidRPr="00C90450" w:rsidRDefault="00646723" w:rsidP="000874BD">
            <w:pPr>
              <w:spacing w:line="276" w:lineRule="auto"/>
              <w:ind w:right="50"/>
              <w:jc w:val="both"/>
            </w:pPr>
            <w:r w:rsidRPr="00C90450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C9045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C90450" w:rsidTr="00633281">
        <w:tc>
          <w:tcPr>
            <w:tcW w:w="4430" w:type="dxa"/>
            <w:gridSpan w:val="3"/>
          </w:tcPr>
          <w:p w:rsidR="00143C10" w:rsidRPr="00C90450" w:rsidRDefault="00143C10" w:rsidP="000874BD">
            <w:pPr>
              <w:spacing w:line="276" w:lineRule="auto"/>
              <w:ind w:right="50"/>
              <w:jc w:val="both"/>
            </w:pPr>
            <w:r w:rsidRPr="00C90450">
              <w:rPr>
                <w:rFonts w:eastAsia="Times New Roman"/>
              </w:rPr>
              <w:t>Период производства земляных работ:</w:t>
            </w:r>
            <w:r w:rsidR="00633281" w:rsidRPr="00C90450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C90450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C90450" w:rsidRDefault="00143C10" w:rsidP="00143C10">
            <w:pPr>
              <w:spacing w:line="276" w:lineRule="auto"/>
              <w:ind w:right="50"/>
              <w:jc w:val="right"/>
            </w:pPr>
            <w:r w:rsidRPr="00C90450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C90450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C90450" w:rsidTr="00633281">
        <w:tc>
          <w:tcPr>
            <w:tcW w:w="6912" w:type="dxa"/>
            <w:gridSpan w:val="4"/>
          </w:tcPr>
          <w:p w:rsidR="000874BD" w:rsidRPr="00C90450" w:rsidRDefault="00143C10" w:rsidP="000874BD">
            <w:pPr>
              <w:spacing w:line="276" w:lineRule="auto"/>
              <w:ind w:right="50"/>
              <w:jc w:val="both"/>
            </w:pPr>
            <w:r w:rsidRPr="00C90450">
              <w:rPr>
                <w:rFonts w:eastAsia="Times New Roman"/>
              </w:rPr>
              <w:t>Вид и объем вскрываемого покрытия (вид/объем в м</w:t>
            </w:r>
            <w:r w:rsidRPr="00C90450">
              <w:rPr>
                <w:rFonts w:eastAsia="Times New Roman"/>
                <w:vertAlign w:val="superscript"/>
              </w:rPr>
              <w:t>3</w:t>
            </w:r>
            <w:r w:rsidRPr="00C90450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C90450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90450" w:rsidTr="00633281">
        <w:tc>
          <w:tcPr>
            <w:tcW w:w="8188" w:type="dxa"/>
            <w:gridSpan w:val="7"/>
          </w:tcPr>
          <w:p w:rsidR="00633281" w:rsidRPr="00C90450" w:rsidRDefault="00633281" w:rsidP="00633281">
            <w:pPr>
              <w:spacing w:line="276" w:lineRule="auto"/>
              <w:ind w:right="50"/>
            </w:pPr>
            <w:r w:rsidRPr="00C90450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90450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90450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  <w:r w:rsidRPr="00C90450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C90450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C90450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  <w:r w:rsidRPr="00C90450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C90450">
              <w:rPr>
                <w:rFonts w:eastAsia="Times New Roman"/>
              </w:rPr>
              <w:t>о</w:t>
            </w:r>
            <w:r w:rsidRPr="00C90450">
              <w:rPr>
                <w:rFonts w:eastAsia="Times New Roman"/>
              </w:rPr>
              <w:t>устройства:</w:t>
            </w:r>
          </w:p>
        </w:tc>
      </w:tr>
      <w:tr w:rsidR="00633281" w:rsidRPr="00C90450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C90450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C90450" w:rsidTr="00633281">
        <w:trPr>
          <w:trHeight w:val="541"/>
        </w:trPr>
        <w:tc>
          <w:tcPr>
            <w:tcW w:w="4927" w:type="dxa"/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  <w:r w:rsidRPr="00C90450">
              <w:t>Отметка о продлении</w:t>
            </w:r>
          </w:p>
        </w:tc>
        <w:tc>
          <w:tcPr>
            <w:tcW w:w="4927" w:type="dxa"/>
          </w:tcPr>
          <w:p w:rsidR="00633281" w:rsidRPr="00C90450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C90450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C90450" w:rsidTr="00633281">
        <w:tc>
          <w:tcPr>
            <w:tcW w:w="1951" w:type="dxa"/>
          </w:tcPr>
          <w:p w:rsidR="00633281" w:rsidRPr="00C90450" w:rsidRDefault="00633281" w:rsidP="00633281">
            <w:pPr>
              <w:spacing w:line="276" w:lineRule="auto"/>
              <w:ind w:right="50"/>
              <w:jc w:val="both"/>
            </w:pPr>
            <w:r w:rsidRPr="00C90450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C90450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C90450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C90450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C90450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C90450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C90450" w:rsidRDefault="00106581" w:rsidP="00106581">
      <w:pPr>
        <w:rPr>
          <w:color w:val="000000" w:themeColor="text1"/>
          <w:lang w:eastAsia="ar-SA"/>
        </w:rPr>
      </w:pPr>
    </w:p>
    <w:p w:rsidR="00FF132D" w:rsidRPr="00C90450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C90450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C90450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="004138CD"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106581" w:rsidRPr="00C90450" w:rsidRDefault="00106581" w:rsidP="00106581">
      <w:pPr>
        <w:suppressAutoHyphens/>
        <w:ind w:left="5245"/>
        <w:outlineLvl w:val="2"/>
        <w:rPr>
          <w:sz w:val="28"/>
          <w:szCs w:val="28"/>
        </w:rPr>
      </w:pPr>
      <w:bookmarkStart w:id="2" w:name="_GoBack"/>
      <w:bookmarkEnd w:id="2"/>
      <w:r w:rsidRPr="00C90450">
        <w:rPr>
          <w:sz w:val="28"/>
          <w:szCs w:val="28"/>
        </w:rPr>
        <w:lastRenderedPageBreak/>
        <w:t xml:space="preserve">Приложение </w:t>
      </w:r>
      <w:r w:rsidR="0080300B" w:rsidRPr="00C90450">
        <w:rPr>
          <w:sz w:val="28"/>
          <w:szCs w:val="28"/>
        </w:rPr>
        <w:t>10</w:t>
      </w:r>
    </w:p>
    <w:p w:rsidR="00106581" w:rsidRPr="00C90450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904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90450">
        <w:rPr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color w:val="000000"/>
          <w:sz w:val="28"/>
          <w:szCs w:val="28"/>
        </w:rPr>
        <w:t>»</w:t>
      </w:r>
    </w:p>
    <w:p w:rsidR="00106581" w:rsidRPr="00C90450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C90450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C90450" w:rsidRDefault="0080300B" w:rsidP="0080300B">
      <w:pPr>
        <w:rPr>
          <w:i/>
          <w:sz w:val="28"/>
        </w:rPr>
      </w:pPr>
      <w:r w:rsidRPr="00C90450">
        <w:rPr>
          <w:i/>
          <w:sz w:val="28"/>
        </w:rPr>
        <w:t>Форма</w:t>
      </w:r>
    </w:p>
    <w:p w:rsidR="0080300B" w:rsidRPr="00C90450" w:rsidRDefault="0080300B" w:rsidP="0080300B">
      <w:pPr>
        <w:rPr>
          <w:i/>
          <w:sz w:val="28"/>
        </w:rPr>
      </w:pPr>
    </w:p>
    <w:p w:rsidR="0080300B" w:rsidRPr="00C90450" w:rsidRDefault="0080300B" w:rsidP="0080300B">
      <w:pPr>
        <w:rPr>
          <w:i/>
          <w:sz w:val="28"/>
        </w:rPr>
      </w:pPr>
    </w:p>
    <w:p w:rsidR="0080300B" w:rsidRPr="00C90450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450">
        <w:rPr>
          <w:sz w:val="28"/>
          <w:szCs w:val="28"/>
        </w:rPr>
        <w:t>___________________________________________________________________</w:t>
      </w:r>
    </w:p>
    <w:p w:rsidR="0080300B" w:rsidRPr="00C90450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C90450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C90450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C90450" w:rsidTr="004B6BF5">
        <w:tc>
          <w:tcPr>
            <w:tcW w:w="4856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0450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C90450" w:rsidTr="004B6BF5">
        <w:tc>
          <w:tcPr>
            <w:tcW w:w="4856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C90450" w:rsidTr="004B6BF5">
        <w:tc>
          <w:tcPr>
            <w:tcW w:w="4856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0450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C90450" w:rsidTr="004B6BF5">
        <w:tc>
          <w:tcPr>
            <w:tcW w:w="4856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C90450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C90450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90450">
        <w:rPr>
          <w:color w:val="000000"/>
          <w:sz w:val="28"/>
          <w:szCs w:val="28"/>
        </w:rPr>
        <w:t>РЕШЕНИЕ</w:t>
      </w:r>
    </w:p>
    <w:p w:rsidR="0080300B" w:rsidRPr="00C90450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90450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C90450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C90450" w:rsidTr="004B6BF5">
        <w:tc>
          <w:tcPr>
            <w:tcW w:w="4927" w:type="dxa"/>
          </w:tcPr>
          <w:p w:rsidR="0080300B" w:rsidRPr="00C90450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90450">
              <w:rPr>
                <w:color w:val="000000"/>
                <w:szCs w:val="28"/>
              </w:rPr>
              <w:t>№ </w:t>
            </w:r>
            <w:r w:rsidR="0080300B" w:rsidRPr="00C90450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C90450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C90450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C90450" w:rsidRDefault="0080300B" w:rsidP="0080300B">
      <w:pPr>
        <w:spacing w:line="276" w:lineRule="auto"/>
        <w:ind w:right="50" w:firstLine="709"/>
        <w:jc w:val="both"/>
      </w:pPr>
      <w:r w:rsidRPr="00C90450">
        <w:t xml:space="preserve">Администрация </w:t>
      </w:r>
      <w:r w:rsidR="00F87A76" w:rsidRPr="00F87A76">
        <w:t xml:space="preserve">Целинного сельского поселения Славянского района </w:t>
      </w:r>
      <w:r w:rsidRPr="00C90450">
        <w:t xml:space="preserve">уведомляет Вас о закрытии разрешения на производство земляных работ </w:t>
      </w:r>
      <w:r w:rsidR="00FC2A90" w:rsidRPr="00C90450">
        <w:t>№ </w:t>
      </w:r>
      <w:r w:rsidRPr="00C90450">
        <w:rPr>
          <w:i/>
        </w:rPr>
        <w:t>номер решения</w:t>
      </w:r>
      <w:r w:rsidRPr="00C90450">
        <w:t xml:space="preserve"> на выполнение р</w:t>
      </w:r>
      <w:r w:rsidRPr="00C90450">
        <w:t>а</w:t>
      </w:r>
      <w:r w:rsidRPr="00C90450">
        <w:t xml:space="preserve">бот </w:t>
      </w:r>
      <w:r w:rsidRPr="00C90450">
        <w:rPr>
          <w:i/>
        </w:rPr>
        <w:t xml:space="preserve">вид работ, </w:t>
      </w:r>
      <w:r w:rsidRPr="00C90450">
        <w:t>проведенных по адресу ___________________________________________</w:t>
      </w:r>
    </w:p>
    <w:p w:rsidR="0080300B" w:rsidRPr="00C90450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C90450" w:rsidTr="004B6BF5">
        <w:tc>
          <w:tcPr>
            <w:tcW w:w="1951" w:type="dxa"/>
          </w:tcPr>
          <w:p w:rsidR="0080300B" w:rsidRPr="00C90450" w:rsidRDefault="0080300B" w:rsidP="004B6BF5">
            <w:pPr>
              <w:spacing w:line="276" w:lineRule="auto"/>
              <w:ind w:right="50"/>
              <w:jc w:val="both"/>
            </w:pPr>
            <w:r w:rsidRPr="00C90450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C90450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C90450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C90450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C90450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C90450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C90450" w:rsidRDefault="002B364A" w:rsidP="0080300B">
      <w:pPr>
        <w:rPr>
          <w:color w:val="000000" w:themeColor="text1"/>
          <w:lang w:eastAsia="ar-SA"/>
        </w:rPr>
      </w:pPr>
    </w:p>
    <w:p w:rsidR="0080300B" w:rsidRPr="00C90450" w:rsidRDefault="0080300B" w:rsidP="0080300B">
      <w:pPr>
        <w:rPr>
          <w:color w:val="000000" w:themeColor="text1"/>
          <w:lang w:eastAsia="ar-SA"/>
        </w:rPr>
      </w:pPr>
    </w:p>
    <w:p w:rsidR="0080300B" w:rsidRPr="00C90450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C90450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C90450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="004138CD"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</w:p>
    <w:p w:rsidR="00155C73" w:rsidRPr="00C90450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C90450">
        <w:rPr>
          <w:sz w:val="28"/>
          <w:szCs w:val="28"/>
        </w:rPr>
        <w:lastRenderedPageBreak/>
        <w:t xml:space="preserve">Приложение </w:t>
      </w:r>
      <w:r w:rsidR="004B6BF5" w:rsidRPr="00C90450">
        <w:rPr>
          <w:sz w:val="28"/>
          <w:szCs w:val="28"/>
        </w:rPr>
        <w:t>11</w:t>
      </w:r>
    </w:p>
    <w:p w:rsidR="00155C73" w:rsidRPr="00C90450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C90450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C90450">
        <w:rPr>
          <w:sz w:val="28"/>
          <w:szCs w:val="28"/>
        </w:rPr>
        <w:t>Предоставление разрешения на осуществление земляных работ</w:t>
      </w:r>
      <w:r w:rsidRPr="00C90450">
        <w:rPr>
          <w:color w:val="000000"/>
          <w:sz w:val="28"/>
          <w:szCs w:val="28"/>
        </w:rPr>
        <w:t>»</w:t>
      </w:r>
    </w:p>
    <w:p w:rsidR="002B364A" w:rsidRPr="00C90450" w:rsidRDefault="00155C73" w:rsidP="00155C73">
      <w:pPr>
        <w:rPr>
          <w:i/>
          <w:sz w:val="28"/>
        </w:rPr>
      </w:pPr>
      <w:r w:rsidRPr="00C90450">
        <w:rPr>
          <w:i/>
          <w:sz w:val="28"/>
        </w:rPr>
        <w:t>Форма</w:t>
      </w:r>
    </w:p>
    <w:p w:rsidR="00642E60" w:rsidRPr="00C90450" w:rsidRDefault="00642E60" w:rsidP="00A40371">
      <w:pPr>
        <w:rPr>
          <w:i/>
          <w:sz w:val="18"/>
        </w:rPr>
      </w:pPr>
    </w:p>
    <w:p w:rsidR="00155C73" w:rsidRPr="00C90450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450">
        <w:rPr>
          <w:sz w:val="28"/>
          <w:szCs w:val="28"/>
        </w:rPr>
        <w:t>___________________________________________________________________</w:t>
      </w:r>
    </w:p>
    <w:p w:rsidR="00155C73" w:rsidRPr="00C90450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C90450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C90450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C90450" w:rsidTr="00155C73">
        <w:tc>
          <w:tcPr>
            <w:tcW w:w="4856" w:type="dxa"/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0450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C90450" w:rsidTr="00155C73">
        <w:tc>
          <w:tcPr>
            <w:tcW w:w="4856" w:type="dxa"/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C90450" w:rsidTr="00155C73">
        <w:tc>
          <w:tcPr>
            <w:tcW w:w="4856" w:type="dxa"/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0450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C90450" w:rsidTr="00155C73">
        <w:tc>
          <w:tcPr>
            <w:tcW w:w="4856" w:type="dxa"/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C90450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C90450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C90450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C90450" w:rsidRDefault="00F70D84" w:rsidP="00F70D84">
      <w:pPr>
        <w:jc w:val="center"/>
        <w:rPr>
          <w:bCs/>
        </w:rPr>
      </w:pPr>
      <w:r w:rsidRPr="00C90450">
        <w:rPr>
          <w:bCs/>
        </w:rPr>
        <w:t>РЕШЕНИЕ</w:t>
      </w:r>
    </w:p>
    <w:p w:rsidR="00F70D84" w:rsidRPr="00C90450" w:rsidRDefault="00F70D84" w:rsidP="00F70D84">
      <w:pPr>
        <w:suppressAutoHyphens/>
        <w:jc w:val="center"/>
        <w:rPr>
          <w:bCs/>
        </w:rPr>
      </w:pPr>
      <w:r w:rsidRPr="00C90450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C90450" w:rsidTr="007047A9">
        <w:tc>
          <w:tcPr>
            <w:tcW w:w="4927" w:type="dxa"/>
          </w:tcPr>
          <w:p w:rsidR="00F70D84" w:rsidRPr="00C90450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450">
              <w:rPr>
                <w:color w:val="000000"/>
              </w:rPr>
              <w:t>№ </w:t>
            </w:r>
            <w:r w:rsidR="00F70D84" w:rsidRPr="00C90450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C90450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0450">
              <w:rPr>
                <w:color w:val="000000"/>
              </w:rPr>
              <w:t>от ________________</w:t>
            </w:r>
          </w:p>
        </w:tc>
      </w:tr>
    </w:tbl>
    <w:p w:rsidR="00F70D84" w:rsidRPr="00C90450" w:rsidRDefault="00F70D84" w:rsidP="00F70D84">
      <w:pPr>
        <w:jc w:val="center"/>
      </w:pPr>
    </w:p>
    <w:p w:rsidR="00F70D84" w:rsidRPr="00C90450" w:rsidRDefault="00F70D84" w:rsidP="00F70D84">
      <w:pPr>
        <w:ind w:firstLine="709"/>
        <w:jc w:val="both"/>
      </w:pPr>
    </w:p>
    <w:p w:rsidR="002B364A" w:rsidRPr="00C90450" w:rsidRDefault="00F70D84" w:rsidP="00F70D84">
      <w:pPr>
        <w:ind w:firstLine="709"/>
        <w:jc w:val="both"/>
      </w:pPr>
      <w:r w:rsidRPr="00C90450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C90450">
        <w:rPr>
          <w:i/>
        </w:rPr>
        <w:t>дата заявления</w:t>
      </w:r>
      <w:r w:rsidRPr="00C90450">
        <w:t xml:space="preserve"> </w:t>
      </w:r>
      <w:r w:rsidR="00FC2A90" w:rsidRPr="00C90450">
        <w:t>№ </w:t>
      </w:r>
      <w:r w:rsidRPr="00C90450">
        <w:rPr>
          <w:i/>
        </w:rPr>
        <w:t>номер заявления</w:t>
      </w:r>
      <w:r w:rsidRPr="00C90450">
        <w:t xml:space="preserve"> и приложенных к нему документов принято решение </w:t>
      </w:r>
      <w:r w:rsidRPr="00C90450">
        <w:rPr>
          <w:i/>
        </w:rPr>
        <w:t>об отказе в приеме документов, необходимых для пред</w:t>
      </w:r>
      <w:r w:rsidRPr="00C90450">
        <w:rPr>
          <w:i/>
        </w:rPr>
        <w:t>о</w:t>
      </w:r>
      <w:r w:rsidRPr="00C90450">
        <w:rPr>
          <w:i/>
        </w:rPr>
        <w:t>ставления муниципальной услуги / об отказе в предоставлении муниципальной услуги</w:t>
      </w:r>
      <w:r w:rsidRPr="00C90450">
        <w:t xml:space="preserve"> по сл</w:t>
      </w:r>
      <w:r w:rsidRPr="00C90450">
        <w:t>е</w:t>
      </w:r>
      <w:r w:rsidRPr="00C90450">
        <w:t>дующим основаниям:</w:t>
      </w:r>
    </w:p>
    <w:p w:rsidR="00155C73" w:rsidRPr="00C90450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C90450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C90450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C90450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C90450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C90450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C90450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C90450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C90450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0450">
        <w:rPr>
          <w:szCs w:val="28"/>
        </w:rPr>
        <w:t>Дополнительная информация:</w:t>
      </w:r>
    </w:p>
    <w:p w:rsidR="00220A26" w:rsidRPr="00C90450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C90450">
        <w:rPr>
          <w:szCs w:val="28"/>
        </w:rPr>
        <w:t>_______________________________________________________</w:t>
      </w:r>
      <w:r w:rsidR="009E0278" w:rsidRPr="00C90450">
        <w:rPr>
          <w:szCs w:val="28"/>
        </w:rPr>
        <w:t>_____________</w:t>
      </w:r>
      <w:r w:rsidRPr="00C90450">
        <w:rPr>
          <w:szCs w:val="28"/>
        </w:rPr>
        <w:t>___________.</w:t>
      </w:r>
    </w:p>
    <w:p w:rsidR="00220A26" w:rsidRPr="00C90450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C90450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C90450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C90450">
        <w:rPr>
          <w:bCs/>
          <w:szCs w:val="28"/>
        </w:rPr>
        <w:t xml:space="preserve">Вы вправе повторно обратиться в администрацию </w:t>
      </w:r>
      <w:r w:rsidR="00C90450" w:rsidRPr="00C90450">
        <w:rPr>
          <w:rFonts w:eastAsia="Calibri"/>
          <w:color w:val="000000"/>
          <w:spacing w:val="-4"/>
          <w:szCs w:val="28"/>
          <w:lang w:eastAsia="ar-SA"/>
        </w:rPr>
        <w:t>Целинного</w:t>
      </w:r>
      <w:r w:rsidR="009E0278" w:rsidRPr="00C90450">
        <w:rPr>
          <w:bCs/>
          <w:szCs w:val="28"/>
        </w:rPr>
        <w:t xml:space="preserve"> сельского поселения</w:t>
      </w:r>
      <w:r w:rsidRPr="00C90450">
        <w:rPr>
          <w:bCs/>
          <w:szCs w:val="28"/>
        </w:rPr>
        <w:t xml:space="preserve"> Славянск</w:t>
      </w:r>
      <w:r w:rsidR="009E0278" w:rsidRPr="00C90450">
        <w:rPr>
          <w:bCs/>
          <w:szCs w:val="28"/>
        </w:rPr>
        <w:t>ого</w:t>
      </w:r>
      <w:r w:rsidRPr="00C90450">
        <w:rPr>
          <w:bCs/>
          <w:szCs w:val="28"/>
        </w:rPr>
        <w:t xml:space="preserve"> район</w:t>
      </w:r>
      <w:r w:rsidR="009E0278" w:rsidRPr="00C90450">
        <w:rPr>
          <w:bCs/>
          <w:szCs w:val="28"/>
        </w:rPr>
        <w:t>а</w:t>
      </w:r>
      <w:r w:rsidRPr="00C90450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C90450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C90450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C90450" w:rsidRPr="00C90450">
        <w:rPr>
          <w:rFonts w:eastAsia="Calibri"/>
          <w:color w:val="000000"/>
          <w:spacing w:val="-4"/>
          <w:szCs w:val="28"/>
          <w:lang w:eastAsia="ar-SA"/>
        </w:rPr>
        <w:t>Целинного</w:t>
      </w:r>
      <w:r w:rsidR="009E0278" w:rsidRPr="00C90450">
        <w:rPr>
          <w:bCs/>
          <w:szCs w:val="28"/>
        </w:rPr>
        <w:t xml:space="preserve"> сельского поселения Славянского района</w:t>
      </w:r>
      <w:r w:rsidRPr="00C90450">
        <w:rPr>
          <w:bCs/>
          <w:szCs w:val="28"/>
        </w:rPr>
        <w:t>, а также в судебном порядке.</w:t>
      </w:r>
    </w:p>
    <w:p w:rsidR="00220A26" w:rsidRPr="00C90450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C90450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C90450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C90450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C90450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C90450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0450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C90450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C90450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0450">
        <w:rPr>
          <w:rFonts w:eastAsia="Calibri"/>
          <w:color w:val="000000"/>
          <w:sz w:val="28"/>
          <w:szCs w:val="28"/>
        </w:rPr>
        <w:t xml:space="preserve">Глава </w:t>
      </w:r>
      <w:r w:rsidR="00C90450" w:rsidRPr="00C9045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r w:rsidRPr="00C9045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C90450" w:rsidRDefault="009E0278" w:rsidP="00B52951">
      <w:pPr>
        <w:jc w:val="both"/>
        <w:rPr>
          <w:rFonts w:eastAsia="Calibri"/>
          <w:sz w:val="2"/>
          <w:lang w:eastAsia="en-US"/>
        </w:rPr>
      </w:pPr>
      <w:r w:rsidRPr="00C90450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C90450">
        <w:rPr>
          <w:sz w:val="28"/>
        </w:rPr>
        <w:t xml:space="preserve"> </w:t>
      </w:r>
      <w:r w:rsidR="00C90450" w:rsidRPr="00C90450">
        <w:rPr>
          <w:rFonts w:eastAsia="Calibri"/>
          <w:color w:val="000000"/>
          <w:sz w:val="28"/>
          <w:szCs w:val="28"/>
        </w:rPr>
        <w:t>И.Ю.</w:t>
      </w:r>
      <w:r w:rsidR="004138CD" w:rsidRPr="00C90450">
        <w:rPr>
          <w:rFonts w:eastAsia="Calibri"/>
          <w:color w:val="000000"/>
          <w:sz w:val="28"/>
          <w:szCs w:val="28"/>
        </w:rPr>
        <w:t> </w:t>
      </w:r>
      <w:r w:rsidR="00C90450" w:rsidRPr="00C90450">
        <w:rPr>
          <w:rFonts w:eastAsia="Calibri"/>
          <w:color w:val="000000"/>
          <w:sz w:val="28"/>
          <w:szCs w:val="28"/>
        </w:rPr>
        <w:t>Пижанова</w:t>
      </w:r>
      <w:r w:rsidR="00B52951" w:rsidRPr="00C90450">
        <w:rPr>
          <w:rFonts w:eastAsia="Calibri"/>
          <w:lang w:eastAsia="en-US"/>
        </w:rPr>
        <w:br/>
      </w:r>
    </w:p>
    <w:sectPr w:rsidR="009304E1" w:rsidRPr="00C90450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FA" w:rsidRDefault="00263DFA">
      <w:r>
        <w:separator/>
      </w:r>
    </w:p>
  </w:endnote>
  <w:endnote w:type="continuationSeparator" w:id="0">
    <w:p w:rsidR="00263DFA" w:rsidRDefault="0026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FA" w:rsidRDefault="00263DFA">
      <w:r>
        <w:separator/>
      </w:r>
    </w:p>
  </w:footnote>
  <w:footnote w:type="continuationSeparator" w:id="0">
    <w:p w:rsidR="00263DFA" w:rsidRDefault="0026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76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7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7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76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7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3DFA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450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5D3A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76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C7EB-4CA6-4C19-B119-3558BFDF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26651</Words>
  <Characters>151917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178212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2023-03-14T07:37:00Z</dcterms:modified>
</cp:coreProperties>
</file>