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830894" w:rsidRDefault="00257CB1" w:rsidP="0009273C">
      <w:pPr>
        <w:jc w:val="right"/>
        <w:rPr>
          <w:b/>
          <w:color w:val="000000" w:themeColor="text1"/>
          <w:sz w:val="28"/>
          <w:szCs w:val="28"/>
        </w:rPr>
      </w:pPr>
      <w:bookmarkStart w:id="0" w:name="_GoBack"/>
      <w:bookmarkEnd w:id="0"/>
      <w:r w:rsidRPr="00830894">
        <w:rPr>
          <w:b/>
          <w:color w:val="000000" w:themeColor="text1"/>
          <w:sz w:val="28"/>
          <w:szCs w:val="28"/>
        </w:rPr>
        <w:t>ПРОЕКТ</w:t>
      </w:r>
    </w:p>
    <w:p w:rsidR="00C8038B" w:rsidRPr="00830894" w:rsidRDefault="00C8038B" w:rsidP="0009273C">
      <w:pPr>
        <w:jc w:val="center"/>
        <w:rPr>
          <w:color w:val="000000" w:themeColor="text1"/>
          <w:sz w:val="28"/>
          <w:szCs w:val="28"/>
        </w:rPr>
      </w:pPr>
    </w:p>
    <w:p w:rsidR="00C8038B" w:rsidRPr="00830894" w:rsidRDefault="00C8038B" w:rsidP="0009273C">
      <w:pPr>
        <w:jc w:val="center"/>
        <w:rPr>
          <w:color w:val="000000" w:themeColor="text1"/>
          <w:sz w:val="28"/>
          <w:szCs w:val="28"/>
        </w:rPr>
      </w:pPr>
    </w:p>
    <w:p w:rsidR="005A25DE" w:rsidRPr="00830894" w:rsidRDefault="005A25DE" w:rsidP="0009273C">
      <w:pPr>
        <w:jc w:val="center"/>
        <w:rPr>
          <w:color w:val="000000" w:themeColor="text1"/>
          <w:sz w:val="28"/>
          <w:szCs w:val="28"/>
        </w:rPr>
      </w:pPr>
    </w:p>
    <w:p w:rsidR="005A25DE" w:rsidRPr="00830894" w:rsidRDefault="005A25DE" w:rsidP="0009273C">
      <w:pPr>
        <w:jc w:val="center"/>
        <w:rPr>
          <w:color w:val="000000" w:themeColor="text1"/>
          <w:sz w:val="28"/>
          <w:szCs w:val="28"/>
        </w:rPr>
      </w:pPr>
    </w:p>
    <w:p w:rsidR="00C8038B" w:rsidRPr="00830894" w:rsidRDefault="00C8038B" w:rsidP="0009273C">
      <w:pPr>
        <w:jc w:val="center"/>
        <w:rPr>
          <w:color w:val="000000" w:themeColor="text1"/>
          <w:sz w:val="28"/>
          <w:szCs w:val="28"/>
        </w:rPr>
      </w:pPr>
    </w:p>
    <w:p w:rsidR="00C8038B" w:rsidRPr="00830894" w:rsidRDefault="00C8038B" w:rsidP="0009273C">
      <w:pPr>
        <w:jc w:val="center"/>
        <w:rPr>
          <w:color w:val="000000" w:themeColor="text1"/>
          <w:sz w:val="28"/>
          <w:szCs w:val="28"/>
        </w:rPr>
      </w:pPr>
    </w:p>
    <w:p w:rsidR="00C8038B" w:rsidRPr="00830894" w:rsidRDefault="00C8038B" w:rsidP="0009273C">
      <w:pPr>
        <w:jc w:val="center"/>
        <w:rPr>
          <w:color w:val="000000" w:themeColor="text1"/>
          <w:sz w:val="28"/>
          <w:szCs w:val="28"/>
        </w:rPr>
      </w:pPr>
    </w:p>
    <w:p w:rsidR="00C8038B" w:rsidRPr="00830894" w:rsidRDefault="00C8038B" w:rsidP="0009273C">
      <w:pPr>
        <w:jc w:val="center"/>
        <w:rPr>
          <w:color w:val="000000" w:themeColor="text1"/>
          <w:sz w:val="28"/>
          <w:szCs w:val="28"/>
        </w:rPr>
      </w:pPr>
    </w:p>
    <w:p w:rsidR="004B681C" w:rsidRPr="00830894" w:rsidRDefault="004B681C" w:rsidP="00CD30FA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830894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830894">
        <w:rPr>
          <w:b/>
          <w:color w:val="000000" w:themeColor="text1"/>
          <w:sz w:val="28"/>
          <w:szCs w:val="28"/>
        </w:rPr>
        <w:t>я</w:t>
      </w:r>
      <w:r w:rsidRPr="00830894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A439AD" w:rsidRPr="00830894">
        <w:rPr>
          <w:b/>
          <w:color w:val="000000" w:themeColor="text1"/>
          <w:sz w:val="28"/>
          <w:szCs w:val="28"/>
        </w:rPr>
        <w:t>Прием уведомлений о планируемом сносе объекта капитального строительства</w:t>
      </w:r>
      <w:r w:rsidRPr="00830894">
        <w:rPr>
          <w:b/>
          <w:color w:val="000000" w:themeColor="text1"/>
          <w:sz w:val="28"/>
          <w:szCs w:val="28"/>
        </w:rPr>
        <w:t>»</w:t>
      </w:r>
    </w:p>
    <w:p w:rsidR="00A540FA" w:rsidRPr="00830894" w:rsidRDefault="00A540FA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5F14B4" w:rsidRPr="00830894" w:rsidRDefault="005F14B4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FB6D5A" w:rsidRPr="00830894" w:rsidRDefault="00FB6D5A" w:rsidP="00FB6D5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30894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830894" w:rsidRPr="00830894">
        <w:rPr>
          <w:color w:val="000000" w:themeColor="text1"/>
          <w:sz w:val="28"/>
          <w:szCs w:val="28"/>
        </w:rPr>
        <w:t>Целинного</w:t>
      </w:r>
      <w:r w:rsidR="00CD30FA" w:rsidRPr="00830894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830894">
        <w:rPr>
          <w:color w:val="000000" w:themeColor="text1"/>
          <w:sz w:val="28"/>
          <w:szCs w:val="28"/>
        </w:rPr>
        <w:t>, п</w:t>
      </w:r>
      <w:r w:rsidR="006B1272" w:rsidRPr="00830894">
        <w:rPr>
          <w:color w:val="000000" w:themeColor="text1"/>
          <w:sz w:val="28"/>
          <w:szCs w:val="28"/>
        </w:rPr>
        <w:t> </w:t>
      </w:r>
      <w:r w:rsidRPr="00830894">
        <w:rPr>
          <w:color w:val="000000" w:themeColor="text1"/>
          <w:sz w:val="28"/>
          <w:szCs w:val="28"/>
        </w:rPr>
        <w:t>о</w:t>
      </w:r>
      <w:r w:rsidR="006B1272" w:rsidRPr="00830894">
        <w:rPr>
          <w:color w:val="000000" w:themeColor="text1"/>
          <w:sz w:val="28"/>
          <w:szCs w:val="28"/>
        </w:rPr>
        <w:t> </w:t>
      </w:r>
      <w:r w:rsidRPr="00830894">
        <w:rPr>
          <w:color w:val="000000" w:themeColor="text1"/>
          <w:sz w:val="28"/>
          <w:szCs w:val="28"/>
        </w:rPr>
        <w:t>с</w:t>
      </w:r>
      <w:r w:rsidR="006B1272" w:rsidRPr="00830894">
        <w:rPr>
          <w:color w:val="000000" w:themeColor="text1"/>
          <w:sz w:val="28"/>
          <w:szCs w:val="28"/>
        </w:rPr>
        <w:t> </w:t>
      </w:r>
      <w:r w:rsidRPr="00830894">
        <w:rPr>
          <w:color w:val="000000" w:themeColor="text1"/>
          <w:sz w:val="28"/>
          <w:szCs w:val="28"/>
        </w:rPr>
        <w:t>т</w:t>
      </w:r>
      <w:r w:rsidR="006B1272" w:rsidRPr="00830894">
        <w:rPr>
          <w:color w:val="000000" w:themeColor="text1"/>
          <w:sz w:val="28"/>
          <w:szCs w:val="28"/>
        </w:rPr>
        <w:t> </w:t>
      </w:r>
      <w:r w:rsidRPr="00830894">
        <w:rPr>
          <w:color w:val="000000" w:themeColor="text1"/>
          <w:sz w:val="28"/>
          <w:szCs w:val="28"/>
        </w:rPr>
        <w:t>а</w:t>
      </w:r>
      <w:r w:rsidR="006B1272" w:rsidRPr="00830894">
        <w:rPr>
          <w:color w:val="000000" w:themeColor="text1"/>
          <w:sz w:val="28"/>
          <w:szCs w:val="28"/>
        </w:rPr>
        <w:t> </w:t>
      </w:r>
      <w:r w:rsidRPr="00830894">
        <w:rPr>
          <w:color w:val="000000" w:themeColor="text1"/>
          <w:sz w:val="28"/>
          <w:szCs w:val="28"/>
        </w:rPr>
        <w:t>н</w:t>
      </w:r>
      <w:r w:rsidR="006B1272" w:rsidRPr="00830894">
        <w:rPr>
          <w:color w:val="000000" w:themeColor="text1"/>
          <w:sz w:val="28"/>
          <w:szCs w:val="28"/>
        </w:rPr>
        <w:t> </w:t>
      </w:r>
      <w:r w:rsidRPr="00830894">
        <w:rPr>
          <w:color w:val="000000" w:themeColor="text1"/>
          <w:sz w:val="28"/>
          <w:szCs w:val="28"/>
        </w:rPr>
        <w:t>о</w:t>
      </w:r>
      <w:r w:rsidR="006B1272" w:rsidRPr="00830894">
        <w:rPr>
          <w:color w:val="000000" w:themeColor="text1"/>
          <w:sz w:val="28"/>
          <w:szCs w:val="28"/>
        </w:rPr>
        <w:t> </w:t>
      </w:r>
      <w:r w:rsidRPr="00830894">
        <w:rPr>
          <w:color w:val="000000" w:themeColor="text1"/>
          <w:sz w:val="28"/>
          <w:szCs w:val="28"/>
        </w:rPr>
        <w:t>в</w:t>
      </w:r>
      <w:r w:rsidR="006B1272" w:rsidRPr="00830894">
        <w:rPr>
          <w:color w:val="000000" w:themeColor="text1"/>
          <w:sz w:val="28"/>
          <w:szCs w:val="28"/>
        </w:rPr>
        <w:t> </w:t>
      </w:r>
      <w:r w:rsidRPr="00830894">
        <w:rPr>
          <w:color w:val="000000" w:themeColor="text1"/>
          <w:sz w:val="28"/>
          <w:szCs w:val="28"/>
        </w:rPr>
        <w:t>л</w:t>
      </w:r>
      <w:r w:rsidR="006B1272" w:rsidRPr="00830894">
        <w:rPr>
          <w:color w:val="000000" w:themeColor="text1"/>
          <w:sz w:val="28"/>
          <w:szCs w:val="28"/>
        </w:rPr>
        <w:t> </w:t>
      </w:r>
      <w:r w:rsidRPr="00830894">
        <w:rPr>
          <w:color w:val="000000" w:themeColor="text1"/>
          <w:sz w:val="28"/>
          <w:szCs w:val="28"/>
        </w:rPr>
        <w:t>я</w:t>
      </w:r>
      <w:r w:rsidR="006B1272" w:rsidRPr="00830894">
        <w:rPr>
          <w:color w:val="000000" w:themeColor="text1"/>
          <w:sz w:val="28"/>
          <w:szCs w:val="28"/>
        </w:rPr>
        <w:t> </w:t>
      </w:r>
      <w:r w:rsidRPr="00830894">
        <w:rPr>
          <w:color w:val="000000" w:themeColor="text1"/>
          <w:sz w:val="28"/>
          <w:szCs w:val="28"/>
        </w:rPr>
        <w:t>ю:</w:t>
      </w:r>
    </w:p>
    <w:p w:rsidR="004B681C" w:rsidRPr="00830894" w:rsidRDefault="00A540FA" w:rsidP="001B3DC9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830894">
        <w:rPr>
          <w:color w:val="000000" w:themeColor="text1"/>
          <w:sz w:val="28"/>
          <w:szCs w:val="28"/>
        </w:rPr>
        <w:t xml:space="preserve">1. </w:t>
      </w:r>
      <w:r w:rsidR="004B681C" w:rsidRPr="00830894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830894">
        <w:rPr>
          <w:color w:val="000000" w:themeColor="text1"/>
          <w:sz w:val="28"/>
          <w:szCs w:val="28"/>
        </w:rPr>
        <w:t>я</w:t>
      </w:r>
      <w:r w:rsidR="004B681C" w:rsidRPr="00830894">
        <w:rPr>
          <w:color w:val="000000" w:themeColor="text1"/>
          <w:sz w:val="28"/>
          <w:szCs w:val="28"/>
        </w:rPr>
        <w:t xml:space="preserve"> муниципал</w:t>
      </w:r>
      <w:r w:rsidR="004B681C" w:rsidRPr="00830894">
        <w:rPr>
          <w:color w:val="000000" w:themeColor="text1"/>
          <w:sz w:val="28"/>
          <w:szCs w:val="28"/>
        </w:rPr>
        <w:t>ь</w:t>
      </w:r>
      <w:r w:rsidR="004B681C" w:rsidRPr="00830894">
        <w:rPr>
          <w:color w:val="000000" w:themeColor="text1"/>
          <w:sz w:val="28"/>
          <w:szCs w:val="28"/>
        </w:rPr>
        <w:t>ной услуги «</w:t>
      </w:r>
      <w:r w:rsidR="00A439AD" w:rsidRPr="00830894">
        <w:rPr>
          <w:color w:val="000000" w:themeColor="text1"/>
          <w:sz w:val="28"/>
          <w:szCs w:val="28"/>
        </w:rPr>
        <w:t>Прием уведомлений о планируемом сносе объекта капитального строительства</w:t>
      </w:r>
      <w:r w:rsidR="004B681C" w:rsidRPr="00830894">
        <w:rPr>
          <w:color w:val="000000" w:themeColor="text1"/>
          <w:sz w:val="28"/>
          <w:szCs w:val="28"/>
        </w:rPr>
        <w:t>»</w:t>
      </w:r>
      <w:r w:rsidR="005E2B1B" w:rsidRPr="00830894">
        <w:rPr>
          <w:bCs/>
          <w:color w:val="000000" w:themeColor="text1"/>
          <w:sz w:val="28"/>
          <w:szCs w:val="28"/>
        </w:rPr>
        <w:t xml:space="preserve"> </w:t>
      </w:r>
      <w:r w:rsidR="005E2B1B" w:rsidRPr="00830894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114012" w:rsidRPr="00830894" w:rsidRDefault="00A540FA" w:rsidP="001B3DC9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830894">
        <w:rPr>
          <w:bCs/>
          <w:color w:val="000000" w:themeColor="text1"/>
          <w:sz w:val="28"/>
          <w:szCs w:val="28"/>
        </w:rPr>
        <w:t xml:space="preserve">2. </w:t>
      </w:r>
      <w:r w:rsidR="00114012" w:rsidRPr="00830894">
        <w:rPr>
          <w:bCs/>
          <w:color w:val="000000" w:themeColor="text1"/>
          <w:sz w:val="28"/>
          <w:szCs w:val="28"/>
        </w:rPr>
        <w:t xml:space="preserve">Признать утратившим силу постановление администрации </w:t>
      </w:r>
      <w:r w:rsidR="00830894" w:rsidRPr="00830894">
        <w:rPr>
          <w:bCs/>
          <w:color w:val="000000" w:themeColor="text1"/>
          <w:sz w:val="28"/>
          <w:szCs w:val="28"/>
        </w:rPr>
        <w:t>Целинного</w:t>
      </w:r>
      <w:r w:rsidR="00114012" w:rsidRPr="00830894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830894" w:rsidRPr="00830894">
        <w:rPr>
          <w:bCs/>
          <w:color w:val="000000" w:themeColor="text1"/>
          <w:sz w:val="28"/>
          <w:szCs w:val="28"/>
        </w:rPr>
        <w:t>06 мая 2020 года № 51</w:t>
      </w:r>
      <w:r w:rsidR="00114012" w:rsidRPr="00830894">
        <w:rPr>
          <w:bCs/>
          <w:color w:val="000000" w:themeColor="text1"/>
          <w:sz w:val="28"/>
          <w:szCs w:val="28"/>
        </w:rPr>
        <w:t xml:space="preserve"> «Об утве</w:t>
      </w:r>
      <w:r w:rsidR="00114012" w:rsidRPr="00830894">
        <w:rPr>
          <w:bCs/>
          <w:color w:val="000000" w:themeColor="text1"/>
          <w:sz w:val="28"/>
          <w:szCs w:val="28"/>
        </w:rPr>
        <w:t>р</w:t>
      </w:r>
      <w:r w:rsidR="00114012" w:rsidRPr="00830894">
        <w:rPr>
          <w:bCs/>
          <w:color w:val="000000" w:themeColor="text1"/>
          <w:sz w:val="28"/>
          <w:szCs w:val="28"/>
        </w:rPr>
        <w:t>ждении административного регламента предоставления муниципальной услуги «Прием уведомлений о планируемом сносе объекта капитального строител</w:t>
      </w:r>
      <w:r w:rsidR="00114012" w:rsidRPr="00830894">
        <w:rPr>
          <w:bCs/>
          <w:color w:val="000000" w:themeColor="text1"/>
          <w:sz w:val="28"/>
          <w:szCs w:val="28"/>
        </w:rPr>
        <w:t>ь</w:t>
      </w:r>
      <w:r w:rsidR="00114012" w:rsidRPr="00830894">
        <w:rPr>
          <w:bCs/>
          <w:color w:val="000000" w:themeColor="text1"/>
          <w:sz w:val="28"/>
          <w:szCs w:val="28"/>
        </w:rPr>
        <w:t>ства».</w:t>
      </w:r>
    </w:p>
    <w:p w:rsidR="00E46CE8" w:rsidRPr="00830894" w:rsidRDefault="00114012" w:rsidP="001B3DC9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30894">
        <w:rPr>
          <w:bCs/>
          <w:color w:val="000000" w:themeColor="text1"/>
          <w:sz w:val="28"/>
          <w:szCs w:val="28"/>
        </w:rPr>
        <w:t xml:space="preserve">3. </w:t>
      </w:r>
      <w:r w:rsidR="00E46CE8" w:rsidRPr="00830894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830894" w:rsidRPr="00830894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Придачина</w:t>
      </w:r>
      <w:r w:rsidR="00E46CE8" w:rsidRPr="00830894">
        <w:rPr>
          <w:rFonts w:eastAsia="Calibri"/>
          <w:color w:val="000000" w:themeColor="text1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830894" w:rsidRPr="00830894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Целинного</w:t>
      </w:r>
      <w:r w:rsidR="00E46CE8" w:rsidRPr="00830894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830894" w:rsidRDefault="001200C8" w:rsidP="001B3DC9">
      <w:pPr>
        <w:widowControl w:val="0"/>
        <w:tabs>
          <w:tab w:val="left" w:pos="1276"/>
        </w:tabs>
        <w:autoSpaceDE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830894">
        <w:rPr>
          <w:rFonts w:eastAsia="Calibri"/>
          <w:color w:val="000000" w:themeColor="text1"/>
          <w:kern w:val="1"/>
          <w:sz w:val="28"/>
          <w:szCs w:val="28"/>
          <w:lang w:eastAsia="ar-SA"/>
        </w:rPr>
        <w:t>4</w:t>
      </w:r>
      <w:r w:rsidR="00E46CE8" w:rsidRPr="00830894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. </w:t>
      </w:r>
      <w:r w:rsidR="00E46CE8" w:rsidRPr="00830894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="00E46CE8" w:rsidRPr="00830894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830894" w:rsidRPr="00830894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Целинного</w:t>
      </w:r>
      <w:r w:rsidR="00E46CE8" w:rsidRPr="00830894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сельского поселения Сл</w:t>
      </w:r>
      <w:r w:rsidR="00E46CE8" w:rsidRPr="00830894">
        <w:rPr>
          <w:rFonts w:eastAsia="Calibri"/>
          <w:color w:val="000000" w:themeColor="text1"/>
          <w:kern w:val="1"/>
          <w:sz w:val="28"/>
          <w:szCs w:val="28"/>
          <w:lang w:eastAsia="ar-SA"/>
        </w:rPr>
        <w:t>а</w:t>
      </w:r>
      <w:r w:rsidR="00E46CE8" w:rsidRPr="00830894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вянского района </w:t>
      </w:r>
      <w:r w:rsidR="00830894" w:rsidRPr="00830894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Г.П. Придачину</w:t>
      </w:r>
      <w:r w:rsidR="00E46CE8" w:rsidRPr="00830894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E46CE8" w:rsidRPr="00830894" w:rsidRDefault="001200C8" w:rsidP="001B3DC9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30894"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="00E46CE8" w:rsidRPr="00830894">
        <w:rPr>
          <w:rFonts w:eastAsia="Calibri"/>
          <w:color w:val="000000" w:themeColor="text1"/>
          <w:sz w:val="28"/>
          <w:szCs w:val="28"/>
          <w:lang w:eastAsia="en-US"/>
        </w:rPr>
        <w:t>. Постановление вступает в силу на следующий день после его официал</w:t>
      </w:r>
      <w:r w:rsidR="00E46CE8" w:rsidRPr="00830894">
        <w:rPr>
          <w:rFonts w:eastAsia="Calibri"/>
          <w:color w:val="000000" w:themeColor="text1"/>
          <w:sz w:val="28"/>
          <w:szCs w:val="28"/>
          <w:lang w:eastAsia="en-US"/>
        </w:rPr>
        <w:t>ь</w:t>
      </w:r>
      <w:r w:rsidR="00E46CE8" w:rsidRPr="00830894">
        <w:rPr>
          <w:rFonts w:eastAsia="Calibri"/>
          <w:color w:val="000000" w:themeColor="text1"/>
          <w:sz w:val="28"/>
          <w:szCs w:val="28"/>
          <w:lang w:eastAsia="en-US"/>
        </w:rPr>
        <w:t>ного обнародования.</w:t>
      </w:r>
    </w:p>
    <w:p w:rsidR="00E46CE8" w:rsidRPr="00830894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830894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830894" w:rsidRDefault="00E46CE8" w:rsidP="00E46CE8">
      <w:pPr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830894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830894" w:rsidRPr="00830894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Целинного</w:t>
      </w:r>
      <w:r w:rsidRPr="00830894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830894" w:rsidRDefault="00E46CE8" w:rsidP="000B25BA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830894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830894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830894" w:rsidRPr="00830894">
        <w:rPr>
          <w:rFonts w:eastAsia="Calibri"/>
          <w:color w:val="000000" w:themeColor="text1"/>
          <w:sz w:val="28"/>
          <w:szCs w:val="28"/>
        </w:rPr>
        <w:t>И.Ю.</w:t>
      </w:r>
      <w:r w:rsidR="006B1272" w:rsidRPr="00830894">
        <w:rPr>
          <w:rFonts w:eastAsia="Calibri"/>
          <w:color w:val="000000" w:themeColor="text1"/>
          <w:sz w:val="28"/>
          <w:szCs w:val="28"/>
        </w:rPr>
        <w:t> </w:t>
      </w:r>
      <w:r w:rsidR="00830894" w:rsidRPr="00830894">
        <w:rPr>
          <w:rFonts w:eastAsia="Calibri"/>
          <w:color w:val="000000" w:themeColor="text1"/>
          <w:sz w:val="28"/>
          <w:szCs w:val="28"/>
        </w:rPr>
        <w:t>Пижанова</w:t>
      </w:r>
    </w:p>
    <w:p w:rsidR="00C1706C" w:rsidRPr="00830894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830894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830894" w:rsidRDefault="00C1706C" w:rsidP="0009273C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830894" w:rsidRDefault="00C1706C" w:rsidP="00C1706C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830894">
        <w:rPr>
          <w:bCs/>
          <w:color w:val="000000" w:themeColor="text1"/>
          <w:sz w:val="28"/>
          <w:szCs w:val="28"/>
        </w:rPr>
        <w:t>УТВЕРЖДЕН</w:t>
      </w:r>
    </w:p>
    <w:p w:rsidR="00C1706C" w:rsidRPr="00830894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830894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0B25BA" w:rsidRPr="00830894" w:rsidRDefault="00830894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830894">
        <w:rPr>
          <w:rFonts w:eastAsia="Arial"/>
          <w:color w:val="000000" w:themeColor="text1"/>
          <w:kern w:val="1"/>
          <w:sz w:val="28"/>
          <w:szCs w:val="28"/>
          <w:lang w:bidi="ru-RU"/>
        </w:rPr>
        <w:t>Целинного</w:t>
      </w:r>
      <w:r w:rsidR="0009273C" w:rsidRPr="00830894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</w:p>
    <w:p w:rsidR="00C1706C" w:rsidRPr="00830894" w:rsidRDefault="000B25BA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830894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830894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830894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830894" w:rsidRDefault="00746398" w:rsidP="0009273C">
      <w:pPr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830894" w:rsidRDefault="00746398" w:rsidP="0009273C">
      <w:pPr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830894" w:rsidRDefault="00746398" w:rsidP="0009273C">
      <w:pPr>
        <w:ind w:firstLine="539"/>
        <w:jc w:val="center"/>
        <w:rPr>
          <w:color w:val="000000" w:themeColor="text1"/>
          <w:sz w:val="28"/>
          <w:szCs w:val="28"/>
        </w:rPr>
      </w:pPr>
    </w:p>
    <w:p w:rsidR="004B681C" w:rsidRPr="00830894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830894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830894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830894">
        <w:rPr>
          <w:b/>
          <w:color w:val="000000" w:themeColor="text1"/>
          <w:sz w:val="28"/>
          <w:szCs w:val="28"/>
        </w:rPr>
        <w:t>предоставления</w:t>
      </w:r>
      <w:r w:rsidR="0009273C" w:rsidRPr="00830894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830894" w:rsidRDefault="00E9334B" w:rsidP="0034130E">
      <w:pPr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830894">
        <w:rPr>
          <w:b/>
          <w:color w:val="000000" w:themeColor="text1"/>
          <w:sz w:val="28"/>
          <w:szCs w:val="28"/>
        </w:rPr>
        <w:t>«</w:t>
      </w:r>
      <w:r w:rsidR="00A439AD" w:rsidRPr="00830894">
        <w:rPr>
          <w:b/>
          <w:color w:val="000000" w:themeColor="text1"/>
          <w:sz w:val="28"/>
          <w:szCs w:val="28"/>
        </w:rPr>
        <w:t>Прием уведомлений о планируемом сносе объекта капитального строительства</w:t>
      </w:r>
      <w:r w:rsidRPr="00830894">
        <w:rPr>
          <w:b/>
          <w:color w:val="000000" w:themeColor="text1"/>
          <w:sz w:val="28"/>
          <w:szCs w:val="28"/>
        </w:rPr>
        <w:t>»</w:t>
      </w:r>
    </w:p>
    <w:p w:rsidR="004B681C" w:rsidRPr="00830894" w:rsidRDefault="00A540FA" w:rsidP="0009273C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1" w:name="sub_51"/>
      <w:r w:rsidRPr="00830894">
        <w:rPr>
          <w:b/>
          <w:sz w:val="28"/>
        </w:rPr>
        <w:t>I</w:t>
      </w:r>
      <w:r w:rsidR="00102A25" w:rsidRPr="00830894">
        <w:rPr>
          <w:b/>
          <w:sz w:val="28"/>
        </w:rPr>
        <w:t>. Общие положения</w:t>
      </w:r>
    </w:p>
    <w:p w:rsidR="004B681C" w:rsidRPr="00830894" w:rsidRDefault="004B681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83089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83089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30894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A439AD" w:rsidRPr="00830894">
        <w:rPr>
          <w:rFonts w:ascii="Times New Roman" w:hAnsi="Times New Roman" w:cs="Times New Roman"/>
          <w:color w:val="000000" w:themeColor="text1"/>
          <w:sz w:val="28"/>
          <w:szCs w:val="28"/>
        </w:rPr>
        <w:t>Прием уведомлений о планируемом сносе объекта капитального строител</w:t>
      </w:r>
      <w:r w:rsidR="00A439AD" w:rsidRPr="0083089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A439AD" w:rsidRPr="00830894">
        <w:rPr>
          <w:rFonts w:ascii="Times New Roman" w:hAnsi="Times New Roman" w:cs="Times New Roman"/>
          <w:color w:val="000000" w:themeColor="text1"/>
          <w:sz w:val="28"/>
          <w:szCs w:val="28"/>
        </w:rPr>
        <w:t>ства</w:t>
      </w:r>
      <w:r w:rsidRPr="00830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6B1272" w:rsidRPr="0083089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30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результатов предоставления муниципал</w:t>
      </w:r>
      <w:r w:rsidRPr="0083089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30894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создания комфортных условий для получателей муниципальной услуги «</w:t>
      </w:r>
      <w:r w:rsidR="00A439AD" w:rsidRPr="00830894">
        <w:rPr>
          <w:rFonts w:ascii="Times New Roman" w:hAnsi="Times New Roman" w:cs="Times New Roman"/>
          <w:color w:val="000000" w:themeColor="text1"/>
          <w:sz w:val="28"/>
          <w:szCs w:val="28"/>
        </w:rPr>
        <w:t>Прием уведомлений о планируемом сносе объекта капитального стр</w:t>
      </w:r>
      <w:r w:rsidR="00A439AD" w:rsidRPr="0083089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439AD" w:rsidRPr="00830894">
        <w:rPr>
          <w:rFonts w:ascii="Times New Roman" w:hAnsi="Times New Roman" w:cs="Times New Roman"/>
          <w:color w:val="000000" w:themeColor="text1"/>
          <w:sz w:val="28"/>
          <w:szCs w:val="28"/>
        </w:rPr>
        <w:t>ительства</w:t>
      </w:r>
      <w:r w:rsidRPr="00830894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6B1272" w:rsidRPr="00830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3089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услуга) и определяет сроки и последов</w:t>
      </w:r>
      <w:r w:rsidRPr="0083089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0894">
        <w:rPr>
          <w:rFonts w:ascii="Times New Roman" w:hAnsi="Times New Roman" w:cs="Times New Roman"/>
          <w:color w:val="000000" w:themeColor="text1"/>
          <w:sz w:val="28"/>
          <w:szCs w:val="28"/>
        </w:rPr>
        <w:t>тельность действий (административных процедур) при предоставлении Мун</w:t>
      </w:r>
      <w:r w:rsidRPr="0083089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0894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B94692" w:rsidRPr="00830894" w:rsidRDefault="004B681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1.2. </w:t>
      </w:r>
      <w:bookmarkEnd w:id="1"/>
      <w:r w:rsidR="001A51B9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B94692" w:rsidRPr="00830894" w:rsidRDefault="00B94692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Получателем Муниципальной услуги (далее – заявителем) может являт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ся застройщик либо индивидуальный предприниматель или юридическое лицо, заключившие договор подряда на осуществление сноса объекта капитального строительства, располагающегося на территории </w:t>
      </w:r>
      <w:r w:rsidR="00830894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Целинного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6B1272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Славянского района.</w:t>
      </w:r>
    </w:p>
    <w:p w:rsidR="001A51B9" w:rsidRPr="00830894" w:rsidRDefault="00B94692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Лицо, осуществляющее снос, обеспечивает соблюдение требований пр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екта организации работ по сносу объекта капитального строительства, технич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ских регламентов, техники безопасности в процессе выполнения работ по сносу объекта капитального строительства и несет ответственность за качество в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полненных работ.</w:t>
      </w:r>
    </w:p>
    <w:p w:rsidR="00DE1070" w:rsidRPr="00830894" w:rsidRDefault="00DE1070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Застройщик</w:t>
      </w:r>
      <w:r w:rsidR="006B1272" w:rsidRPr="00830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это физическое или юридическое лицо, обеспечивающее на принадлежащем ему земельном участке или на земельном участке иного прав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обладателя (которому при осуществлении бюджетных инвестиций в объекты капитального строительства муниципальной собственности органы местного самоуправления передали в случаях, установленных бюджетным законодател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ством Российской Федерации, на основании соглашений свои полномочия м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ниципального заказчика) строительство, реконструкцию, капитальный ремонт 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объектов капитального строительства, а также выполнение инженерных изы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каний, подготовку проектной документации для их строительства, реконстру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ции, капитального ремонта. Застройщик вправе передать свои функции, пред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смотренные законодательством о градостроительной деятельности, технич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скому заказчику.</w:t>
      </w:r>
    </w:p>
    <w:p w:rsidR="00102A25" w:rsidRPr="00830894" w:rsidRDefault="00102A2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2648BE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ногофункциональны</w:t>
      </w:r>
      <w:r w:rsidR="00B06B7B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="002648BE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центр пред</w:t>
      </w:r>
      <w:r w:rsidR="002648BE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648BE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 (далее</w:t>
      </w:r>
      <w:r w:rsidR="006B1272" w:rsidRPr="00830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комплексный запрос).</w:t>
      </w:r>
    </w:p>
    <w:p w:rsidR="00975BC6" w:rsidRPr="00830894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(pgu.krasnodar.ru) (далее – Региональный портал).</w:t>
      </w:r>
    </w:p>
    <w:p w:rsidR="00975BC6" w:rsidRPr="00830894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ется:</w:t>
      </w:r>
    </w:p>
    <w:p w:rsidR="00975BC6" w:rsidRPr="00830894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в </w:t>
      </w:r>
      <w:r w:rsidR="006B5D41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975BC6" w:rsidRPr="00830894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непосредственно в </w:t>
      </w:r>
      <w:r w:rsidR="006B5D41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</w:t>
      </w:r>
      <w:r w:rsidR="001A51B9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6B5D41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30894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Целинного</w:t>
      </w:r>
      <w:r w:rsidR="006125AD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6B5D41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</w:t>
      </w:r>
      <w:r w:rsidR="006B5D41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6B5D41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вян</w:t>
      </w:r>
      <w:r w:rsidR="006125AD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6B5D41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6125AD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6B5D41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Администрация)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975BC6" w:rsidRPr="00830894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830894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 и т.д.);</w:t>
      </w:r>
    </w:p>
    <w:p w:rsidR="00975BC6" w:rsidRPr="00830894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830894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ществляется:</w:t>
      </w:r>
    </w:p>
    <w:p w:rsidR="00FF0F86" w:rsidRPr="00830894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МФЦ;</w:t>
      </w:r>
    </w:p>
    <w:p w:rsidR="00FF0F86" w:rsidRPr="00830894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непосредственно в </w:t>
      </w:r>
      <w:r w:rsidR="006B5D41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FF0F86" w:rsidRPr="00830894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830894" w:rsidRDefault="001F382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BE7447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BE7447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BE7447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нодарского края» и администрацией </w:t>
      </w:r>
      <w:r w:rsidR="00830894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Целинного</w:t>
      </w:r>
      <w:r w:rsidR="006125AD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BE7447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</w:t>
      </w:r>
      <w:r w:rsidR="00BE7447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6125AD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BE7447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6125AD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6B5D41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75BC6" w:rsidRPr="00830894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830894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2" w:name="sub_216"/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2"/>
    <w:p w:rsidR="00975BC6" w:rsidRPr="00830894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830894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830894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полнота информации;</w:t>
      </w:r>
    </w:p>
    <w:p w:rsidR="00975BC6" w:rsidRPr="00830894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830894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830894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830894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3" w:name="sub_217"/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3"/>
    <w:p w:rsidR="00975BC6" w:rsidRPr="00830894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830894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публичное информирование.</w:t>
      </w:r>
    </w:p>
    <w:p w:rsidR="00975BC6" w:rsidRPr="00830894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4" w:name="sub_218"/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проводится в форме:</w:t>
      </w:r>
    </w:p>
    <w:bookmarkEnd w:id="4"/>
    <w:p w:rsidR="00975BC6" w:rsidRPr="00830894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устного информирования;</w:t>
      </w:r>
    </w:p>
    <w:p w:rsidR="00975BC6" w:rsidRPr="00830894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письменного информирования.</w:t>
      </w:r>
    </w:p>
    <w:p w:rsidR="00975BC6" w:rsidRPr="00830894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5" w:name="sub_219"/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ответственными за пред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при обращении граждан за информацией:</w:t>
      </w:r>
    </w:p>
    <w:bookmarkEnd w:id="5"/>
    <w:p w:rsidR="00975BC6" w:rsidRPr="00830894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 личном обращении;</w:t>
      </w:r>
    </w:p>
    <w:p w:rsidR="00975BC6" w:rsidRPr="00830894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 телефону.</w:t>
      </w:r>
    </w:p>
    <w:p w:rsidR="00975BC6" w:rsidRPr="00830894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830894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информирования.</w:t>
      </w:r>
    </w:p>
    <w:p w:rsidR="00975BC6" w:rsidRPr="00830894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Разговор не должен продо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жаться более 15 минут.</w:t>
      </w:r>
      <w:bookmarkStart w:id="6" w:name="sub_2113"/>
    </w:p>
    <w:p w:rsidR="00975BC6" w:rsidRPr="00830894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6"/>
    </w:p>
    <w:p w:rsidR="00975BC6" w:rsidRPr="00830894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 по телефону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0252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сотрудник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сняв трубку, должен предст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виться: назвать фамилию, имя, отчество, должность, название учреждения или наименование органа.</w:t>
      </w:r>
    </w:p>
    <w:p w:rsidR="00975BC6" w:rsidRPr="00830894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7" w:name="sub_2110"/>
    </w:p>
    <w:p w:rsidR="00975BC6" w:rsidRPr="00830894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Администрацию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путем по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товых отправлений.</w:t>
      </w:r>
      <w:bookmarkEnd w:id="7"/>
    </w:p>
    <w:p w:rsidR="00975BC6" w:rsidRPr="00830894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830894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6B1272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СМИ).</w:t>
      </w:r>
    </w:p>
    <w:p w:rsidR="00415175" w:rsidRPr="00830894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нет-сайте Администрации (</w:t>
      </w:r>
      <w:r w:rsidR="00830894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celin-adm.ru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:rsidR="007E46AC" w:rsidRPr="00830894" w:rsidRDefault="007E46A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830894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</w:t>
      </w:r>
      <w:r w:rsidR="0040252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830894" w:rsidRDefault="00BE167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gosuslugi.ru/structure/</w:t>
      </w:r>
      <w:r w:rsidR="00830894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2340200010003144261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Региональном портале (</w:t>
      </w:r>
      <w:r w:rsidR="0071423F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pgu.krasnodar.ru/structure/detail.php?orgID=</w:t>
      </w:r>
      <w:r w:rsidR="00830894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160160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830894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830894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830894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830894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ственной инициативе;</w:t>
      </w:r>
    </w:p>
    <w:p w:rsidR="00FF0F86" w:rsidRPr="00830894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круг заявителей;</w:t>
      </w:r>
    </w:p>
    <w:p w:rsidR="00FF0F86" w:rsidRPr="00830894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="00257CB1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830894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830894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услуги;</w:t>
      </w:r>
    </w:p>
    <w:p w:rsidR="00FF0F86" w:rsidRPr="00830894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830894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830894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830894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Федеральный реестр)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830894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830894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830894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830894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830894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830894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830894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образцы оформления документов, необходимых для предоставления 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Муниципальной услуги;</w:t>
      </w:r>
    </w:p>
    <w:p w:rsidR="00FF0F86" w:rsidRPr="00830894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830894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830894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Муниципальная услуга.</w:t>
      </w:r>
    </w:p>
    <w:p w:rsidR="0062778D" w:rsidRPr="00830894" w:rsidRDefault="00C1460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0A0FED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="000A0FED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И</w:t>
      </w:r>
      <w:r w:rsidR="000A0FED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0A0FED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0A0FED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0A0FED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ского края в информационно-телекоммуникационной сети «Интернет» </w:t>
      </w:r>
      <w:r w:rsidR="00AE5203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(далее</w:t>
      </w:r>
      <w:r w:rsidR="006B1272" w:rsidRPr="00830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E5203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Единый портал МФЦ КК)</w:t>
      </w:r>
      <w:r w:rsidR="006B1272" w:rsidRPr="00830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A0FED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e-mfc.ru.</w:t>
      </w:r>
    </w:p>
    <w:p w:rsidR="007A44C8" w:rsidRPr="00830894" w:rsidRDefault="007A44C8" w:rsidP="0009273C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830894">
        <w:rPr>
          <w:b/>
          <w:sz w:val="28"/>
        </w:rPr>
        <w:t>II. Стандарт предоставления муниципальной услуги</w:t>
      </w:r>
    </w:p>
    <w:p w:rsidR="009F1BB5" w:rsidRPr="00830894" w:rsidRDefault="007A44C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2.1. Наименование Муниципальной услуги</w:t>
      </w:r>
      <w:r w:rsidR="006B1272" w:rsidRPr="00830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A439AD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Прием уведомлений о пл</w:t>
      </w:r>
      <w:r w:rsidR="00A439AD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A439AD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нируемом сносе объекта капитального строительства</w:t>
      </w:r>
      <w:r w:rsidR="009F1BB5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9C224E" w:rsidRPr="00830894" w:rsidRDefault="009F1BB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2.2. </w:t>
      </w:r>
      <w:r w:rsidR="009C224E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Наименование орган</w:t>
      </w:r>
      <w:r w:rsidR="00C1460B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9C224E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предоставляющ</w:t>
      </w:r>
      <w:r w:rsidR="00C1460B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его</w:t>
      </w:r>
      <w:r w:rsidR="009C224E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830894" w:rsidRDefault="001A3B0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830894" w:rsidRDefault="007A44C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830894" w:rsidRDefault="009C224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C03F48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="007A44C8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06D02" w:rsidRPr="00830894" w:rsidRDefault="00406D02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 принципу.</w:t>
      </w:r>
    </w:p>
    <w:p w:rsidR="00406D02" w:rsidRPr="00830894" w:rsidRDefault="00406D02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09273C" w:rsidRPr="00830894" w:rsidRDefault="009C224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09273C" w:rsidRPr="00830894" w:rsidRDefault="0009273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1) </w:t>
      </w:r>
      <w:r w:rsidR="008A3C37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оповещении о таком размещ</w:t>
      </w:r>
      <w:r w:rsidR="008A3C37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8A3C37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органа регионального государственного строительного надзора;</w:t>
      </w:r>
    </w:p>
    <w:p w:rsidR="008A3C37" w:rsidRPr="00830894" w:rsidRDefault="0009273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2) </w:t>
      </w:r>
      <w:r w:rsidR="008A3C37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8A3C37" w:rsidRPr="00830894" w:rsidRDefault="008A3C3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Процедура предоставления Муниципальной услуги завершается путем выдачи заявителю:</w:t>
      </w:r>
    </w:p>
    <w:p w:rsidR="008A3C37" w:rsidRPr="00830894" w:rsidRDefault="0009273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1) </w:t>
      </w:r>
      <w:r w:rsidR="008A3C37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размещении уведомления в информационной системе обеспечения градостроительной деятельности и оповещении о таком размещ</w:t>
      </w:r>
      <w:r w:rsidR="008A3C37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8A3C37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органа регионального государственного строительного надзора;</w:t>
      </w:r>
    </w:p>
    <w:p w:rsidR="00942A69" w:rsidRPr="00830894" w:rsidRDefault="0009273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2) </w:t>
      </w:r>
      <w:r w:rsidR="008A3C37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об отказе в предоставлении Муниципальной услуги.</w:t>
      </w:r>
    </w:p>
    <w:p w:rsidR="00C03F48" w:rsidRPr="00830894" w:rsidRDefault="00C03F4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2C1CF8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мента.</w:t>
      </w:r>
    </w:p>
    <w:p w:rsidR="00C03F48" w:rsidRPr="00830894" w:rsidRDefault="00C03F4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средственно в Администрацию.</w:t>
      </w:r>
    </w:p>
    <w:p w:rsidR="00C1460B" w:rsidRPr="00830894" w:rsidRDefault="00993C6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2.4. </w:t>
      </w:r>
      <w:r w:rsidR="00C1460B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предоставления </w:t>
      </w:r>
      <w:r w:rsidR="00DB3143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C1460B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C1460B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C1460B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услуги.</w:t>
      </w:r>
    </w:p>
    <w:p w:rsidR="00B9231B" w:rsidRPr="00830894" w:rsidRDefault="00B9231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Общий срок предоставления Муниципальной услуги составляет 15 раб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чих дней со дня получения уведомлени</w:t>
      </w:r>
      <w:r w:rsidR="00AE5203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 </w:t>
      </w:r>
      <w:r w:rsidR="00B94692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планируемом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снос</w:t>
      </w:r>
      <w:r w:rsidR="00B94692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тального строительства</w:t>
      </w:r>
      <w:r w:rsidR="00AE5203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Администрации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DB3143" w:rsidRPr="00830894" w:rsidRDefault="00B9231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услуги, составляет 2 рабочих дня.</w:t>
      </w:r>
    </w:p>
    <w:p w:rsidR="00DB3143" w:rsidRPr="00830894" w:rsidRDefault="0069457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2.5. </w:t>
      </w:r>
      <w:r w:rsidR="00DB3143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DB3143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услуги.</w:t>
      </w:r>
    </w:p>
    <w:p w:rsidR="00563B94" w:rsidRPr="00830894" w:rsidRDefault="00563B94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6B1272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="00830894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slavyansk.ru/article/a-2726.html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gosuslugi.ru/structure/</w:t>
      </w:r>
      <w:r w:rsidR="00830894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2340200010003144261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на Региональном портале</w:t>
      </w:r>
      <w:r w:rsidR="006B1272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="00942A69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pgu.krasnodar.ru/structure/detail.php?orgID=</w:t>
      </w:r>
      <w:r w:rsidR="00830894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160160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:rsidR="00D00B0C" w:rsidRPr="00830894" w:rsidRDefault="00CA096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2.6. </w:t>
      </w:r>
      <w:r w:rsidR="00D00B0C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D00B0C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511"/>
        <w:gridCol w:w="1966"/>
        <w:gridCol w:w="2864"/>
      </w:tblGrid>
      <w:tr w:rsidR="00B94692" w:rsidRPr="00830894" w:rsidTr="00030B3E">
        <w:trPr>
          <w:trHeight w:val="390"/>
        </w:trPr>
        <w:tc>
          <w:tcPr>
            <w:tcW w:w="0" w:type="auto"/>
            <w:vAlign w:val="center"/>
          </w:tcPr>
          <w:p w:rsidR="00B94692" w:rsidRPr="00830894" w:rsidRDefault="00B94692" w:rsidP="006324B0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830894">
              <w:rPr>
                <w:color w:val="000000" w:themeColor="text1"/>
                <w:sz w:val="22"/>
                <w:szCs w:val="22"/>
                <w:lang w:eastAsia="ar-SA"/>
              </w:rPr>
              <w:t>№</w:t>
            </w:r>
            <w:r w:rsidR="006324B0" w:rsidRPr="00830894">
              <w:rPr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830894">
              <w:rPr>
                <w:color w:val="000000" w:themeColor="text1"/>
                <w:sz w:val="22"/>
                <w:szCs w:val="22"/>
                <w:lang w:eastAsia="ar-SA"/>
              </w:rPr>
              <w:t>п/п</w:t>
            </w:r>
          </w:p>
        </w:tc>
        <w:tc>
          <w:tcPr>
            <w:tcW w:w="4511" w:type="dxa"/>
            <w:vAlign w:val="center"/>
          </w:tcPr>
          <w:p w:rsidR="00B94692" w:rsidRPr="00830894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830894">
              <w:rPr>
                <w:color w:val="000000" w:themeColor="text1"/>
                <w:sz w:val="22"/>
                <w:szCs w:val="22"/>
                <w:lang w:eastAsia="ar-SA"/>
              </w:rPr>
              <w:t>Наименование документа</w:t>
            </w:r>
          </w:p>
        </w:tc>
        <w:tc>
          <w:tcPr>
            <w:tcW w:w="1966" w:type="dxa"/>
            <w:vAlign w:val="center"/>
          </w:tcPr>
          <w:p w:rsidR="00B94692" w:rsidRPr="00830894" w:rsidRDefault="00B94692" w:rsidP="006B1272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830894">
              <w:rPr>
                <w:color w:val="000000" w:themeColor="text1"/>
                <w:sz w:val="22"/>
                <w:szCs w:val="22"/>
                <w:lang w:eastAsia="ar-SA"/>
              </w:rPr>
              <w:t>Тип документа (оригинал, копия)</w:t>
            </w:r>
          </w:p>
        </w:tc>
        <w:tc>
          <w:tcPr>
            <w:tcW w:w="2864" w:type="dxa"/>
            <w:vAlign w:val="center"/>
          </w:tcPr>
          <w:p w:rsidR="00B94692" w:rsidRPr="00830894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830894">
              <w:rPr>
                <w:color w:val="000000" w:themeColor="text1"/>
                <w:sz w:val="22"/>
                <w:szCs w:val="22"/>
                <w:lang w:eastAsia="ar-SA"/>
              </w:rPr>
              <w:t>Примечание</w:t>
            </w:r>
          </w:p>
        </w:tc>
      </w:tr>
      <w:tr w:rsidR="00B94692" w:rsidRPr="00830894" w:rsidTr="00306486">
        <w:trPr>
          <w:trHeight w:val="315"/>
        </w:trPr>
        <w:tc>
          <w:tcPr>
            <w:tcW w:w="0" w:type="auto"/>
            <w:gridSpan w:val="4"/>
            <w:vAlign w:val="center"/>
          </w:tcPr>
          <w:p w:rsidR="00B94692" w:rsidRPr="00830894" w:rsidRDefault="00B94692" w:rsidP="00306486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830894">
              <w:rPr>
                <w:b/>
                <w:color w:val="000000" w:themeColor="text1"/>
                <w:sz w:val="22"/>
                <w:szCs w:val="22"/>
                <w:lang w:eastAsia="ar-SA"/>
              </w:rPr>
              <w:t>Документы, предоставляемые заявителем:</w:t>
            </w:r>
          </w:p>
        </w:tc>
      </w:tr>
      <w:tr w:rsidR="00B94692" w:rsidRPr="00830894" w:rsidTr="00030B3E">
        <w:trPr>
          <w:trHeight w:val="435"/>
        </w:trPr>
        <w:tc>
          <w:tcPr>
            <w:tcW w:w="0" w:type="auto"/>
            <w:vAlign w:val="center"/>
          </w:tcPr>
          <w:p w:rsidR="00B94692" w:rsidRPr="00830894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830894">
              <w:rPr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511" w:type="dxa"/>
            <w:vAlign w:val="center"/>
          </w:tcPr>
          <w:p w:rsidR="00B94692" w:rsidRPr="00830894" w:rsidRDefault="00B94692" w:rsidP="0030648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830894">
              <w:rPr>
                <w:color w:val="000000" w:themeColor="text1"/>
                <w:sz w:val="22"/>
                <w:szCs w:val="22"/>
                <w:lang w:eastAsia="ar-SA"/>
              </w:rPr>
              <w:t>Уведомление о планируемом сносе</w:t>
            </w:r>
          </w:p>
        </w:tc>
        <w:tc>
          <w:tcPr>
            <w:tcW w:w="1966" w:type="dxa"/>
            <w:vAlign w:val="center"/>
          </w:tcPr>
          <w:p w:rsidR="00B94692" w:rsidRPr="00830894" w:rsidRDefault="00B94692" w:rsidP="00306486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830894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864" w:type="dxa"/>
            <w:vAlign w:val="center"/>
          </w:tcPr>
          <w:p w:rsidR="00B94692" w:rsidRPr="00830894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B94692" w:rsidRPr="00830894" w:rsidTr="00030B3E">
        <w:trPr>
          <w:trHeight w:val="435"/>
        </w:trPr>
        <w:tc>
          <w:tcPr>
            <w:tcW w:w="0" w:type="auto"/>
            <w:vAlign w:val="center"/>
          </w:tcPr>
          <w:p w:rsidR="00B94692" w:rsidRPr="00830894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830894">
              <w:rPr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511" w:type="dxa"/>
            <w:vAlign w:val="center"/>
          </w:tcPr>
          <w:p w:rsidR="00B94692" w:rsidRPr="00830894" w:rsidRDefault="00B94692" w:rsidP="0030648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830894">
              <w:rPr>
                <w:color w:val="000000" w:themeColor="text1"/>
                <w:sz w:val="22"/>
                <w:szCs w:val="22"/>
                <w:lang w:eastAsia="ar-SA"/>
              </w:rPr>
              <w:t>Документ, удостоверяющий личность заявителя или представителя заявителя</w:t>
            </w:r>
          </w:p>
        </w:tc>
        <w:tc>
          <w:tcPr>
            <w:tcW w:w="1966" w:type="dxa"/>
            <w:vAlign w:val="center"/>
          </w:tcPr>
          <w:p w:rsidR="00B94692" w:rsidRPr="00830894" w:rsidRDefault="00B94692" w:rsidP="00306486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830894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864" w:type="dxa"/>
            <w:vAlign w:val="center"/>
          </w:tcPr>
          <w:p w:rsidR="00B94692" w:rsidRPr="00830894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B94692" w:rsidRPr="00830894" w:rsidTr="00030B3E">
        <w:trPr>
          <w:trHeight w:val="435"/>
        </w:trPr>
        <w:tc>
          <w:tcPr>
            <w:tcW w:w="0" w:type="auto"/>
            <w:vAlign w:val="center"/>
          </w:tcPr>
          <w:p w:rsidR="00B94692" w:rsidRPr="00830894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830894">
              <w:rPr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4511" w:type="dxa"/>
            <w:vAlign w:val="center"/>
          </w:tcPr>
          <w:p w:rsidR="00B94692" w:rsidRPr="00830894" w:rsidRDefault="00B94692" w:rsidP="006B1272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830894">
              <w:rPr>
                <w:color w:val="000000" w:themeColor="text1"/>
                <w:sz w:val="22"/>
                <w:szCs w:val="22"/>
                <w:lang w:eastAsia="ar-SA"/>
              </w:rPr>
              <w:t>Документы, подтверждающие полномочия представителя заявителя</w:t>
            </w:r>
          </w:p>
        </w:tc>
        <w:tc>
          <w:tcPr>
            <w:tcW w:w="1966" w:type="dxa"/>
            <w:vAlign w:val="center"/>
          </w:tcPr>
          <w:p w:rsidR="00B94692" w:rsidRPr="00830894" w:rsidRDefault="00B94692" w:rsidP="00306486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830894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864" w:type="dxa"/>
            <w:vAlign w:val="center"/>
          </w:tcPr>
          <w:p w:rsidR="00B94692" w:rsidRPr="00830894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830894">
              <w:rPr>
                <w:color w:val="000000" w:themeColor="text1"/>
                <w:sz w:val="22"/>
                <w:szCs w:val="22"/>
                <w:lang w:eastAsia="ar-SA"/>
              </w:rPr>
              <w:t>В случае обращения представителя заявителя</w:t>
            </w:r>
          </w:p>
        </w:tc>
      </w:tr>
      <w:tr w:rsidR="00B94692" w:rsidRPr="00830894" w:rsidTr="00030B3E">
        <w:trPr>
          <w:trHeight w:val="2927"/>
        </w:trPr>
        <w:tc>
          <w:tcPr>
            <w:tcW w:w="0" w:type="auto"/>
            <w:vAlign w:val="center"/>
          </w:tcPr>
          <w:p w:rsidR="00B94692" w:rsidRPr="00830894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830894">
              <w:rPr>
                <w:color w:val="000000" w:themeColor="text1"/>
                <w:sz w:val="22"/>
                <w:szCs w:val="22"/>
                <w:lang w:eastAsia="ar-SA"/>
              </w:rPr>
              <w:lastRenderedPageBreak/>
              <w:t>4</w:t>
            </w:r>
          </w:p>
        </w:tc>
        <w:tc>
          <w:tcPr>
            <w:tcW w:w="4511" w:type="dxa"/>
            <w:vAlign w:val="center"/>
          </w:tcPr>
          <w:p w:rsidR="00B94692" w:rsidRPr="00830894" w:rsidRDefault="00B94692" w:rsidP="0030648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830894">
              <w:rPr>
                <w:color w:val="000000" w:themeColor="text1"/>
                <w:sz w:val="22"/>
                <w:szCs w:val="22"/>
                <w:lang w:eastAsia="ar-SA"/>
              </w:rPr>
              <w:t>Результаты и материалы обследования объекта капитального строительства</w:t>
            </w:r>
          </w:p>
        </w:tc>
        <w:tc>
          <w:tcPr>
            <w:tcW w:w="1966" w:type="dxa"/>
            <w:vAlign w:val="center"/>
          </w:tcPr>
          <w:p w:rsidR="00B94692" w:rsidRPr="00830894" w:rsidRDefault="00B94692" w:rsidP="00306486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830894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864" w:type="dxa"/>
            <w:vMerge w:val="restart"/>
            <w:vAlign w:val="center"/>
          </w:tcPr>
          <w:p w:rsidR="00B94692" w:rsidRPr="00830894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830894">
              <w:rPr>
                <w:color w:val="000000" w:themeColor="text1"/>
                <w:sz w:val="22"/>
                <w:szCs w:val="22"/>
                <w:lang w:eastAsia="ar-SA"/>
              </w:rPr>
              <w:t>Не требуется в случае сноса:</w:t>
            </w:r>
          </w:p>
          <w:p w:rsidR="00B94692" w:rsidRPr="00830894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830894">
              <w:rPr>
                <w:color w:val="000000" w:themeColor="text1"/>
                <w:sz w:val="22"/>
                <w:szCs w:val="22"/>
                <w:lang w:eastAsia="ar-SA"/>
              </w:rPr>
              <w:t>1) гаража на земельном участке, предоставленном физическому лицу для целей, не связанных с осуществлением предпринимательской деятельности, или жилого дома, садового дома, хозяйственных построек, определенных в соответствии с законодательством в сфере садоводства и огородничества;</w:t>
            </w:r>
          </w:p>
          <w:p w:rsidR="00B94692" w:rsidRPr="00830894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830894">
              <w:rPr>
                <w:color w:val="000000" w:themeColor="text1"/>
                <w:sz w:val="22"/>
                <w:szCs w:val="22"/>
                <w:lang w:eastAsia="ar-SA"/>
              </w:rPr>
              <w:t>1.1) объекта индивидуального жилищного строительства;</w:t>
            </w:r>
          </w:p>
          <w:p w:rsidR="00B94692" w:rsidRPr="00830894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830894">
              <w:rPr>
                <w:color w:val="000000" w:themeColor="text1"/>
                <w:sz w:val="22"/>
                <w:szCs w:val="22"/>
                <w:lang w:eastAsia="ar-SA"/>
              </w:rPr>
              <w:t>2) объектов, не являющихся объектами капитального строительства;</w:t>
            </w:r>
          </w:p>
          <w:p w:rsidR="00B94692" w:rsidRPr="00830894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830894">
              <w:rPr>
                <w:color w:val="000000" w:themeColor="text1"/>
                <w:sz w:val="22"/>
                <w:szCs w:val="22"/>
                <w:lang w:eastAsia="ar-SA"/>
              </w:rPr>
              <w:t>3) строений и сооружений вспомогательного использования</w:t>
            </w:r>
          </w:p>
        </w:tc>
      </w:tr>
      <w:tr w:rsidR="00B94692" w:rsidRPr="00830894" w:rsidTr="00030B3E">
        <w:trPr>
          <w:trHeight w:val="435"/>
        </w:trPr>
        <w:tc>
          <w:tcPr>
            <w:tcW w:w="0" w:type="auto"/>
            <w:vAlign w:val="center"/>
          </w:tcPr>
          <w:p w:rsidR="00B94692" w:rsidRPr="00830894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830894">
              <w:rPr>
                <w:color w:val="000000" w:themeColor="text1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4511" w:type="dxa"/>
            <w:vAlign w:val="center"/>
          </w:tcPr>
          <w:p w:rsidR="00B94692" w:rsidRPr="00830894" w:rsidRDefault="00B94692" w:rsidP="0030648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830894">
              <w:rPr>
                <w:color w:val="000000" w:themeColor="text1"/>
                <w:sz w:val="22"/>
                <w:szCs w:val="22"/>
                <w:lang w:eastAsia="ar-SA"/>
              </w:rPr>
              <w:t>Проект организации работ по сносу объекта капитального строительства</w:t>
            </w:r>
          </w:p>
        </w:tc>
        <w:tc>
          <w:tcPr>
            <w:tcW w:w="1966" w:type="dxa"/>
            <w:vAlign w:val="center"/>
          </w:tcPr>
          <w:p w:rsidR="00B94692" w:rsidRPr="00830894" w:rsidRDefault="00B94692" w:rsidP="00306486">
            <w:pPr>
              <w:widowControl w:val="0"/>
              <w:suppressAutoHyphens/>
              <w:snapToGrid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830894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864" w:type="dxa"/>
            <w:vMerge/>
            <w:vAlign w:val="center"/>
          </w:tcPr>
          <w:p w:rsidR="00B94692" w:rsidRPr="00830894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B94692" w:rsidRPr="00830894" w:rsidTr="00306486">
        <w:tc>
          <w:tcPr>
            <w:tcW w:w="0" w:type="auto"/>
            <w:gridSpan w:val="4"/>
            <w:vAlign w:val="center"/>
          </w:tcPr>
          <w:p w:rsidR="00B94692" w:rsidRPr="00830894" w:rsidRDefault="00B94692" w:rsidP="00306486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830894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830894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6B1272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40252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6B1272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0252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27 июля 2010 года № 210-ФЗ «</w:t>
      </w:r>
      <w:r w:rsidR="00984FD2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40252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40252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Сведения, документы и (или) информацию, н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6A4393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у уполном</w:t>
      </w:r>
      <w:r w:rsidR="006A4393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6A4393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ченных в соответствии с законодательством Российской Федерации экспертов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830894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830894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830894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торые находятся в распоряжении органов, предоставляющих Муниципальные 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услуги, иных государственных органов, органов местного самоуправления, 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830894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830894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830894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830894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830894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д</w:t>
      </w:r>
      <w:r w:rsidR="00CE1B50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CE1B50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пальных </w:t>
      </w:r>
      <w:r w:rsidR="00FD5BEE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услуг;</w:t>
      </w:r>
    </w:p>
    <w:p w:rsidR="00FD5BEE" w:rsidRPr="00830894" w:rsidRDefault="00FD5BE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ющих случаев:</w:t>
      </w:r>
    </w:p>
    <w:p w:rsidR="00FD5BEE" w:rsidRPr="00830894" w:rsidRDefault="00FD5BE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830894" w:rsidRDefault="00FD5BE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нее комплект документов;</w:t>
      </w:r>
    </w:p>
    <w:p w:rsidR="00FD5BEE" w:rsidRPr="00830894" w:rsidRDefault="00FD5BE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830894" w:rsidRDefault="00FD5BE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бочного или противоправного действия (бездействия) должностного лица орг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C01AF4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удобства;</w:t>
      </w:r>
    </w:p>
    <w:p w:rsidR="00C01AF4" w:rsidRPr="00830894" w:rsidRDefault="00C01AF4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ми.</w:t>
      </w:r>
    </w:p>
    <w:p w:rsidR="00993C6F" w:rsidRPr="00830894" w:rsidRDefault="00993C6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настоящем 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пункте, представляются вм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830894" w:rsidRDefault="00295B4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 планируемом сносе объекта капитального строительства </w:t>
      </w:r>
      <w:r w:rsidR="00993C6F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прилагаемые к нему документы, обязанность по предоставлению которых во</w:t>
      </w:r>
      <w:r w:rsidR="00993C6F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="00993C6F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ложена на заявителя, могут быть поданы заявителем непосредственно лично в Администрацию или через </w:t>
      </w:r>
      <w:r w:rsidR="00E9275F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="00993C6F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93C6F" w:rsidRPr="00830894" w:rsidRDefault="00993C6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использованием </w:t>
      </w:r>
      <w:r w:rsidR="00E9275F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Регионального портала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представляются </w:t>
      </w:r>
      <w:r w:rsidR="007510E1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 планируемом сносе объекта капитального строительства 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документы, необх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димые для предоставления услуги, в форме электронных документов.</w:t>
      </w:r>
    </w:p>
    <w:p w:rsidR="00090F87" w:rsidRPr="00830894" w:rsidRDefault="00090F8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F430A6" w:rsidRPr="00830894" w:rsidRDefault="00AA67D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F430A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редоставлени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430A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Муниципальной услуги в упреждающем (проактивном) режиме в соответствии с частью 1 статьи 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7.3 Федерального закона от 27 июля 2010 года № 210-ФЗ «Об организации предоставления государственных и м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830894" w:rsidRDefault="00993C6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FC1A98" w:rsidRPr="00830894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FC1A98" w:rsidRPr="00830894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отсутствие одного из документов, указанных в пункте 2.6 настоящего регламента;</w:t>
      </w:r>
    </w:p>
    <w:p w:rsidR="00FC1A98" w:rsidRPr="00830894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2) несоответствие хотя бы одного из документов, указанных в пункте 2.6 настоящего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нены органами и организациями, участвующими в процессе оказания муниц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пальных услуг;</w:t>
      </w:r>
    </w:p>
    <w:p w:rsidR="00FC1A98" w:rsidRPr="00830894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обращение ненадлежащего лица;</w:t>
      </w:r>
    </w:p>
    <w:p w:rsidR="00591DAB" w:rsidRPr="00830894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представителем не представлена оформленная в установленном поря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ке доверенность на осуществление действий</w:t>
      </w:r>
      <w:r w:rsidR="00591DAB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FC1A98" w:rsidRPr="00830894" w:rsidRDefault="00591DA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обращение заявителя об оказании муниципальной услуги, предоста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ление которой не осуществляется органом, указанным в подразделе 2.2 насто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щего Административного регламента</w:t>
      </w:r>
      <w:r w:rsidR="00FC1A98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93C6F" w:rsidRPr="00830894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жившей основанием для отказа.</w:t>
      </w:r>
    </w:p>
    <w:p w:rsidR="00993C6F" w:rsidRPr="00830894" w:rsidRDefault="00993C6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2.7.1. </w:t>
      </w:r>
      <w:r w:rsidR="00E9275F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Основания для отказа в приеме к рассмотрению </w:t>
      </w:r>
      <w:r w:rsidR="007510E1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пл</w:t>
      </w:r>
      <w:r w:rsidR="007510E1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7510E1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нируемом сносе объекта капитального строительства </w:t>
      </w:r>
      <w:r w:rsidR="00E9275F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предоставлении Мун</w:t>
      </w:r>
      <w:r w:rsidR="00E9275F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E9275F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поданного в электронном виде с использованием Регионал</w:t>
      </w:r>
      <w:r w:rsidR="00E9275F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E9275F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портала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2C1CF8" w:rsidRPr="00830894" w:rsidRDefault="00993C6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д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кументы</w:t>
      </w:r>
      <w:r w:rsidR="00DE721B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либо вид электронной подписи не соответствует виду, который опр</w:t>
      </w:r>
      <w:r w:rsidR="00DE721B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DE721B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деляется в соответствии с частью 2 статьи 21.1 Федерального закона от 27 июля 2010 года № 210-ФЗ «Об организации предоставления государственных и м</w:t>
      </w:r>
      <w:r w:rsidR="00DE721B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DE721B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</w:t>
      </w:r>
      <w:r w:rsidR="002C1CF8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993C6F" w:rsidRPr="00830894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</w:t>
      </w:r>
      <w:r w:rsidR="006B1272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830894" w:rsidRDefault="00993C6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2.8. </w:t>
      </w:r>
      <w:r w:rsidR="005D7061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5D7061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830894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830894" w:rsidRDefault="000D45E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2.9. </w:t>
      </w:r>
      <w:r w:rsidR="00D5245D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FC1A98" w:rsidRPr="00830894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отсутствие одного из документов, указанных в пункте 2.6 настоящего р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гламента;</w:t>
      </w:r>
    </w:p>
    <w:p w:rsidR="00FC1A98" w:rsidRPr="00830894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несоответствие хотя бы одного из документов, указанных в пункте 2.6 настоящего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нены органами и организациями, участвующими в процессе оказания муниц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пальных услуг;</w:t>
      </w:r>
    </w:p>
    <w:p w:rsidR="00FC1A98" w:rsidRPr="00830894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обращение ненадлежащего лица;</w:t>
      </w:r>
    </w:p>
    <w:p w:rsidR="00FC1A98" w:rsidRPr="00830894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представителем не представлена оформленная в установленном порядке доверен</w:t>
      </w:r>
      <w:r w:rsidR="00591DAB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ность на осуществление действий;</w:t>
      </w:r>
    </w:p>
    <w:p w:rsidR="00591DAB" w:rsidRPr="00830894" w:rsidRDefault="00591DA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обращение заявителя об оказании муниципальной услуги, предоставление которой не осуществляется органом, указанным в подразделе 2.2 настоящего Административного регламента.</w:t>
      </w:r>
    </w:p>
    <w:p w:rsidR="00801372" w:rsidRPr="00830894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каза.</w:t>
      </w:r>
    </w:p>
    <w:p w:rsidR="000D45EB" w:rsidRPr="00830894" w:rsidRDefault="000D45E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830894" w:rsidRDefault="00CC3FC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услуги, отсутствуют.</w:t>
      </w:r>
    </w:p>
    <w:p w:rsidR="000D45EB" w:rsidRPr="00830894" w:rsidRDefault="000D45E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услуги.</w:t>
      </w:r>
    </w:p>
    <w:p w:rsidR="007F1BE5" w:rsidRPr="00830894" w:rsidRDefault="007F1BE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 не взимается.</w:t>
      </w:r>
    </w:p>
    <w:p w:rsidR="00CE0BB8" w:rsidRPr="00830894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E25D0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предоставляемой организац</w:t>
      </w:r>
      <w:r w:rsidR="004E25D0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4E25D0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ей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830894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830894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830894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2.13. </w:t>
      </w:r>
      <w:r w:rsidR="004E25D0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830894" w:rsidRDefault="008E6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основании Соглашения о взаимодействии п</w:t>
      </w:r>
      <w:r w:rsidR="00CE0BB8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ри поступлении (подачи) </w:t>
      </w:r>
      <w:r w:rsidR="007510E1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о планируемом сносе объекта капитального строительства </w:t>
      </w:r>
      <w:r w:rsidR="00CE0BB8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МФЦ, специалист МФЦ регистрирует его в электронной базе данных и перед</w:t>
      </w:r>
      <w:r w:rsidR="00CE0BB8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CE0BB8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ет в Общий отдел </w:t>
      </w:r>
      <w:r w:rsidR="00AE5203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830894" w:rsidRDefault="0063112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</w:t>
      </w:r>
      <w:r w:rsidR="007510E1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уведомлений о планируемом сносе объекта капитального строительства 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документов в Администрацию осуществляется МФЦ не поз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нее одного рабочего дня, следующего за днем получения МФЦ таких сведений, документов и (или) информации. В указанном случае течение предусмотре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законодательством сроков предоставления муниципальных услуг, указа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ных в комплексном запросе, начинается не ранее дня получения </w:t>
      </w:r>
      <w:r w:rsidR="007510E1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уведомлений о планируемом сносе объекта капитального строительства 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необходимых свед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ний, документов и (или) информации Администрацией.</w:t>
      </w:r>
    </w:p>
    <w:p w:rsidR="00065BA3" w:rsidRPr="00830894" w:rsidRDefault="00B95E60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Регистрация </w:t>
      </w:r>
      <w:r w:rsidR="007510E1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планируемом сносе объекта капитального строительства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Администрацию, независимо от способа его д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ставки осуществляется в день поступления обращения заявителя в порядке, установленном правилами делопроизводства Администрации (в случае, если предоставлено в форме электронного документа, должностное лицо Админ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страции предварительно распечатывает его и приложенные к нему документы). </w:t>
      </w:r>
      <w:r w:rsidR="000475A0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 в выходной (нераб</w:t>
      </w:r>
      <w:r w:rsidR="000475A0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0475A0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чий или праздничный) день, осуществляется в первый за ним рабочий день. 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регистрации </w:t>
      </w:r>
      <w:r w:rsidR="007510E1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уведомлению о планируемом сносе объекта капитального строительства 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присваивается соответствующий входящий номер.</w:t>
      </w:r>
    </w:p>
    <w:p w:rsidR="004E25D0" w:rsidRPr="00830894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 Т</w:t>
      </w:r>
      <w:r w:rsidR="004E25D0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4E25D0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4E25D0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4E25D0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4E25D0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4E25D0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валидов.</w:t>
      </w:r>
    </w:p>
    <w:p w:rsidR="00CE0BB8" w:rsidRPr="00830894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830894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щих Муниципальную услугу.</w:t>
      </w:r>
    </w:p>
    <w:p w:rsidR="00CE0BB8" w:rsidRPr="00830894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830894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2.14.3. </w:t>
      </w:r>
      <w:r w:rsidR="00A24DBE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A24DBE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A24DBE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BB0C59" w:rsidRPr="00830894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830894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="00BB0C59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ной лестницей с поручнями, пандусами для беспрепятственного передвижения граждан.</w:t>
      </w:r>
    </w:p>
    <w:p w:rsidR="00BB0C59" w:rsidRPr="00830894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830894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830894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зованием кресла-коляски;</w:t>
      </w:r>
    </w:p>
    <w:p w:rsidR="00BB0C59" w:rsidRPr="00830894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830894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830894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17C1C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ции 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830894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чение и выдаваемого </w:t>
      </w:r>
      <w:r w:rsidR="00F17C1C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</w:t>
      </w:r>
      <w:r w:rsidR="006B1272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17C1C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форме</w:t>
      </w:r>
      <w:r w:rsidR="006B1272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17C1C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в</w:t>
      </w:r>
      <w:r w:rsidR="006B1272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17C1C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F17C1C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17C1C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830894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оказание работниками органа (</w:t>
      </w:r>
      <w:r w:rsidR="00F17C1C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организации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лицами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E0BB8" w:rsidRPr="00830894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2.14.5. </w:t>
      </w:r>
      <w:r w:rsidR="00631127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631127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830894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830894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разцов заявлений на </w:t>
      </w:r>
      <w:r w:rsidR="00C7036A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поручение Муниципальной услуги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перечней документов 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требования к размеру шрифта и формату листа могут быть снижены.</w:t>
      </w:r>
    </w:p>
    <w:p w:rsidR="00CE0BB8" w:rsidRPr="00830894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работников </w:t>
      </w:r>
      <w:r w:rsidR="005F6F34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ботников </w:t>
      </w:r>
      <w:r w:rsidR="005F6F34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0475A0" w:rsidRPr="00830894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2.14.6. На территории, прилегающей к зданию, где организовано пред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ставление Муниципальной услуги Администрации и </w:t>
      </w:r>
      <w:r w:rsidR="005F6F34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располагается бе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0B1C04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 менее 10 процентов мест (но не менее одного места) 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специальных автотранспортных средств инвалидов</w:t>
      </w:r>
      <w:r w:rsidR="000475A0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0B1C04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которые </w:t>
      </w:r>
      <w:r w:rsidR="000475A0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должны з</w:t>
      </w:r>
      <w:r w:rsidR="000475A0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0475A0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0475A0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0475A0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правилами дорожного движения.</w:t>
      </w:r>
    </w:p>
    <w:p w:rsidR="00CE0BB8" w:rsidRPr="00830894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Вход в помещение </w:t>
      </w:r>
      <w:r w:rsidR="005F6F34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830894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помещении </w:t>
      </w:r>
      <w:r w:rsidR="005F6F34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830894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2.15. </w:t>
      </w:r>
      <w:r w:rsidR="002C1CF8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2C1CF8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="002C1CF8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830894" w:rsidRDefault="00DD1D4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830894" w:rsidRDefault="00DD1D4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830894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830894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830894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живания заявителей с ограниченными физическими возможностями помещение 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оборудуется пандусами, специальными ограждениями и перилами, обеспечив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830894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830894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услуги в любом МФЦ </w:t>
      </w:r>
      <w:r w:rsidR="00CB29EC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пред</w:t>
      </w:r>
      <w:r w:rsidR="00CB29EC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CB29EC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вне зависимости от </w:t>
      </w:r>
      <w:r w:rsidR="00CB29EC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5F6F34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ального принципа;</w:t>
      </w:r>
    </w:p>
    <w:p w:rsidR="005F6F34" w:rsidRPr="00830894" w:rsidRDefault="005F6F34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830894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условия ожидания приема;</w:t>
      </w:r>
    </w:p>
    <w:p w:rsidR="00CE0BB8" w:rsidRPr="00830894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830894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830894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830894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830894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7356" w:rsidRPr="00830894" w:rsidRDefault="00DD1D4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осуществляется два раза</w:t>
      </w:r>
      <w:r w:rsidR="006B1272" w:rsidRPr="00830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ставлении </w:t>
      </w:r>
      <w:r w:rsidR="007510E1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планируемом сносе объекта капитального строител</w:t>
      </w:r>
      <w:r w:rsidR="007510E1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7510E1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ства 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документов, необходимых для предоставления Муниципальной услуги (в случае непосредственного обращения в Администрацию), а также при получ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результата предоставления Муниципальной услуги.</w:t>
      </w:r>
    </w:p>
    <w:p w:rsidR="00903F80" w:rsidRPr="00830894" w:rsidRDefault="00DD1D4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лением Муниципальной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усл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 в электронной форме</w:t>
      </w:r>
      <w:r w:rsidR="00903F80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830894" w:rsidRDefault="00903F80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0A735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Администрации, то </w:t>
      </w:r>
      <w:r w:rsidR="00DD1D41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DD1D41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ми </w:t>
      </w:r>
      <w:r w:rsidR="008C3684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="00DD1D41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один раз</w:t>
      </w:r>
      <w:r w:rsidR="006B1272" w:rsidRPr="00830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получении резуль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тата;</w:t>
      </w:r>
    </w:p>
    <w:p w:rsidR="00DD1D41" w:rsidRPr="00830894" w:rsidRDefault="00903F80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0A735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830894" w:rsidRDefault="000A735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2C1CF8" w:rsidRPr="00830894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2C1CF8" w:rsidRPr="00830894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2C1CF8" w:rsidRPr="00830894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в ходе личного приема заявителя;</w:t>
      </w:r>
    </w:p>
    <w:p w:rsidR="002C1CF8" w:rsidRPr="00830894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 телефону;</w:t>
      </w:r>
    </w:p>
    <w:p w:rsidR="002C1CF8" w:rsidRPr="00830894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 электронной почте.</w:t>
      </w:r>
    </w:p>
    <w:p w:rsidR="002C1CF8" w:rsidRPr="00830894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830894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2.16. И</w:t>
      </w:r>
      <w:r w:rsidR="00F86354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86354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F86354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F86354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ме.</w:t>
      </w:r>
    </w:p>
    <w:p w:rsidR="002C1CF8" w:rsidRPr="00830894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ся возможность подать </w:t>
      </w:r>
      <w:r w:rsidR="007510E1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планируемом сносе объекта капитальн</w:t>
      </w:r>
      <w:r w:rsidR="007510E1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7510E1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го строительства 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документы (содержащиеся в них сведения), необходимые для предоставления Муниципальной услуги, в форме электронных документов посредством Регионального портала.</w:t>
      </w:r>
    </w:p>
    <w:p w:rsidR="00FC1A98" w:rsidRPr="00830894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обращении в электронной форме за получением Муниципальной услуги посредством Регионального портала </w:t>
      </w:r>
      <w:r w:rsidR="007510E1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 планируемом сносе объекта капитального строительства 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каждый прилагаемый к нему документ подписываются заявителем простой электронной подписью.</w:t>
      </w:r>
    </w:p>
    <w:p w:rsidR="00FC1A98" w:rsidRPr="00830894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услуги:</w:t>
      </w:r>
    </w:p>
    <w:p w:rsidR="00FC1A98" w:rsidRPr="00830894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FC1A98" w:rsidRPr="00830894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выданный физическим лицом, удостоверяется усиленной квалифицир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ванной электронной подписью нотариуса.</w:t>
      </w:r>
    </w:p>
    <w:p w:rsidR="00FC1A98" w:rsidRPr="00830894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для получения Муниципальной услуги установлена во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лифицированной электронной подписи.</w:t>
      </w:r>
    </w:p>
    <w:p w:rsidR="00FC1A98" w:rsidRPr="00830894" w:rsidRDefault="007510E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 планируемом сносе объекта капитального строительства </w:t>
      </w:r>
      <w:r w:rsidR="00FC1A98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прилагаемые к нему документы, поступившие в Администрацию в электронной форме, рассматриваются в порядке, установленном разделом 3 настоящего р</w:t>
      </w:r>
      <w:r w:rsidR="00FC1A98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C1A98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гламента.</w:t>
      </w:r>
    </w:p>
    <w:p w:rsidR="00CE0BB8" w:rsidRPr="00830894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2.16.2. </w:t>
      </w:r>
      <w:r w:rsidR="002F6ED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F6ED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ставляется возможность копирования формы </w:t>
      </w:r>
      <w:r w:rsidR="007510E1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планируемом сн</w:t>
      </w:r>
      <w:r w:rsidR="007510E1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7510E1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се объекта капитального строительства </w:t>
      </w:r>
      <w:r w:rsidR="002F6ED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(приложения № 1 к настоящему регл</w:t>
      </w:r>
      <w:r w:rsidR="002F6ED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2F6ED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менту) для дальнейшего его заполнения в электронном виде и распечатки.</w:t>
      </w:r>
    </w:p>
    <w:p w:rsidR="00CE0BB8" w:rsidRPr="00830894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2.16.3. Прием </w:t>
      </w:r>
      <w:r w:rsidR="007510E1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уведомлений о планируемом сносе объекта капитального строительства 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предоставлении Муниципальной услуги в </w:t>
      </w:r>
      <w:r w:rsidR="002F6ED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копирование и сканирование документов, предусмотренных пунктами </w:t>
      </w:r>
      <w:r w:rsidR="0000576F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6B1272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00576F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7, 9, 9.1 и 18 части 6 статьи 7 Федерального закона № 210-ФЗ «Об организации предоставления го</w:t>
      </w:r>
      <w:r w:rsidR="0000576F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00576F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ударственных и муниципальных услуг»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услуги, о ходе рассмо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рения запросов о предоставлении Муниципальной услуги, а также по иным в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просам, связанным с предоставлением Муниципальной услуги, в </w:t>
      </w:r>
      <w:r w:rsidR="002F6ED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ществляются бесплатно.</w:t>
      </w:r>
    </w:p>
    <w:p w:rsidR="002F6ED6" w:rsidRPr="00830894" w:rsidRDefault="002F6ED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ляют создание электронных образов </w:t>
      </w:r>
      <w:r w:rsidR="007510E1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планируемом сносе объекта капитального строительства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документов, представляемых заявителем (пре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ставителем заявителя) и необходимых для предоставления Муниципальной услуги в соответствии с административным регламентом предоставления М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и их заверение с целью направления в Администрацию.</w:t>
      </w:r>
    </w:p>
    <w:p w:rsidR="002F6ED6" w:rsidRPr="00830894" w:rsidRDefault="002F6ED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830894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Для исполнения пакет документов пер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Администрацию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в соответствии с заключенным с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C1CF8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3.3 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настоящего регламента.</w:t>
      </w:r>
    </w:p>
    <w:p w:rsidR="00CE0BB8" w:rsidRPr="00830894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день обращения з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F6ED6" w:rsidRPr="00830894" w:rsidRDefault="002F6ED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ходимо для получения муниципальных услуг, указанных в комплексном запр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се.</w:t>
      </w:r>
    </w:p>
    <w:p w:rsidR="00CE0BB8" w:rsidRPr="00830894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тившимся в </w:t>
      </w:r>
      <w:r w:rsidR="002F6ED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830894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с помощью эле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830894" w:rsidRDefault="00E071A9" w:rsidP="0009273C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830894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464283" w:rsidRPr="00830894" w:rsidRDefault="00464283" w:rsidP="0009273C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830894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5C2971" w:rsidRPr="00830894" w:rsidRDefault="005C297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приём и регистрация уведомления </w:t>
      </w:r>
      <w:r w:rsidR="0030648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тального строительства и документов;</w:t>
      </w:r>
    </w:p>
    <w:p w:rsidR="005C2971" w:rsidRPr="00830894" w:rsidRDefault="005C297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рассмотрение уведомления </w:t>
      </w:r>
      <w:r w:rsidR="0030648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принятие решения и подготовка документов;</w:t>
      </w:r>
    </w:p>
    <w:p w:rsidR="00464283" w:rsidRPr="00830894" w:rsidRDefault="005C297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выдача заявителю результата предоставления Муниципальной услуги</w:t>
      </w:r>
      <w:r w:rsidR="00464283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3.1.2. Административная процедура «</w:t>
      </w:r>
      <w:r w:rsidR="005C2971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и регистрация уведомления </w:t>
      </w:r>
      <w:r w:rsidR="0030648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5C2971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и документов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Основанием для начала процедуры является подача </w:t>
      </w:r>
      <w:r w:rsidR="005C2971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</w:t>
      </w:r>
      <w:r w:rsidR="0030648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0648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нируемом сносе</w:t>
      </w:r>
      <w:r w:rsidR="005C2971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согласно приложению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сайта.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830894" w:rsidRDefault="009B535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210D05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210D05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210D05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210D05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210D05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210D05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210D05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4B07AE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</w:t>
      </w:r>
      <w:r w:rsidR="00295B4A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</w:t>
      </w:r>
      <w:r w:rsidR="001C2251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295B4A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 планируемом сносе объекта капитального строительства 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ращается представитель заявителя (заявителей);</w:t>
      </w:r>
    </w:p>
    <w:p w:rsidR="005C2971" w:rsidRPr="00830894" w:rsidRDefault="005C297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при отсутствии оформленного уведомления </w:t>
      </w:r>
      <w:r w:rsidR="0030648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ъ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екта капитального строительства у заявителя или при неправильном (неко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ректном) его заполнении предлагает заново заполнить установленную форму уведомления </w:t>
      </w:r>
      <w:r w:rsidR="0030648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(с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гласно приложению к настоящему регламенту), помогает в его заполнении;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нению;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6B1272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ке.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</w:t>
      </w:r>
      <w:r w:rsidR="005C2971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уведомления </w:t>
      </w:r>
      <w:r w:rsidR="0030648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5C2971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</w:t>
      </w:r>
      <w:r w:rsidR="005C2971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5C2971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ства и документов, проставляет регистрационный номер, дату принятия и свою подпись на копии уведомления </w:t>
      </w:r>
      <w:r w:rsidR="0030648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5C2971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выдает заявителю расписку установленной формы в получении от заявителя документов с указанием их перечня, даты и времени их получения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 15 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минут.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приема и регистрации </w:t>
      </w:r>
      <w:r w:rsidR="00295B4A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 планируемом сносе объекта капитального строительства 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документов – </w:t>
      </w:r>
      <w:r w:rsidR="005C2971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рабочих дня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C2971" w:rsidRPr="00830894" w:rsidRDefault="005C297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Регистрация уведомления </w:t>
      </w:r>
      <w:r w:rsidR="0030648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поступившего в Администрацию, независимо от способа его д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ставки осуществляется в системе электронного документооборота специал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стом Общего отдела, осуществляющим регистрацию входящей корреспонде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ции, в день его поступления. При регистрации уведомления </w:t>
      </w:r>
      <w:r w:rsidR="0030648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присваивается соответствующий входящий номер.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стративного регламента.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830894" w:rsidRDefault="005C297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уведомления </w:t>
      </w:r>
      <w:r w:rsidR="0030648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тельства и документов на получение Муниципальной услуги.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B1272" w:rsidRPr="00830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3.1.3. Административная процедура «</w:t>
      </w:r>
      <w:r w:rsidR="00A40EDB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Рассмотрение уведомления </w:t>
      </w:r>
      <w:r w:rsidR="0030648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</w:t>
      </w:r>
      <w:r w:rsidR="0030648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30648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руемом сносе</w:t>
      </w:r>
      <w:r w:rsidR="00A40EDB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принятие решения и подг</w:t>
      </w:r>
      <w:r w:rsidR="00A40EDB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A40EDB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товка документов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листом Администрации </w:t>
      </w:r>
      <w:r w:rsidR="00A40EDB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A40EDB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</w:t>
      </w:r>
      <w:r w:rsidR="00A40EDB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A40EDB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строительства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830894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Целинного</w:t>
      </w:r>
      <w:r w:rsidR="00531BEF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</w:t>
      </w:r>
      <w:r w:rsidR="00531BEF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531BEF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поселения Славянского района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который визирует </w:t>
      </w:r>
      <w:r w:rsidR="00A40EDB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</w:t>
      </w:r>
      <w:r w:rsidR="0030648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30648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руемом сносе</w:t>
      </w:r>
      <w:r w:rsidR="00A40EDB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передает его в порядке д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лопроизводства специалисту </w:t>
      </w:r>
      <w:r w:rsidR="00531BEF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исполнения.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</w:t>
      </w:r>
      <w:r w:rsidR="00531BEF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рассматривает поступившее </w:t>
      </w:r>
      <w:r w:rsidR="00A40EDB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A40EDB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принимает решение: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 предоставлении Муниципальной услуги;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531BEF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подготавливает уведомление об отказе с указанием причин 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531BEF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каза и направляет его главе </w:t>
      </w:r>
      <w:r w:rsidR="00830894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Целинного</w:t>
      </w:r>
      <w:r w:rsidR="00531BEF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</w:t>
      </w:r>
      <w:r w:rsidR="00531BEF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531BEF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464283" w:rsidRPr="00830894" w:rsidRDefault="00A40ED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положительного решения</w:t>
      </w:r>
      <w:r w:rsidR="00464283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Специалист</w:t>
      </w:r>
      <w:r w:rsidR="00531BEF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="00464283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A40EDB" w:rsidRPr="00830894" w:rsidRDefault="00A40ED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осуществляет размещение уведомления в информационной системе обе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печения градостроительной деятельности;</w:t>
      </w:r>
    </w:p>
    <w:p w:rsidR="00A40EDB" w:rsidRPr="00830894" w:rsidRDefault="00A40ED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уведомляет о таком размещении орган регионального государственного 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строительного надзора;</w:t>
      </w:r>
    </w:p>
    <w:p w:rsidR="00A40EDB" w:rsidRPr="00830894" w:rsidRDefault="00A40ED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готовит проект уведомления о размещении уведомления в информацио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ра, который передает </w:t>
      </w:r>
      <w:r w:rsidR="001811E9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главе </w:t>
      </w:r>
      <w:r w:rsidR="00830894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Целинного</w:t>
      </w:r>
      <w:r w:rsidR="001811E9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</w:t>
      </w:r>
      <w:r w:rsidR="001811E9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1811E9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согласования и подписания;</w:t>
      </w:r>
    </w:p>
    <w:p w:rsidR="00464283" w:rsidRPr="00830894" w:rsidRDefault="00A40ED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подписанное </w:t>
      </w:r>
      <w:r w:rsidR="001811E9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главой </w:t>
      </w:r>
      <w:r w:rsidR="00830894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Целинного</w:t>
      </w:r>
      <w:r w:rsidR="001811E9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уведомление о размещении уведомления в информационной системе обеспеч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градостроительной деятельности и оповещении о таком размещении органа регионального государственного строительного надзора регистрируется и п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редается </w:t>
      </w:r>
      <w:r w:rsidR="001811E9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пециалисту </w:t>
      </w:r>
      <w:r w:rsidR="001811E9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вручения заявителю.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</w:t>
      </w:r>
      <w:r w:rsidR="001811E9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Спец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алистом </w:t>
      </w:r>
      <w:r w:rsidR="00531BEF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формированию результата Муниципальной услуги, в соответствии с запросом заявителя являются подготовленные к выдаче заяв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телю:</w:t>
      </w:r>
    </w:p>
    <w:p w:rsidR="001811E9" w:rsidRPr="00830894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оповещении о таком размещ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органа регионального государственного строительного надзора;</w:t>
      </w:r>
    </w:p>
    <w:p w:rsidR="00464283" w:rsidRPr="00830894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1811E9" w:rsidRPr="00830894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1811E9" w:rsidRPr="00830894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журнал регистрации.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464283" w:rsidRPr="00830894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всего необходимого пакета, указанного в пункте 2.6 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министративного регламента.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</w:t>
      </w:r>
      <w:r w:rsidR="001811E9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рабочих дн</w:t>
      </w:r>
      <w:r w:rsidR="001811E9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ей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</w:t>
      </w:r>
      <w:r w:rsidR="00531BEF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тивной процедуры, является наличие </w:t>
      </w:r>
      <w:r w:rsidR="001811E9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согласованного и подписанного в уст</w:t>
      </w:r>
      <w:r w:rsidR="001811E9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1811E9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новленном порядке уведомления о размещении уведомления в информацио</w:t>
      </w:r>
      <w:r w:rsidR="001811E9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1811E9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="001811E9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1811E9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="001811E9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1811E9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 (об отказе в предоставлении Муниципальной услуги)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</w:t>
      </w:r>
      <w:r w:rsidR="00531BEF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531BEF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531BEF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531BEF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министрации 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направляет заявителю </w:t>
      </w:r>
      <w:r w:rsidR="001811E9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</w:t>
      </w:r>
      <w:r w:rsidR="001811E9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1811E9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вещении о таком размещении органа регионального государственного стро</w:t>
      </w:r>
      <w:r w:rsidR="001811E9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1811E9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тельного надзора (об отказе в предоставлении Муниципальной услуги)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квалифицированной эле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подписью, по адресу электронной почты.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531BEF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</w:t>
      </w:r>
      <w:r w:rsidR="00531BEF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531BEF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нистрации 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обеспечивает направление </w:t>
      </w:r>
      <w:r w:rsidR="001811E9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</w:t>
      </w:r>
      <w:r w:rsidR="001811E9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1811E9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ительного надзора (об отказе в предоставлении Муниципальной услуги)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почт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вым отправлением заявителю.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Муниципальной услуги посредством выдачи в Администрации, то Сп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циалист</w:t>
      </w:r>
      <w:r w:rsidR="00531BEF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витель заявителя;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4) выдает заявителю </w:t>
      </w:r>
      <w:r w:rsidR="001811E9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уведомления в информ</w:t>
      </w:r>
      <w:r w:rsidR="001811E9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1811E9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(об отказе в предоставлении Муниципальной услуги)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1811E9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размещении ув</w:t>
      </w:r>
      <w:r w:rsidR="001811E9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1811E9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домления в информационной системе обеспечения градостроительной деятел</w:t>
      </w:r>
      <w:r w:rsidR="001811E9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1811E9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ности и оповещении о таком размещении органа регионального государстве</w:t>
      </w:r>
      <w:r w:rsidR="001811E9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1811E9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строительного надзора (об отказе в предоставлении Муниципальной усл</w:t>
      </w:r>
      <w:r w:rsidR="001811E9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1811E9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ги)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</w:t>
      </w:r>
      <w:r w:rsidR="002C326B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рабочих дня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1811E9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</w:t>
      </w:r>
      <w:r w:rsidR="001811E9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1811E9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 размещении уведомления в информационной системе обеспечения град</w:t>
      </w:r>
      <w:r w:rsidR="001811E9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1811E9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строительной деятельности и оповещении о таком размещении органа реги</w:t>
      </w:r>
      <w:r w:rsidR="001811E9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1811E9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нального государственного строительного надзора (об отказе в предоставлении Муниципальной услуги)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услуги.</w:t>
      </w:r>
    </w:p>
    <w:p w:rsidR="00464283" w:rsidRPr="00830894" w:rsidRDefault="00464283" w:rsidP="0009273C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830894">
        <w:rPr>
          <w:b/>
          <w:sz w:val="28"/>
        </w:rPr>
        <w:lastRenderedPageBreak/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1811E9" w:rsidRPr="00830894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приём и регистрация уведомления </w:t>
      </w:r>
      <w:r w:rsidR="0030648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тального строительства и документов;</w:t>
      </w:r>
    </w:p>
    <w:p w:rsidR="001811E9" w:rsidRPr="00830894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рассмотрение уведомления </w:t>
      </w:r>
      <w:r w:rsidR="0030648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принятие решения и подготовка документов;</w:t>
      </w:r>
    </w:p>
    <w:p w:rsidR="00464283" w:rsidRPr="00830894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выдача заявителю результата предоставления Муниципальной услуги</w:t>
      </w:r>
      <w:r w:rsidR="000932CB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0932CB" w:rsidRPr="00830894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3.2.2. Административная процедура «</w:t>
      </w:r>
      <w:r w:rsidR="001811E9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и регистрация уведомления </w:t>
      </w:r>
      <w:r w:rsidR="0030648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и документов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Основанием для начала процедуры является подача </w:t>
      </w:r>
      <w:r w:rsidR="001811E9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</w:t>
      </w:r>
      <w:r w:rsidR="0030648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0648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нируемом сносе</w:t>
      </w:r>
      <w:r w:rsidR="001811E9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имя главы </w:t>
      </w:r>
      <w:r w:rsidR="00830894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Целинного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тивного регламента с приложением документов согласно пункту 2.6 настоящ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Административного регламента</w:t>
      </w:r>
      <w:r w:rsidR="00FB236E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в том числе документов и информации, электронные образы которых ранее были заверены в соответствии с пунктом 7.2 части 1 статьи 16 </w:t>
      </w:r>
      <w:r w:rsidR="00B83623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«Об организации предоставления государственных и м</w:t>
      </w:r>
      <w:r w:rsidR="00B83623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B83623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</w:t>
      </w:r>
      <w:r w:rsidR="00FB236E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посредством Регионального портала.</w:t>
      </w:r>
    </w:p>
    <w:p w:rsidR="004B07AE" w:rsidRPr="00830894" w:rsidRDefault="004B07A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4B07AE" w:rsidRPr="00830894" w:rsidRDefault="004B07A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формационных системах;</w:t>
      </w:r>
    </w:p>
    <w:p w:rsidR="004B07AE" w:rsidRPr="00830894" w:rsidRDefault="004B07A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Едином портале государственных и муниципальных услуг (функций), Региональном портале размещаются образцы заполнения электронной формы </w:t>
      </w:r>
      <w:r w:rsidR="001811E9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830894" w:rsidRDefault="009B363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</w:t>
      </w:r>
      <w:r w:rsidR="00464283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ормирование </w:t>
      </w:r>
      <w:r w:rsidR="001811E9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="00464283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заявителем осуществляется посредством заполнения электро</w:t>
      </w:r>
      <w:r w:rsidR="00464283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464283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ной формы </w:t>
      </w:r>
      <w:r w:rsidR="00295B4A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планируемом сносе объекта капитального стро</w:t>
      </w:r>
      <w:r w:rsidR="00295B4A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295B4A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тельства </w:t>
      </w:r>
      <w:r w:rsidR="00464283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Региональном портале без необходимости дополнительной подачи </w:t>
      </w:r>
      <w:r w:rsidR="001811E9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="00464283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к</w:t>
      </w:r>
      <w:r w:rsidR="00464283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464283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кой-либо иной форме.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Форматно-логическая проверка сформированного </w:t>
      </w:r>
      <w:r w:rsidR="001811E9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</w:t>
      </w:r>
      <w:r w:rsidR="0030648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30648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руемом сносе</w:t>
      </w:r>
      <w:r w:rsidR="001811E9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автоматич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ски после заполнения заявителем каждого из полей электронной формы </w:t>
      </w:r>
      <w:r w:rsidR="001811E9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</w:t>
      </w:r>
      <w:r w:rsidR="001811E9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1811E9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домления </w:t>
      </w:r>
      <w:r w:rsidR="0030648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При в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явлении некорректно заполненного поля электронной формы </w:t>
      </w:r>
      <w:r w:rsidR="001811E9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заявитель уведомляе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ся о характере выявленной ошибки и порядке ее устранения посредством 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формационного сообщения непосредственно в электронной форме </w:t>
      </w:r>
      <w:r w:rsidR="001811E9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формировании </w:t>
      </w:r>
      <w:r w:rsidR="001811E9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</w:t>
      </w:r>
      <w:r w:rsidR="001811E9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1811E9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строительства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заявителю обеспечивается: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а) возможность копирования и сохранения </w:t>
      </w:r>
      <w:r w:rsidR="001811E9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иных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б) возможность заполнения несколькими заявителями одной электронной формы </w:t>
      </w:r>
      <w:r w:rsidR="001811E9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 обращении за услугами, предполагающими направление совместного </w:t>
      </w:r>
      <w:r w:rsidR="001811E9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</w:t>
      </w:r>
      <w:r w:rsidR="001811E9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1811E9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домления </w:t>
      </w:r>
      <w:r w:rsidR="0030648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нескол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кими заявителями;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в) возможность печати на бумажном носителе копии электронной формы </w:t>
      </w:r>
      <w:r w:rsidR="001811E9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г) сохранение ранее введенных в электронную форму </w:t>
      </w:r>
      <w:r w:rsidR="00954277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</w:t>
      </w:r>
      <w:r w:rsidR="0030648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0648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нируемом сносе</w:t>
      </w:r>
      <w:r w:rsidR="00954277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значений в любой момент по желанию пользователя, в том числе при возникновении ошибок ввода и во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врате для повторного ввода значений в электронную форму </w:t>
      </w:r>
      <w:r w:rsidR="00954277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</w:t>
      </w:r>
      <w:r w:rsidR="0030648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0648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нируемом сносе</w:t>
      </w:r>
      <w:r w:rsidR="00954277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д) заполнение полей электронной формы </w:t>
      </w:r>
      <w:r w:rsidR="00954277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954277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 начала ввода сведений заявит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действие информационных систем, используемых для предоставления госуда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в электронной форме» (далее – единая с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стема идентификации и аутентификации), и сведений, опубликованных на Ед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 портале государственных и муниципальных услуг (функций), Регионал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 портале в части, касающейся сведений, отсутствующих в единой системе идентификации и аутентификации;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е) возможность вернуться на любой из этапов заполнения электронной формы </w:t>
      </w:r>
      <w:r w:rsidR="00954277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954277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без потери ранее введенной информации;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заявлений</w:t>
      </w:r>
      <w:r w:rsidR="006B1272" w:rsidRPr="00830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течение не менее 3 месяцев.</w:t>
      </w:r>
    </w:p>
    <w:p w:rsidR="00464283" w:rsidRPr="00830894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="00464283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успешной отправке </w:t>
      </w:r>
      <w:r w:rsidR="00954277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уведомлению </w:t>
      </w:r>
      <w:r w:rsidR="0030648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954277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</w:t>
      </w:r>
      <w:r w:rsidR="00954277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954277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питального строительства 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присваивается уникальный номер, по которому в личном кабинете заявителя посредством Единого портала государственных и муниципальных услуг (функций), Регионального портала заявителю будет представлена информация о ходе выполнения указанного </w:t>
      </w:r>
      <w:r w:rsidR="00954277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</w:t>
      </w:r>
      <w:r w:rsidR="0030648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0648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нируемом сносе</w:t>
      </w:r>
      <w:r w:rsidR="00954277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Сформированное и подписанное </w:t>
      </w:r>
      <w:r w:rsidR="00954277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954277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</w:t>
      </w:r>
      <w:r w:rsidR="00954277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ъ</w:t>
      </w:r>
      <w:r w:rsidR="00954277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екта капитального строительства 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посредством Реги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нального портала.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954277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</w:t>
      </w:r>
      <w:r w:rsidR="0030648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30648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руемом сносе</w:t>
      </w:r>
      <w:r w:rsidR="00954277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без необходимости повто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представления заявителем таких документов на бумажном носителе.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получении документов и </w:t>
      </w:r>
      <w:r w:rsidR="00954277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954277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электронном виде и выявления фактов, указа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ных в пункте 2.7.1 настоящего регламента, Специалист </w:t>
      </w:r>
      <w:r w:rsidR="00531BEF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теч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3 (трех) календарных дней со дня завершения проведения проверки прин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мает решение об отказе в приеме к рассмотрению обращения за получением Муниципальной услуги и направляет заявителю уведомление об этом в эле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форме с указанием пунктов статьи 11 Федерального закона «Об эле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тронной подписи», которые послужили основанием для принятия указанного решения. Такое уведомление подписывается квалифицированной подписью Специалиста </w:t>
      </w:r>
      <w:r w:rsidR="00531BEF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направляется в личный кабинет </w:t>
      </w:r>
      <w:r w:rsidR="006A0A49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заявителя 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Региональном портале. После получения уведомления заявитель вправе обр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титься повторно с обращением о предоставлении услуги, устранив нарушения, которые послужили основанием для отказа в приеме к рассмотрению первичн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обращения.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6B1272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 минут.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приема и регистрации </w:t>
      </w:r>
      <w:r w:rsidR="00295B4A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о планируемом сносе объекта капитального строительства 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документов – </w:t>
      </w:r>
      <w:r w:rsidR="00954277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рабочих дня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Регистрация </w:t>
      </w:r>
      <w:r w:rsidR="00954277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954277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Администрацию, независимо от способа его д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ставки осуществляется в системе электронного документооборота специал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стом Общего отдела, осуществляющим регистрацию входящей корреспонде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ции, в день его поступления (в случае, если предоставлено в форме электронн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документа, должностное лицо Администрации предварительно распечатыв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ет его и приложенные к нему документы). При регистрации </w:t>
      </w:r>
      <w:r w:rsidR="00954277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уведомлению </w:t>
      </w:r>
      <w:r w:rsidR="0030648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954277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присваивается соо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ветствующий входящий номер.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Критериями принятия решения являются:</w:t>
      </w:r>
    </w:p>
    <w:p w:rsidR="00954277" w:rsidRPr="00830894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обращение за получением Муниципальной услуги надлежащего лица;</w:t>
      </w:r>
    </w:p>
    <w:p w:rsidR="00954277" w:rsidRPr="00830894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в полном объеме документов, указанных в пункте 2.6 Административного регламента;</w:t>
      </w:r>
    </w:p>
    <w:p w:rsidR="00954277" w:rsidRPr="00830894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достоверность поданных документов, указанных в пункте 2.6 Админ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стративного регламента.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954277" w:rsidRPr="00830894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уведомления </w:t>
      </w:r>
      <w:r w:rsidR="0030648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тельства и документов на получение Муниципальной услуги;</w:t>
      </w:r>
    </w:p>
    <w:p w:rsidR="00464283" w:rsidRPr="00830894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об отказе в приеме уведомления </w:t>
      </w:r>
      <w:r w:rsidR="0030648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ъ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екта капитального строительства и документов с обоснованием причин отказа</w:t>
      </w:r>
      <w:r w:rsidR="00464283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B1272" w:rsidRPr="00830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954277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3.2.3.</w:t>
      </w:r>
      <w:r w:rsidR="006B1272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54277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Административная процедура «Рассмотрение уведомления </w:t>
      </w:r>
      <w:r w:rsidR="0030648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</w:t>
      </w:r>
      <w:r w:rsidR="0030648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30648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руемом сносе</w:t>
      </w:r>
      <w:r w:rsidR="00954277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принятие решения и подг</w:t>
      </w:r>
      <w:r w:rsidR="00954277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954277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товка документов».</w:t>
      </w:r>
    </w:p>
    <w:p w:rsidR="00954277" w:rsidRPr="00830894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листом Администрации уведомление </w:t>
      </w:r>
      <w:r w:rsidR="0030648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строительства.</w:t>
      </w:r>
    </w:p>
    <w:p w:rsidR="00954277" w:rsidRPr="00830894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830894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Целинного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ского поселения Славянского района, который визирует уведомление </w:t>
      </w:r>
      <w:r w:rsidR="0030648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</w:t>
      </w:r>
      <w:r w:rsidR="0030648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30648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руемом сносе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и передает его в порядке д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лопроизводства специалисту Администрации для исполнения.</w:t>
      </w:r>
    </w:p>
    <w:p w:rsidR="00954277" w:rsidRPr="00830894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Администрации рассматривает поступившее уведомление </w:t>
      </w:r>
      <w:r w:rsidR="0030648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и принимает решение:</w:t>
      </w:r>
    </w:p>
    <w:p w:rsidR="00954277" w:rsidRPr="00830894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 предоставлении Муниципальной услуги;</w:t>
      </w:r>
    </w:p>
    <w:p w:rsidR="00954277" w:rsidRPr="00830894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954277" w:rsidRPr="00830894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каза и направляет его главе </w:t>
      </w:r>
      <w:r w:rsidR="00830894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Целинного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для согласования и подписания. Подписанное уведомление об отказе рег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954277" w:rsidRPr="00830894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положительного решения Специалист Администрации:</w:t>
      </w:r>
    </w:p>
    <w:p w:rsidR="00954277" w:rsidRPr="00830894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осуществляет размещение уведомления в информационной системе обе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печения градостроительной деятельности;</w:t>
      </w:r>
    </w:p>
    <w:p w:rsidR="00954277" w:rsidRPr="00830894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уведомляет о таком размещении орган регионального государственного строительного надзора;</w:t>
      </w:r>
    </w:p>
    <w:p w:rsidR="00954277" w:rsidRPr="00830894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готовит проект уведомления о размещении уведомления в информацио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ра, который передает главе </w:t>
      </w:r>
      <w:r w:rsidR="00830894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Целинного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для согласования и подписания;</w:t>
      </w:r>
    </w:p>
    <w:p w:rsidR="00954277" w:rsidRPr="00830894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подписанное главой </w:t>
      </w:r>
      <w:r w:rsidR="00830894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Целинного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уведомление о размещении уведомления в информационной системе обеспеч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градостроительной деятельности и оповещении о таком размещении органа регионального государственного строительного надзора регистрируется и п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редается Специалисту Администрации для вручения заявителю.</w:t>
      </w:r>
    </w:p>
    <w:p w:rsidR="00954277" w:rsidRPr="00830894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уведомления </w:t>
      </w:r>
      <w:r w:rsidR="0030648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Спец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алистом Администрации и формированию результата Муниципальной услуги, в соответствии с запросом заявителя являются подготовленные к выдаче заяв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телю:</w:t>
      </w:r>
    </w:p>
    <w:p w:rsidR="00954277" w:rsidRPr="00830894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оповещении о таком размещ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органа регионального государственного строительного надзора;</w:t>
      </w:r>
    </w:p>
    <w:p w:rsidR="00954277" w:rsidRPr="00830894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954277" w:rsidRPr="00830894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954277" w:rsidRPr="00830894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954277" w:rsidRPr="00830894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журнал регистрации.</w:t>
      </w:r>
    </w:p>
    <w:p w:rsidR="00954277" w:rsidRPr="00830894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954277" w:rsidRPr="00830894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всего необходимого пакета, указанного в пункте 2.6 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министративного регламента.</w:t>
      </w:r>
    </w:p>
    <w:p w:rsidR="00954277" w:rsidRPr="00830894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административной процедуры – 11 рабочих дней.</w:t>
      </w:r>
    </w:p>
    <w:p w:rsidR="00C904ED" w:rsidRPr="00830894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 Администрации.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тивной процедуры, является наличие </w:t>
      </w:r>
      <w:r w:rsidR="00F27A61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согласованного и подписанного в уст</w:t>
      </w:r>
      <w:r w:rsidR="00F27A61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27A61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новленном порядке уведомления о размещении уведомления в информацио</w:t>
      </w:r>
      <w:r w:rsidR="00F27A61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F27A61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="00F27A61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27A61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="00F27A61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27A61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 (об отказе в предоставлении Муниципальной услуги)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 вправе получить: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подписи;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кумента, направленного Администрацией, в МФЦ.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ных </w:t>
      </w:r>
      <w:r w:rsidR="00FE75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настоящим разделом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действий направляется заявителю в срок, не прев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шающий одного рабочего дня после завершения соответствующего де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ствия, с использованием средств Единого портала государственных и муниц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пальных услуг (функций), Регионального портала.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3.2.4.</w:t>
      </w:r>
      <w:r w:rsidR="001C4B42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цированной электронной подписи.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</w:t>
      </w:r>
      <w:r w:rsidR="00531BEF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прикрепляет электронный образ </w:t>
      </w:r>
      <w:r w:rsidR="00F27A61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</w:t>
      </w:r>
      <w:r w:rsidR="00F27A61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27A61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 размещении уведомления в информационной системе обеспечения град</w:t>
      </w:r>
      <w:r w:rsidR="00F27A61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27A61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строительной деятельности и оповещении о таком размещении органа реги</w:t>
      </w:r>
      <w:r w:rsidR="00F27A61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27A61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нального государственного строительного надзора (об отказе в предоставлении Муниципальной услуги)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рованной электронной подписью.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3.2.4.</w:t>
      </w:r>
      <w:r w:rsidR="001C4B42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ния Муниципальной услуги на бумажном носителе, подтверждающего соде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F27A61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размещении уведомления в информационной системе обеспечения градостроительной деятельности и оповещении о таком размещ</w:t>
      </w:r>
      <w:r w:rsidR="00F27A61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27A61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органа регионального государственного строительного надзора (об отказе в предоставлении Муниципальной услуги)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АИС «Единый центр услуг», пер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направляет уполномоченному должностному лицу для подписания усиленной квалифицированной электронной подписью и направления в МФЦ.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МФЦ: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 носителе с использованием печати МФЦ;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витель заявителя;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сителе.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 МФЦ.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Критерии принятия решения – наличие </w:t>
      </w:r>
      <w:r w:rsidR="00F27A61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размещении ув</w:t>
      </w:r>
      <w:r w:rsidR="00F27A61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27A61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домления в информационной системе обеспечения градостроительной деятел</w:t>
      </w:r>
      <w:r w:rsidR="00F27A61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F27A61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ности и оповещении о таком размещении органа регионального государстве</w:t>
      </w:r>
      <w:r w:rsidR="00F27A61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F27A61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строительного надзора (об отказе в предоставлении Муниципальной усл</w:t>
      </w:r>
      <w:r w:rsidR="00F27A61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F27A61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ги)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</w:t>
      </w:r>
      <w:r w:rsidR="00F7688A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904ED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рабочих дня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F27A61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</w:t>
      </w:r>
      <w:r w:rsidR="00F27A61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27A61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 размещении уведомления в информационной системе обеспечения град</w:t>
      </w:r>
      <w:r w:rsidR="00F27A61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27A61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строительной деятельности и оповещении о таком размещении органа реги</w:t>
      </w:r>
      <w:r w:rsidR="00F27A61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27A61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нального государственного строительного надзора (об отказе в предоставлении Муниципальной услуги)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0932CB" w:rsidRPr="00830894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0932CB" w:rsidRPr="00830894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портала.</w:t>
      </w:r>
    </w:p>
    <w:p w:rsidR="000932CB" w:rsidRPr="00830894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нете на Региональном портале.</w:t>
      </w:r>
    </w:p>
    <w:p w:rsidR="000932CB" w:rsidRPr="00830894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0932CB" w:rsidRPr="00830894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0932CB" w:rsidRPr="00830894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464283" w:rsidRPr="00830894" w:rsidRDefault="00464283" w:rsidP="0009273C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830894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273D4A" w:rsidRPr="00830894" w:rsidRDefault="00273D4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приём и регистрация уведомления </w:t>
      </w:r>
      <w:r w:rsidR="0030648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тального строительства и документов, передача их в Администрацию;</w:t>
      </w:r>
    </w:p>
    <w:p w:rsidR="00273D4A" w:rsidRPr="00830894" w:rsidRDefault="00273D4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рассмотрение уведомления </w:t>
      </w:r>
      <w:r w:rsidR="0030648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принятие решения и подготовка документов;</w:t>
      </w:r>
    </w:p>
    <w:p w:rsidR="00273D4A" w:rsidRPr="00830894" w:rsidRDefault="00273D4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направление Администрацией в МФЦ результата предоставления Мун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услуги;</w:t>
      </w:r>
    </w:p>
    <w:p w:rsidR="00273D4A" w:rsidRPr="00830894" w:rsidRDefault="00273D4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выдача заявителю результата предоставления Муниципальной услуги.</w:t>
      </w:r>
    </w:p>
    <w:p w:rsidR="00464283" w:rsidRPr="00830894" w:rsidRDefault="00273D4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шения о взаимодействии.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3.3.2. Административная процедура «</w:t>
      </w:r>
      <w:r w:rsidR="00273D4A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и регистрация уведомления </w:t>
      </w:r>
      <w:r w:rsidR="0030648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</w:t>
      </w:r>
      <w:r w:rsidR="0030648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планируемом сносе</w:t>
      </w:r>
      <w:r w:rsidR="00273D4A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и документов, перед</w:t>
      </w:r>
      <w:r w:rsidR="00273D4A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273D4A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 их в Администрацию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Основанием для начала процедуры является подача </w:t>
      </w:r>
      <w:r w:rsidR="00273D4A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</w:t>
      </w:r>
      <w:r w:rsidR="0030648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0648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нируемом сносе</w:t>
      </w:r>
      <w:r w:rsidR="00273D4A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имя главы </w:t>
      </w:r>
      <w:r w:rsidR="00830894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Целинного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тивного регламента с приложением документов согласно пункту 2.6 настоящ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Административного регламента в МФЦ.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0932CB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Единого портала МФЦ КК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телей.</w:t>
      </w:r>
    </w:p>
    <w:p w:rsidR="00464283" w:rsidRPr="00830894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="00464283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464283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="00464283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личном обращении специалист МФЦ, ответственный за прием </w:t>
      </w:r>
      <w:r w:rsidR="00273D4A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</w:t>
      </w:r>
      <w:r w:rsidR="00273D4A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273D4A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домления </w:t>
      </w:r>
      <w:r w:rsidR="0030648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273D4A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5E1AC2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5E1AC2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либо устана</w:t>
      </w:r>
      <w:r w:rsidR="005E1AC2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5E1AC2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лива</w:t>
      </w:r>
      <w:r w:rsidR="004B07AE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</w:t>
      </w:r>
      <w:r w:rsidR="005E1AC2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5E1AC2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5E1AC2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услуг» (при наличии технической возможности;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</w:t>
      </w:r>
      <w:r w:rsidR="00295B4A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уведомлением о планируемом сносе объекта капитального строительства 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ращается представитель заявителя (заявителей);</w:t>
      </w:r>
    </w:p>
    <w:p w:rsidR="00296E2D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273D4A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отсутствии оформленного уведомления </w:t>
      </w:r>
      <w:r w:rsidR="0030648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273D4A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</w:t>
      </w:r>
      <w:r w:rsidR="00273D4A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ъ</w:t>
      </w:r>
      <w:r w:rsidR="00273D4A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екта капитального строительства у заявителя или при неправильном (неко</w:t>
      </w:r>
      <w:r w:rsidR="00273D4A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273D4A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ректном) его заполнении предлагает заново заполнить установленную форму уведомления </w:t>
      </w:r>
      <w:r w:rsidR="0030648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273D4A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(с</w:t>
      </w:r>
      <w:r w:rsidR="00273D4A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73D4A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гласно приложению к настоящему регламенту), помогает в его заполнении</w:t>
      </w:r>
      <w:r w:rsidR="00296E2D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5E1AC2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том числе посредством автоматизированных информационных систем </w:t>
      </w:r>
      <w:r w:rsidR="00296E2D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МФЦ;</w:t>
      </w:r>
    </w:p>
    <w:p w:rsidR="005E1AC2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6B1272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F3482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5E1AC2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соответствие копий представляемых документов (за исключением нотариально заверенных) их оригиналам;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при установлении фактов, указанных в пункте 2.7, уведомляет заявителя 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нению;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пунктами 1</w:t>
      </w:r>
      <w:r w:rsidR="006B1272" w:rsidRPr="0083089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7, 9,</w:t>
      </w:r>
      <w:r w:rsidR="00296E2D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9.1</w:t>
      </w:r>
      <w:r w:rsidR="00820684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18 части 6 статьи 7 Федерального закона от 27 июля 2010 года № 210-ФЗ «Об организации предоставления государственных и м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ния);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формирует электронные документы и (или) электронные образы </w:t>
      </w:r>
      <w:r w:rsidR="00806200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</w:t>
      </w:r>
      <w:r w:rsidR="00806200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806200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домления </w:t>
      </w:r>
      <w:r w:rsidR="0030648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806200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докуме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тов, принятых от заявителя (представителя заявителя), копий документов ли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с использованием информационно-телекоммуникационных технологий </w:t>
      </w:r>
      <w:r w:rsidR="000932CB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защищенным каналам связи 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направляет электронные документы и (или) электронные образы документов, заверенные </w:t>
      </w:r>
      <w:r w:rsidR="000932CB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установленном порядке эле</w:t>
      </w:r>
      <w:r w:rsidR="000932CB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="000932CB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подписью уполномоченного должностного лица МФЦ,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Администр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цию.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МФЦ автоматически регистрирует запрос (</w:t>
      </w:r>
      <w:r w:rsidR="00806200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806200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 в электронной базе данных и выдает расписку в получении документов </w:t>
      </w:r>
      <w:r w:rsidR="000932CB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</w:t>
      </w:r>
      <w:r w:rsidR="00C26E0D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составляет на основании комплексного запроса </w:t>
      </w:r>
      <w:r w:rsidR="00806200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</w:t>
      </w:r>
      <w:r w:rsidR="0030648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30648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емом сносе</w:t>
      </w:r>
      <w:r w:rsidR="00806200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предоставление Муниц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услуги;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подписывает данное </w:t>
      </w:r>
      <w:r w:rsidR="00806200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806200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</w:t>
      </w:r>
      <w:r w:rsidR="00806200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806200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тального строительства 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скрепляет его печатью МФЦ;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C80B2A" w:rsidRPr="00830894" w:rsidRDefault="00C80B2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C80B2A" w:rsidRPr="00830894" w:rsidRDefault="00C80B2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тронном виде, уведомление о планируемом сносе объекта капитального стро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тельства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Направление МФЦ </w:t>
      </w:r>
      <w:r w:rsidR="00806200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806200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</w:t>
      </w:r>
      <w:r w:rsidR="00806200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806200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ного строительства 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документов в Администрацию осуществляется не позднее одного рабочего дня, следующего за днем получения комплексного запроса.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6B1272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 минут.</w:t>
      </w:r>
    </w:p>
    <w:p w:rsidR="00DE46BD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C80B2A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Администрацию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717875" w:rsidRPr="00830894" w:rsidRDefault="0071787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Регистрация </w:t>
      </w:r>
      <w:r w:rsidR="00AE3B22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AE3B22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Администрацию, независимо от способа его д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ставки осуществляется в системе электронного документооборота специал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стом Общего отдела, осуществляющим регистрацию входящей корреспонде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ции, в день его поступления (в случае, если предоставлено в форме электронн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документа, должностное лицо Администрации предварительно распечатыв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ет его и приложенные к нему документы). При регистрации </w:t>
      </w:r>
      <w:r w:rsidR="00AE3B22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уведомлению </w:t>
      </w:r>
      <w:r w:rsidR="0030648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AE3B22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присваивается соо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ветствующий входящий номер.</w:t>
      </w:r>
    </w:p>
    <w:p w:rsidR="000E4DC4" w:rsidRPr="00830894" w:rsidRDefault="000E4DC4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0E4DC4" w:rsidRPr="00830894" w:rsidRDefault="000E4DC4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приема и регистрации уведомления о планируемом сносе объекта капитального строительства и документов в Администрации – 2</w:t>
      </w:r>
      <w:r w:rsidR="0033703D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рабочих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дня.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обращение за получением Муниципальной услуги надлежащего лица;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предоставление в полном объеме документов, указанных в пункте 2.6 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Административного регламента;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достоверность поданных документов, указанных в пункте 2.6 Админ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стративного регламента.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AE3B22" w:rsidRPr="00830894" w:rsidRDefault="00AE3B22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уведомления </w:t>
      </w:r>
      <w:r w:rsidR="0030648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тельства и документов на получение Муниципальной услуги;</w:t>
      </w:r>
    </w:p>
    <w:p w:rsidR="00464283" w:rsidRPr="00830894" w:rsidRDefault="00AE3B22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об отказе в приеме уведомления </w:t>
      </w:r>
      <w:r w:rsidR="0030648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ъ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екта капитального строительства и документов с обоснованием причин отказа.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B1272" w:rsidRPr="00830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954277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3.3.3. </w:t>
      </w:r>
      <w:r w:rsidR="00954277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Административная процедура «Рассмотрение уведомления </w:t>
      </w:r>
      <w:r w:rsidR="0030648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</w:t>
      </w:r>
      <w:r w:rsidR="0030648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30648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руемом сносе</w:t>
      </w:r>
      <w:r w:rsidR="00954277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принятие решения и подг</w:t>
      </w:r>
      <w:r w:rsidR="00954277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954277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товка документов».</w:t>
      </w:r>
    </w:p>
    <w:p w:rsidR="00954277" w:rsidRPr="00830894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Основанием для начала процедуры является зарегистрированное </w:t>
      </w:r>
      <w:r w:rsidR="0033703D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общим отделом 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ства.</w:t>
      </w:r>
    </w:p>
    <w:p w:rsidR="00954277" w:rsidRPr="00830894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830894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Целинного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ского поселения Славянского района, который визирует уведомление </w:t>
      </w:r>
      <w:r w:rsidR="0030648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</w:t>
      </w:r>
      <w:r w:rsidR="0030648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30648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руемом сносе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и передает его в порядке д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лопроизводства специалисту Администрации для исполнения.</w:t>
      </w:r>
    </w:p>
    <w:p w:rsidR="00954277" w:rsidRPr="00830894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Администрации рассматривает поступившее уведомление </w:t>
      </w:r>
      <w:r w:rsidR="0030648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и принимает решение:</w:t>
      </w:r>
    </w:p>
    <w:p w:rsidR="00954277" w:rsidRPr="00830894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 предоставлении Муниципальной услуги;</w:t>
      </w:r>
    </w:p>
    <w:p w:rsidR="00954277" w:rsidRPr="00830894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954277" w:rsidRPr="00830894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каза и направляет его главе </w:t>
      </w:r>
      <w:r w:rsidR="00830894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Целинного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для согласования и подписания. Подписанное уведомление об отказе рег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954277" w:rsidRPr="00830894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положительного решения Специалист Администрации:</w:t>
      </w:r>
    </w:p>
    <w:p w:rsidR="00954277" w:rsidRPr="00830894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осуществляет размещение уведомления в информационной системе обе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печения градостроительной деятельности;</w:t>
      </w:r>
    </w:p>
    <w:p w:rsidR="00954277" w:rsidRPr="00830894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уведомляет о таком размещении орган регионального государственного строительного надзора;</w:t>
      </w:r>
    </w:p>
    <w:p w:rsidR="00954277" w:rsidRPr="00830894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готовит проект уведомления о размещении уведомления в информацио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ра, который передает главе </w:t>
      </w:r>
      <w:r w:rsidR="00830894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Целинного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для согласования и подписания;</w:t>
      </w:r>
    </w:p>
    <w:p w:rsidR="00954277" w:rsidRPr="00830894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подписанное главой </w:t>
      </w:r>
      <w:r w:rsidR="00830894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Целинного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уведомление о размещении уведомления в информационной системе обеспеч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градостроительной деятельности и оповещении о таком размещении органа регионального государственного строительного надзора регистрируется и п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редается Специалисту Администрации для вручения заявителю.</w:t>
      </w:r>
    </w:p>
    <w:p w:rsidR="00954277" w:rsidRPr="00830894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Результатом исполнения административной процедуры по рассмотрению уведомления </w:t>
      </w:r>
      <w:r w:rsidR="0030648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Спец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алистом Администрации и формированию результата Муниципальной услуги, в соответствии с запросом заявителя являются подготовленные к выдаче заяв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телю:</w:t>
      </w:r>
    </w:p>
    <w:p w:rsidR="00954277" w:rsidRPr="00830894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оповещении о таком размещ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органа регионального государственного строительного надзора;</w:t>
      </w:r>
    </w:p>
    <w:p w:rsidR="00954277" w:rsidRPr="00830894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954277" w:rsidRPr="00830894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954277" w:rsidRPr="00830894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954277" w:rsidRPr="00830894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журнал регистрации.</w:t>
      </w:r>
    </w:p>
    <w:p w:rsidR="00954277" w:rsidRPr="00830894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954277" w:rsidRPr="00830894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всего необходимого пакета, указанного в пункте 2.6 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министративного регламента.</w:t>
      </w:r>
    </w:p>
    <w:p w:rsidR="00954277" w:rsidRPr="00830894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административной процедуры – 1</w:t>
      </w:r>
      <w:r w:rsidR="002540B9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рабочих дней.</w:t>
      </w:r>
    </w:p>
    <w:p w:rsidR="00C904ED" w:rsidRPr="00830894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 Администрации.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тивной процедуры, является наличие </w:t>
      </w:r>
      <w:r w:rsidR="00AE3B22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согласованного и подписанного в уст</w:t>
      </w:r>
      <w:r w:rsidR="00AE3B22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AE3B22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новленном порядке уведомления о размещении уведомления в информацио</w:t>
      </w:r>
      <w:r w:rsidR="00AE3B22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AE3B22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="00AE3B22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AE3B22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="00AE3B22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AE3B22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 (об отказе в предоставлении Муниципальной услуги)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</w:t>
      </w:r>
      <w:r w:rsidR="00531BEF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1 </w:t>
      </w:r>
      <w:r w:rsidR="00923415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рабочий 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день.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</w:t>
      </w:r>
      <w:r w:rsidR="00531BEF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Специалист МФЦ: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витель заявителя;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5) выдает заявителю </w:t>
      </w:r>
      <w:r w:rsidR="00AE3B22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уведомления в информ</w:t>
      </w:r>
      <w:r w:rsidR="00AE3B22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AE3B22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(об отказе в предоставлении Муниципальной услуги)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 МФЦ.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</w:t>
      </w:r>
      <w:r w:rsidR="00923415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рабочих дня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464283" w:rsidRPr="00830894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830894" w:rsidRDefault="00464283" w:rsidP="0009273C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830894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830894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6B1272" w:rsidRPr="00830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AE3B22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уведомлении о размещении уведомления в информационной системе обеспечения градостроительной де</w:t>
      </w:r>
      <w:r w:rsidR="00AE3B22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AE3B22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тельности и оповещении о таком размещении органа регионального госуда</w:t>
      </w:r>
      <w:r w:rsidR="00AE3B22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AE3B22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ственного строительного надзора (об отказе в предоставлении Муниципальной услуги)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</w:t>
      </w:r>
      <w:r w:rsidR="006B1272" w:rsidRPr="00830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выданный в результате предоставления Муниципальной усл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 документ) является получение Администрацией заявления об исправлении технической ошибки.</w:t>
      </w:r>
    </w:p>
    <w:p w:rsidR="00AF39D5" w:rsidRPr="00830894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ставляет:</w:t>
      </w:r>
    </w:p>
    <w:p w:rsidR="00AF39D5" w:rsidRPr="00830894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830894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830894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дается в Администрацию.</w:t>
      </w:r>
    </w:p>
    <w:p w:rsidR="00AF39D5" w:rsidRPr="00830894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листом Общего отдела в день его поступления и направляется в установленном порядке главе </w:t>
      </w:r>
      <w:r w:rsidR="00830894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Целинного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830894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Заявление с резолюцией главы </w:t>
      </w:r>
      <w:r w:rsidR="00830894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Целинного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 для исполнения.</w:t>
      </w:r>
    </w:p>
    <w:p w:rsidR="00AF39D5" w:rsidRPr="00830894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830894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830894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AE3B22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размещении уведомления в информационной системе обеспечения градостроительной де</w:t>
      </w:r>
      <w:r w:rsidR="00AE3B22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AE3B22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тельности и оповещении о таком размещении органа регионального госуда</w:t>
      </w:r>
      <w:r w:rsidR="00AE3B22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AE3B22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ственного строительного надзора (об отказе в предоставлении Муниципальной услуги)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соответствии с пунктом </w:t>
      </w:r>
      <w:r w:rsidR="00923415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3.1.3.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мента.</w:t>
      </w:r>
    </w:p>
    <w:p w:rsidR="00AF39D5" w:rsidRPr="00830894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830894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ги документе на подпись главе </w:t>
      </w:r>
      <w:r w:rsidR="00830894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Целинного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830894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Глава </w:t>
      </w:r>
      <w:r w:rsidR="00830894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Целинного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830894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главой </w:t>
      </w:r>
      <w:r w:rsidR="00830894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Целинного</w:t>
      </w:r>
      <w:r w:rsidR="0042766A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830894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лении Технической ошибки.</w:t>
      </w:r>
    </w:p>
    <w:p w:rsidR="00AF39D5" w:rsidRPr="00830894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830894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документе</w:t>
      </w:r>
      <w:r w:rsidR="006B1272" w:rsidRPr="00830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E3B22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</w:t>
      </w:r>
      <w:r w:rsidR="00AE3B22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AE3B22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домления в информационной системе обеспечения градостроительной деятел</w:t>
      </w:r>
      <w:r w:rsidR="00AE3B22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AE3B22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ности и оповещении о таком размещении органа регионального государстве</w:t>
      </w:r>
      <w:r w:rsidR="00AE3B22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AE3B22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строительного надзора (об отказе в предоставлении Муниципальной усл</w:t>
      </w:r>
      <w:r w:rsidR="00AE3B22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AE3B22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ги)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AF39D5" w:rsidRPr="00830894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6B1272" w:rsidRPr="00830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об отсу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 документе.</w:t>
      </w:r>
    </w:p>
    <w:p w:rsidR="00AF39D5" w:rsidRPr="00830894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цедуры.</w:t>
      </w:r>
    </w:p>
    <w:p w:rsidR="00F702D1" w:rsidRPr="00830894" w:rsidRDefault="00F702D1" w:rsidP="0009273C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830894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830894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830894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830894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Целинного</w:t>
      </w:r>
      <w:r w:rsidR="00531BEF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830894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услуги.</w:t>
      </w:r>
    </w:p>
    <w:p w:rsidR="00F702D1" w:rsidRPr="00830894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лении Муниципальной услуги.</w:t>
      </w:r>
    </w:p>
    <w:p w:rsidR="00F702D1" w:rsidRPr="00830894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830894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Целинного</w:t>
      </w:r>
      <w:r w:rsidR="00531BEF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уполномоченным должностным л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цом Администрации, курирующим соответствующее структурное подраздел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Администрации, через которое предоставляется муниципальная услуга.</w:t>
      </w:r>
    </w:p>
    <w:p w:rsidR="00F702D1" w:rsidRPr="00830894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830894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830894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830894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нистративных процедур;</w:t>
      </w:r>
    </w:p>
    <w:p w:rsidR="00F702D1" w:rsidRPr="00830894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выявляются нарушения прав заявителей, недостатки, допущенные в ходе 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предоставления Муниципальной услуги.</w:t>
      </w:r>
    </w:p>
    <w:p w:rsidR="00F702D1" w:rsidRPr="00830894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830894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830894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830894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 от 2</w:t>
      </w:r>
      <w:r w:rsidR="006B1272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6B1272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830894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ской Федерации.</w:t>
      </w:r>
    </w:p>
    <w:p w:rsidR="00F702D1" w:rsidRPr="00830894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830894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 включает в себя:</w:t>
      </w:r>
    </w:p>
    <w:p w:rsidR="00F702D1" w:rsidRPr="00830894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830894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830894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830894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830894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830894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830894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ется путем направления обращений в Администрацию, в том числе обжалов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830894" w:rsidRDefault="005F228B" w:rsidP="0009273C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830894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830894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6B1272" w:rsidRPr="00830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жалоба).</w:t>
      </w:r>
    </w:p>
    <w:p w:rsidR="005F228B" w:rsidRPr="00830894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5F228B" w:rsidRPr="00830894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5.2. Предмет жалобы.</w:t>
      </w:r>
    </w:p>
    <w:p w:rsidR="005F228B" w:rsidRPr="00830894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ях:</w:t>
      </w:r>
    </w:p>
    <w:p w:rsidR="005F228B" w:rsidRPr="00830894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830894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услуги;</w:t>
      </w:r>
    </w:p>
    <w:p w:rsidR="005F228B" w:rsidRPr="00830894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или информации либо осуществл</w:t>
      </w:r>
      <w:r w:rsidR="0036665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36665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нормативными правовыми актами Российской Федерации, нормативными пр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830894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830894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830894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тивными правовыми актами Краснодарского края,</w:t>
      </w:r>
      <w:r w:rsidR="006B1272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правовыми актами Админ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страции;</w:t>
      </w:r>
    </w:p>
    <w:p w:rsidR="005F228B" w:rsidRPr="00830894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830894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830894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ского края, муниципальными правовыми актами. В указанном случае досуде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36665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830894" w:rsidRDefault="0036665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8661E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88661E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услуги.</w:t>
      </w:r>
    </w:p>
    <w:p w:rsidR="005F228B" w:rsidRPr="00830894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5.3. Органы власти</w:t>
      </w:r>
      <w:r w:rsidR="00F8075A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организации,</w:t>
      </w:r>
      <w:r w:rsidR="006B1272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8075A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должностные лица, которым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830894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830894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Целинного</w:t>
      </w:r>
      <w:r w:rsidR="00531BEF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830894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</w:t>
      </w:r>
      <w:r w:rsidR="00830894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830894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линного</w:t>
      </w:r>
      <w:r w:rsidR="00531BEF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92E15" w:rsidRPr="00830894" w:rsidRDefault="00C92E1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830894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Целинного</w:t>
      </w:r>
      <w:r w:rsidR="00531BEF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</w:t>
      </w:r>
      <w:r w:rsidR="00531BEF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531BEF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поселения Славянского района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F228B" w:rsidRPr="00830894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F228B" w:rsidRPr="00830894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департ</w:t>
      </w:r>
      <w:r w:rsidR="0088661E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88661E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F228B" w:rsidRPr="00830894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830894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830894" w:rsidRDefault="005156E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5.4.1. Жалоба может быть подана в письменной форме в Администрацию, 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 МФЦ либо учредителю МФЦ, а также в Организации.</w:t>
      </w:r>
    </w:p>
    <w:p w:rsidR="005156EF" w:rsidRPr="00830894" w:rsidRDefault="005156E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830894" w:rsidRDefault="005156E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официального Интернет-сайта Администрации (</w:t>
      </w:r>
      <w:r w:rsidR="00830894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celin-adm.ru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);</w:t>
      </w:r>
    </w:p>
    <w:p w:rsidR="005156EF" w:rsidRPr="00830894" w:rsidRDefault="005156E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Единого портала государственных и муниципальных услуг (функций) (gosuslugi.ru)</w:t>
      </w:r>
      <w:r w:rsidR="0094412C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94412C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830894" w:rsidRDefault="005156E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пальными служащими (далее</w:t>
      </w:r>
      <w:r w:rsidR="006B1272" w:rsidRPr="00830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система досудебного обжалования) с использ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(за исключ</w:t>
      </w:r>
      <w:r w:rsidR="001A6A5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1A6A5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(do.gosuslugi.ru).</w:t>
      </w:r>
    </w:p>
    <w:p w:rsidR="005F228B" w:rsidRPr="00830894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830894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Целинного</w:t>
      </w:r>
      <w:r w:rsidR="00531BEF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может быть направлена по почте, ч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5F228B" w:rsidRPr="00830894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830894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830894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5.4.2. </w:t>
      </w:r>
      <w:r w:rsidR="003A28CB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A28CB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щих устанавливаются Порядком</w:t>
      </w:r>
      <w:r w:rsidR="00F571A3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830894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Целинного</w:t>
      </w:r>
      <w:r w:rsidR="00ED3942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F571A3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</w:t>
      </w:r>
      <w:r w:rsidR="00F571A3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571A3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вян</w:t>
      </w:r>
      <w:r w:rsidR="00ED3942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F571A3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ED3942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571A3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="00F571A3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F571A3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830894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Целинного</w:t>
      </w:r>
      <w:r w:rsidR="00ED3942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F571A3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Славян</w:t>
      </w:r>
      <w:r w:rsidR="00ED3942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F571A3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ED3942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7C421F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</w:t>
      </w:r>
      <w:r w:rsidR="00830894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21 ноября 2018 года № 96</w:t>
      </w:r>
      <w:r w:rsidR="007C421F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«Об утверждении порядка п</w:t>
      </w:r>
      <w:r w:rsidR="007C421F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7C421F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дачи и рассмотрения жалоб на решения и действия (бездействие) администр</w:t>
      </w:r>
      <w:r w:rsidR="007C421F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7C421F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ции </w:t>
      </w:r>
      <w:r w:rsidR="00830894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Целинного</w:t>
      </w:r>
      <w:r w:rsidR="007C421F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муниципальных служащих»</w:t>
      </w:r>
      <w:r w:rsidR="00105791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A28CB" w:rsidRPr="00830894" w:rsidRDefault="003A28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нов государственной власти Краснодарского края и их должностных лиц, гос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830894" w:rsidRDefault="003A28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5.4.3. </w:t>
      </w:r>
      <w:r w:rsidR="005F228B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830894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5.4.</w:t>
      </w:r>
      <w:r w:rsidR="003A28CB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Жалоба должна содержать:</w:t>
      </w:r>
    </w:p>
    <w:p w:rsidR="005F228B" w:rsidRPr="00830894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830894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фамилию, имя, отчество (последнее</w:t>
      </w:r>
      <w:r w:rsidR="006B1272" w:rsidRPr="00830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6B1272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6B1272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01C96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5F228B" w:rsidRPr="00830894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830894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830894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830894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ренность (для физических лиц);</w:t>
      </w:r>
    </w:p>
    <w:p w:rsidR="005F228B" w:rsidRPr="00830894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830894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830894" w:rsidRDefault="003416F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5.4.</w:t>
      </w:r>
      <w:r w:rsidR="003A28CB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Жалоба</w:t>
      </w:r>
      <w:r w:rsidR="0043361B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3361B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171C6" w:rsidRPr="00830894" w:rsidRDefault="002171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830894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5.5. Сроки рассмотрения жалобы.</w:t>
      </w:r>
    </w:p>
    <w:p w:rsidR="005F228B" w:rsidRPr="00830894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ких исправлений</w:t>
      </w:r>
      <w:r w:rsidR="006B1272" w:rsidRPr="00830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830894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830894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830894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830894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830894" w:rsidRDefault="003126B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ством системы досудебного </w:t>
      </w:r>
      <w:r w:rsidRPr="00830894">
        <w:rPr>
          <w:rFonts w:ascii="Times New Roman" w:hAnsi="Times New Roman" w:cs="Times New Roman"/>
          <w:bCs/>
          <w:sz w:val="28"/>
        </w:rPr>
        <w:t>обжалования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 случае если жалоба была напра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830894" w:rsidRDefault="001B5BC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услуги.</w:t>
      </w:r>
    </w:p>
    <w:p w:rsidR="001B5BC1" w:rsidRPr="00830894" w:rsidRDefault="001B5BC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5F584A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явителю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830894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5.7.</w:t>
      </w:r>
      <w:r w:rsidR="006B1272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830894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830894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830894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в) наличие решения по жалобе, принятого ранее в отношении того же з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830894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830894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830894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занные в жалобе.</w:t>
      </w:r>
    </w:p>
    <w:p w:rsidR="00E30FB4" w:rsidRPr="00830894" w:rsidRDefault="00E30FB4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830894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лобы.</w:t>
      </w:r>
    </w:p>
    <w:p w:rsidR="005F228B" w:rsidRPr="00830894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830894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5.9.</w:t>
      </w:r>
      <w:r w:rsidR="006B1272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830894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830894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830894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МФЦ, Организ</w:t>
      </w:r>
      <w:r w:rsidR="0096261D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96261D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цию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830894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рения жалобы.</w:t>
      </w:r>
    </w:p>
    <w:p w:rsidR="005F228B" w:rsidRPr="00830894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 в Администрацию; в устной форме при</w:t>
      </w:r>
      <w:r w:rsidR="006B1272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личном обращении (или по телеф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щем му</w:t>
      </w:r>
      <w:r w:rsidR="00897F1C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Реги</w:t>
      </w:r>
      <w:r w:rsidR="00CA1D64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A1D64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нального портала</w:t>
      </w:r>
      <w:r w:rsidR="00897F1C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77220" w:rsidRPr="00830894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5.12. В случае установления в ходе или по результатам рассмотрения ж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830894" w:rsidRDefault="00577220" w:rsidP="0009273C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F228B" w:rsidRPr="00830894" w:rsidRDefault="005F228B" w:rsidP="0009273C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D35D0" w:rsidRPr="00830894" w:rsidRDefault="009D35D0" w:rsidP="0009273C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Глава </w:t>
      </w:r>
      <w:r w:rsidR="00830894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Целинного</w:t>
      </w: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</w:t>
      </w:r>
    </w:p>
    <w:p w:rsidR="00EE224B" w:rsidRPr="00830894" w:rsidRDefault="009D35D0" w:rsidP="0009273C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ectPr w:rsidR="00EE224B" w:rsidRPr="00830894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поселения Славянского района </w:t>
      </w:r>
      <w:r w:rsidR="00830894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И.Ю.</w:t>
      </w:r>
      <w:r w:rsidR="006B1272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830894" w:rsidRPr="008308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Пижанова</w:t>
      </w:r>
    </w:p>
    <w:p w:rsidR="00A440A0" w:rsidRPr="00830894" w:rsidRDefault="00A440A0" w:rsidP="006B1272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830894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830894" w:rsidRDefault="00A440A0" w:rsidP="00EE224B">
      <w:pPr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830894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830894">
        <w:rPr>
          <w:color w:val="000000" w:themeColor="text1"/>
          <w:sz w:val="28"/>
          <w:szCs w:val="28"/>
        </w:rPr>
        <w:t>«</w:t>
      </w:r>
      <w:r w:rsidR="00A439AD" w:rsidRPr="00830894">
        <w:rPr>
          <w:bCs/>
          <w:color w:val="000000" w:themeColor="text1"/>
          <w:kern w:val="2"/>
          <w:sz w:val="28"/>
          <w:szCs w:val="28"/>
        </w:rPr>
        <w:t>Прием уведомлений о планируемом сносе объекта капитального строительства</w:t>
      </w:r>
      <w:r w:rsidR="005A462E" w:rsidRPr="00830894">
        <w:rPr>
          <w:color w:val="000000" w:themeColor="text1"/>
          <w:sz w:val="28"/>
          <w:szCs w:val="28"/>
        </w:rPr>
        <w:t>»</w:t>
      </w:r>
    </w:p>
    <w:p w:rsidR="00591353" w:rsidRPr="00830894" w:rsidRDefault="00591353" w:rsidP="000562D7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306486" w:rsidRPr="00830894" w:rsidRDefault="00306486" w:rsidP="00306486">
      <w:pPr>
        <w:rPr>
          <w:color w:val="000000" w:themeColor="text1"/>
          <w:sz w:val="28"/>
          <w:szCs w:val="28"/>
          <w:lang w:eastAsia="ar-SA"/>
        </w:rPr>
      </w:pPr>
      <w:r w:rsidRPr="00830894">
        <w:rPr>
          <w:i/>
          <w:color w:val="000000" w:themeColor="text1"/>
          <w:sz w:val="28"/>
          <w:szCs w:val="28"/>
          <w:lang w:eastAsia="ar-SA"/>
        </w:rPr>
        <w:t xml:space="preserve">Шаблон </w:t>
      </w:r>
      <w:r w:rsidRPr="00830894">
        <w:rPr>
          <w:i/>
          <w:color w:val="000000" w:themeColor="text1"/>
          <w:sz w:val="28"/>
          <w:szCs w:val="28"/>
        </w:rPr>
        <w:t>уведомления о планируемом сносе</w:t>
      </w:r>
    </w:p>
    <w:p w:rsidR="00306486" w:rsidRPr="00830894" w:rsidRDefault="00306486" w:rsidP="00306486">
      <w:pPr>
        <w:jc w:val="center"/>
        <w:rPr>
          <w:sz w:val="28"/>
          <w:szCs w:val="28"/>
        </w:rPr>
      </w:pPr>
    </w:p>
    <w:p w:rsidR="00306486" w:rsidRPr="00830894" w:rsidRDefault="00306486" w:rsidP="00306486">
      <w:pPr>
        <w:jc w:val="center"/>
        <w:rPr>
          <w:b/>
          <w:sz w:val="28"/>
          <w:szCs w:val="28"/>
        </w:rPr>
      </w:pPr>
      <w:r w:rsidRPr="00830894">
        <w:rPr>
          <w:b/>
          <w:sz w:val="28"/>
          <w:szCs w:val="28"/>
        </w:rPr>
        <w:t>Уведомление о планируемом сносе объекта капитального строительства</w:t>
      </w:r>
    </w:p>
    <w:p w:rsidR="00306486" w:rsidRPr="00830894" w:rsidRDefault="00306486" w:rsidP="00306486"/>
    <w:tbl>
      <w:tblPr>
        <w:tblStyle w:val="aff1"/>
        <w:tblW w:w="3892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306486" w:rsidRPr="00830894" w:rsidTr="00306486">
        <w:trPr>
          <w:trHeight w:val="240"/>
          <w:jc w:val="right"/>
        </w:trPr>
        <w:tc>
          <w:tcPr>
            <w:tcW w:w="140" w:type="dxa"/>
            <w:vAlign w:val="bottom"/>
          </w:tcPr>
          <w:p w:rsidR="00306486" w:rsidRPr="00830894" w:rsidRDefault="00306486" w:rsidP="00306486">
            <w:pPr>
              <w:jc w:val="right"/>
            </w:pPr>
            <w:r w:rsidRPr="00830894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306486" w:rsidRPr="00830894" w:rsidRDefault="00306486" w:rsidP="00306486">
            <w:pPr>
              <w:jc w:val="center"/>
            </w:pPr>
          </w:p>
        </w:tc>
        <w:tc>
          <w:tcPr>
            <w:tcW w:w="224" w:type="dxa"/>
            <w:vAlign w:val="bottom"/>
          </w:tcPr>
          <w:p w:rsidR="00306486" w:rsidRPr="00830894" w:rsidRDefault="00306486" w:rsidP="00306486">
            <w:r w:rsidRPr="00830894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306486" w:rsidRPr="00830894" w:rsidRDefault="00306486" w:rsidP="00306486">
            <w:pPr>
              <w:jc w:val="center"/>
            </w:pPr>
          </w:p>
        </w:tc>
        <w:tc>
          <w:tcPr>
            <w:tcW w:w="378" w:type="dxa"/>
            <w:vAlign w:val="bottom"/>
          </w:tcPr>
          <w:p w:rsidR="00306486" w:rsidRPr="00830894" w:rsidRDefault="00306486" w:rsidP="00306486">
            <w:pPr>
              <w:jc w:val="right"/>
            </w:pPr>
            <w:r w:rsidRPr="00830894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306486" w:rsidRPr="00830894" w:rsidRDefault="00306486" w:rsidP="00306486"/>
        </w:tc>
        <w:tc>
          <w:tcPr>
            <w:tcW w:w="294" w:type="dxa"/>
            <w:vAlign w:val="bottom"/>
          </w:tcPr>
          <w:p w:rsidR="00306486" w:rsidRPr="00830894" w:rsidRDefault="00306486" w:rsidP="00306486">
            <w:r w:rsidRPr="00830894">
              <w:t xml:space="preserve"> г.</w:t>
            </w:r>
          </w:p>
        </w:tc>
      </w:tr>
    </w:tbl>
    <w:p w:rsidR="00306486" w:rsidRPr="00830894" w:rsidRDefault="00306486" w:rsidP="00306486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306486" w:rsidRPr="00830894" w:rsidTr="00306486">
        <w:trPr>
          <w:trHeight w:val="24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306486" w:rsidRPr="00830894" w:rsidRDefault="00306486" w:rsidP="00306486">
            <w:pPr>
              <w:jc w:val="center"/>
            </w:pPr>
          </w:p>
        </w:tc>
      </w:tr>
      <w:tr w:rsidR="00306486" w:rsidRPr="00830894" w:rsidTr="00306486">
        <w:trPr>
          <w:trHeight w:val="24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306486" w:rsidRPr="00830894" w:rsidRDefault="00306486" w:rsidP="00306486">
            <w:pPr>
              <w:jc w:val="center"/>
            </w:pPr>
          </w:p>
        </w:tc>
      </w:tr>
      <w:tr w:rsidR="00306486" w:rsidRPr="00830894" w:rsidTr="00306486">
        <w:tc>
          <w:tcPr>
            <w:tcW w:w="5000" w:type="pct"/>
            <w:tcBorders>
              <w:top w:val="single" w:sz="4" w:space="0" w:color="auto"/>
            </w:tcBorders>
            <w:vAlign w:val="bottom"/>
          </w:tcPr>
          <w:p w:rsidR="00306486" w:rsidRPr="00830894" w:rsidRDefault="00306486" w:rsidP="00306486">
            <w:pPr>
              <w:jc w:val="center"/>
              <w:rPr>
                <w:iCs/>
                <w:sz w:val="14"/>
                <w:szCs w:val="14"/>
              </w:rPr>
            </w:pPr>
            <w:r w:rsidRPr="00830894">
              <w:rPr>
                <w:iCs/>
                <w:sz w:val="14"/>
                <w:szCs w:val="14"/>
              </w:rPr>
              <w:t>(наименование органа местного самоуправления поселения, городского округа по месту нахождения объекта капитального строительства или в случае,</w:t>
            </w:r>
          </w:p>
          <w:p w:rsidR="00306486" w:rsidRPr="00830894" w:rsidRDefault="00306486" w:rsidP="00306486">
            <w:pPr>
              <w:jc w:val="center"/>
              <w:rPr>
                <w:iCs/>
                <w:sz w:val="14"/>
                <w:szCs w:val="14"/>
              </w:rPr>
            </w:pPr>
            <w:r w:rsidRPr="00830894">
              <w:rPr>
                <w:iCs/>
                <w:sz w:val="14"/>
                <w:szCs w:val="14"/>
              </w:rPr>
              <w:t>если объект капитального строительства расположен на межселенной территории, органа местного самоуправления муниципального района)</w:t>
            </w:r>
          </w:p>
        </w:tc>
      </w:tr>
    </w:tbl>
    <w:p w:rsidR="00306486" w:rsidRPr="00830894" w:rsidRDefault="00306486" w:rsidP="00306486"/>
    <w:p w:rsidR="00306486" w:rsidRPr="00830894" w:rsidRDefault="00306486" w:rsidP="00306486">
      <w:pPr>
        <w:jc w:val="center"/>
        <w:rPr>
          <w:b/>
        </w:rPr>
      </w:pPr>
      <w:r w:rsidRPr="00830894">
        <w:rPr>
          <w:b/>
        </w:rPr>
        <w:t>1. Сведения о застройщике, техническом заказчике</w:t>
      </w:r>
    </w:p>
    <w:p w:rsidR="00306486" w:rsidRPr="00830894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8"/>
        <w:gridCol w:w="4540"/>
      </w:tblGrid>
      <w:tr w:rsidR="00306486" w:rsidRPr="00830894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830894" w:rsidRDefault="00306486" w:rsidP="00306486">
            <w:pPr>
              <w:ind w:left="57" w:right="57"/>
            </w:pPr>
            <w:r w:rsidRPr="00830894">
              <w:t>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830894" w:rsidRDefault="00306486" w:rsidP="00306486">
            <w:pPr>
              <w:ind w:left="57" w:right="57"/>
            </w:pPr>
            <w:r w:rsidRPr="00830894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830894" w:rsidRDefault="00306486" w:rsidP="00306486">
            <w:pPr>
              <w:ind w:left="57" w:right="57"/>
            </w:pPr>
          </w:p>
        </w:tc>
      </w:tr>
      <w:tr w:rsidR="00306486" w:rsidRPr="00830894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830894" w:rsidRDefault="00306486" w:rsidP="00306486">
            <w:pPr>
              <w:ind w:left="57" w:right="57"/>
            </w:pPr>
            <w:r w:rsidRPr="00830894">
              <w:t>1.1.1.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830894" w:rsidRDefault="00306486" w:rsidP="00306486">
            <w:pPr>
              <w:ind w:left="57" w:right="57"/>
            </w:pPr>
            <w:r w:rsidRPr="00830894">
              <w:t>Фамилия, имя, отчество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830894" w:rsidRDefault="00306486" w:rsidP="00306486">
            <w:pPr>
              <w:ind w:left="57" w:right="57"/>
            </w:pPr>
          </w:p>
        </w:tc>
      </w:tr>
      <w:tr w:rsidR="00306486" w:rsidRPr="00830894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830894" w:rsidRDefault="00306486" w:rsidP="00306486">
            <w:pPr>
              <w:ind w:left="57" w:right="57"/>
            </w:pPr>
            <w:r w:rsidRPr="00830894">
              <w:t>1.1.2.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830894" w:rsidRDefault="00306486" w:rsidP="00306486">
            <w:pPr>
              <w:ind w:left="57" w:right="57"/>
            </w:pPr>
            <w:r w:rsidRPr="00830894">
              <w:t>Место жительства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830894" w:rsidRDefault="00306486" w:rsidP="00306486">
            <w:pPr>
              <w:ind w:left="57" w:right="57"/>
            </w:pPr>
          </w:p>
        </w:tc>
      </w:tr>
      <w:tr w:rsidR="00306486" w:rsidRPr="00830894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830894" w:rsidRDefault="00306486" w:rsidP="00306486">
            <w:pPr>
              <w:ind w:left="57" w:right="57"/>
            </w:pPr>
            <w:r w:rsidRPr="00830894">
              <w:t>1.1.3.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830894" w:rsidRDefault="00306486" w:rsidP="00306486">
            <w:pPr>
              <w:ind w:left="57" w:right="57"/>
            </w:pPr>
            <w:r w:rsidRPr="00830894">
              <w:t>Реквизиты документа, удостоверяющего личность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830894" w:rsidRDefault="00306486" w:rsidP="00306486">
            <w:pPr>
              <w:ind w:left="57" w:right="57"/>
            </w:pPr>
          </w:p>
        </w:tc>
      </w:tr>
      <w:tr w:rsidR="00306486" w:rsidRPr="00830894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830894" w:rsidRDefault="00306486" w:rsidP="00306486">
            <w:pPr>
              <w:ind w:left="57" w:right="57"/>
            </w:pPr>
            <w:r w:rsidRPr="00830894">
              <w:t>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830894" w:rsidRDefault="00306486" w:rsidP="00306486">
            <w:pPr>
              <w:ind w:left="57" w:right="57"/>
            </w:pPr>
            <w:r w:rsidRPr="00830894">
              <w:t>Сведения о юридическом лице, в случае если застройщиком или техническим з</w:t>
            </w:r>
            <w:r w:rsidRPr="00830894">
              <w:t>а</w:t>
            </w:r>
            <w:r w:rsidRPr="00830894">
              <w:t>казчиком является юридическое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830894" w:rsidRDefault="00306486" w:rsidP="00306486">
            <w:pPr>
              <w:ind w:left="57" w:right="57"/>
            </w:pPr>
          </w:p>
        </w:tc>
      </w:tr>
      <w:tr w:rsidR="00306486" w:rsidRPr="00830894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830894" w:rsidRDefault="00306486" w:rsidP="00306486">
            <w:pPr>
              <w:ind w:left="57" w:right="57"/>
            </w:pPr>
            <w:r w:rsidRPr="00830894">
              <w:t>1.2.1.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830894" w:rsidRDefault="00306486" w:rsidP="00306486">
            <w:pPr>
              <w:ind w:left="57" w:right="57"/>
            </w:pPr>
            <w:r w:rsidRPr="00830894">
              <w:t>Наименование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830894" w:rsidRDefault="00306486" w:rsidP="00306486">
            <w:pPr>
              <w:ind w:left="57" w:right="57"/>
            </w:pPr>
          </w:p>
        </w:tc>
      </w:tr>
      <w:tr w:rsidR="00306486" w:rsidRPr="00830894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830894" w:rsidRDefault="00306486" w:rsidP="00306486">
            <w:pPr>
              <w:ind w:left="57" w:right="57"/>
            </w:pPr>
            <w:r w:rsidRPr="00830894">
              <w:t>1.2.2.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830894" w:rsidRDefault="00306486" w:rsidP="00306486">
            <w:pPr>
              <w:ind w:left="57" w:right="57"/>
            </w:pPr>
            <w:r w:rsidRPr="00830894">
              <w:t>Место нахождения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830894" w:rsidRDefault="00306486" w:rsidP="00306486">
            <w:pPr>
              <w:ind w:left="57" w:right="57"/>
            </w:pPr>
          </w:p>
        </w:tc>
      </w:tr>
      <w:tr w:rsidR="00306486" w:rsidRPr="00830894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830894" w:rsidRDefault="00306486" w:rsidP="00306486">
            <w:pPr>
              <w:ind w:left="57" w:right="57"/>
            </w:pPr>
            <w:r w:rsidRPr="00830894">
              <w:t>1.2.3.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830894" w:rsidRDefault="00306486" w:rsidP="00306486">
            <w:pPr>
              <w:ind w:left="57" w:right="57"/>
            </w:pPr>
            <w:r w:rsidRPr="00830894">
              <w:t>Государственный регистрационный н</w:t>
            </w:r>
            <w:r w:rsidRPr="00830894">
              <w:t>о</w:t>
            </w:r>
            <w:r w:rsidRPr="00830894">
              <w:t>мер записи о государственной регистр</w:t>
            </w:r>
            <w:r w:rsidRPr="00830894">
              <w:t>а</w:t>
            </w:r>
            <w:r w:rsidRPr="00830894">
              <w:t>ции юридического лица в едином гос</w:t>
            </w:r>
            <w:r w:rsidRPr="00830894">
              <w:t>у</w:t>
            </w:r>
            <w:r w:rsidRPr="00830894">
              <w:t>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830894" w:rsidRDefault="00306486" w:rsidP="00306486">
            <w:pPr>
              <w:ind w:left="57" w:right="57"/>
            </w:pPr>
          </w:p>
        </w:tc>
      </w:tr>
      <w:tr w:rsidR="00306486" w:rsidRPr="00830894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830894" w:rsidRDefault="00306486" w:rsidP="00306486">
            <w:pPr>
              <w:ind w:left="57" w:right="57"/>
            </w:pPr>
            <w:r w:rsidRPr="00830894">
              <w:t>1.2.4.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830894" w:rsidRDefault="00306486" w:rsidP="006B1272">
            <w:pPr>
              <w:ind w:left="57" w:right="57"/>
            </w:pPr>
            <w:r w:rsidRPr="00830894">
              <w:t>Идентификационный номер налогопл</w:t>
            </w:r>
            <w:r w:rsidRPr="00830894">
              <w:t>а</w:t>
            </w:r>
            <w:r w:rsidRPr="00830894">
              <w:t>тельщика, за исключением случая, если заявителем является иностранное юр</w:t>
            </w:r>
            <w:r w:rsidRPr="00830894">
              <w:t>и</w:t>
            </w:r>
            <w:r w:rsidRPr="00830894">
              <w:t>дическое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830894" w:rsidRDefault="00306486" w:rsidP="00306486">
            <w:pPr>
              <w:ind w:left="57" w:right="57"/>
            </w:pPr>
          </w:p>
        </w:tc>
      </w:tr>
    </w:tbl>
    <w:p w:rsidR="00306486" w:rsidRPr="00830894" w:rsidRDefault="00306486" w:rsidP="00306486"/>
    <w:p w:rsidR="00306486" w:rsidRPr="00830894" w:rsidRDefault="00306486" w:rsidP="00306486">
      <w:pPr>
        <w:jc w:val="center"/>
        <w:rPr>
          <w:b/>
        </w:rPr>
      </w:pPr>
      <w:r w:rsidRPr="00830894">
        <w:rPr>
          <w:b/>
        </w:rPr>
        <w:t>2. Сведения о земельном участке</w:t>
      </w:r>
    </w:p>
    <w:p w:rsidR="00306486" w:rsidRPr="00830894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8"/>
        <w:gridCol w:w="4540"/>
      </w:tblGrid>
      <w:tr w:rsidR="00306486" w:rsidRPr="00830894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830894" w:rsidRDefault="00306486" w:rsidP="00306486">
            <w:pPr>
              <w:ind w:left="57" w:right="57"/>
            </w:pPr>
            <w:r w:rsidRPr="00830894">
              <w:t>2.1.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830894" w:rsidRDefault="00306486" w:rsidP="00306486">
            <w:pPr>
              <w:ind w:left="57" w:right="57"/>
            </w:pPr>
            <w:r w:rsidRPr="00830894">
              <w:t>Кадастровый номер земельного участка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830894" w:rsidRDefault="00306486" w:rsidP="00306486">
            <w:pPr>
              <w:ind w:left="57" w:right="57"/>
            </w:pPr>
          </w:p>
        </w:tc>
      </w:tr>
      <w:tr w:rsidR="00306486" w:rsidRPr="00830894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830894" w:rsidRDefault="00306486" w:rsidP="00306486">
            <w:pPr>
              <w:ind w:left="57" w:right="57"/>
            </w:pPr>
            <w:r w:rsidRPr="00830894">
              <w:t>2.2.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830894" w:rsidRDefault="00306486" w:rsidP="00306486">
            <w:pPr>
              <w:ind w:left="57" w:right="57"/>
            </w:pPr>
            <w:r w:rsidRPr="00830894">
              <w:t>Адрес или описание местоположения земельного участка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830894" w:rsidRDefault="00306486" w:rsidP="00306486">
            <w:pPr>
              <w:ind w:left="57" w:right="57"/>
            </w:pPr>
          </w:p>
        </w:tc>
      </w:tr>
      <w:tr w:rsidR="00306486" w:rsidRPr="00830894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830894" w:rsidRDefault="00306486" w:rsidP="00306486">
            <w:pPr>
              <w:ind w:left="57" w:right="57"/>
            </w:pPr>
            <w:r w:rsidRPr="00830894">
              <w:t>2.3.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830894" w:rsidRDefault="00306486" w:rsidP="00306486">
            <w:pPr>
              <w:ind w:left="57" w:right="57"/>
            </w:pPr>
            <w:r w:rsidRPr="00830894">
              <w:t>Сведения о праве застройщика на з</w:t>
            </w:r>
            <w:r w:rsidRPr="00830894">
              <w:t>е</w:t>
            </w:r>
            <w:r w:rsidRPr="00830894">
              <w:t>мельный участок (правоустанавлива</w:t>
            </w:r>
            <w:r w:rsidRPr="00830894">
              <w:t>ю</w:t>
            </w:r>
            <w:r w:rsidRPr="00830894">
              <w:t>щие документы)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830894" w:rsidRDefault="00306486" w:rsidP="00306486">
            <w:pPr>
              <w:ind w:left="57" w:right="57"/>
            </w:pPr>
          </w:p>
        </w:tc>
      </w:tr>
      <w:tr w:rsidR="00306486" w:rsidRPr="00830894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830894" w:rsidRDefault="00306486" w:rsidP="00306486">
            <w:pPr>
              <w:ind w:left="57" w:right="57"/>
            </w:pPr>
            <w:r w:rsidRPr="00830894">
              <w:lastRenderedPageBreak/>
              <w:t>2.4.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830894" w:rsidRDefault="00306486" w:rsidP="00306486">
            <w:pPr>
              <w:ind w:left="57" w:right="57"/>
            </w:pPr>
            <w:r w:rsidRPr="00830894">
              <w:t>Сведения о наличии прав иных лиц на земельный участок (при наличии таких лиц)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830894" w:rsidRDefault="00306486" w:rsidP="00306486">
            <w:pPr>
              <w:ind w:left="57" w:right="57"/>
            </w:pPr>
          </w:p>
        </w:tc>
      </w:tr>
    </w:tbl>
    <w:p w:rsidR="00306486" w:rsidRPr="00830894" w:rsidRDefault="00306486" w:rsidP="00306486"/>
    <w:p w:rsidR="00306486" w:rsidRPr="00830894" w:rsidRDefault="00306486" w:rsidP="00306486">
      <w:pPr>
        <w:jc w:val="center"/>
        <w:rPr>
          <w:b/>
        </w:rPr>
      </w:pPr>
      <w:r w:rsidRPr="00830894">
        <w:rPr>
          <w:b/>
        </w:rPr>
        <w:t>3. Сведения об объекте капитального строительства, подлежащем сносу</w:t>
      </w:r>
    </w:p>
    <w:p w:rsidR="00306486" w:rsidRPr="00830894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8"/>
        <w:gridCol w:w="4540"/>
      </w:tblGrid>
      <w:tr w:rsidR="00306486" w:rsidRPr="00830894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830894" w:rsidRDefault="00306486" w:rsidP="00306486">
            <w:pPr>
              <w:ind w:left="57" w:right="57"/>
            </w:pPr>
            <w:r w:rsidRPr="00830894">
              <w:t>3.1.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830894" w:rsidRDefault="00306486" w:rsidP="00306486">
            <w:pPr>
              <w:ind w:left="57" w:right="57"/>
            </w:pPr>
            <w:r w:rsidRPr="00830894">
              <w:t>Кадастровый номер объекта капитальн</w:t>
            </w:r>
            <w:r w:rsidRPr="00830894">
              <w:t>о</w:t>
            </w:r>
            <w:r w:rsidRPr="00830894">
              <w:t>го строительства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830894" w:rsidRDefault="00306486" w:rsidP="00306486">
            <w:pPr>
              <w:ind w:left="57" w:right="57"/>
            </w:pPr>
          </w:p>
        </w:tc>
      </w:tr>
      <w:tr w:rsidR="00306486" w:rsidRPr="00830894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830894" w:rsidRDefault="00306486" w:rsidP="00306486">
            <w:pPr>
              <w:ind w:left="57" w:right="57"/>
            </w:pPr>
            <w:r w:rsidRPr="00830894">
              <w:t>3.2.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830894" w:rsidRDefault="00306486" w:rsidP="00306486">
            <w:pPr>
              <w:ind w:left="57" w:right="57"/>
            </w:pPr>
            <w:r w:rsidRPr="00830894">
              <w:t>Сведения о праве застройщика на объект капитального строительства (правоуст</w:t>
            </w:r>
            <w:r w:rsidRPr="00830894">
              <w:t>а</w:t>
            </w:r>
            <w:r w:rsidRPr="00830894">
              <w:t>навливающие документы)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830894" w:rsidRDefault="00306486" w:rsidP="00306486">
            <w:pPr>
              <w:ind w:left="57" w:right="57"/>
            </w:pPr>
          </w:p>
        </w:tc>
      </w:tr>
      <w:tr w:rsidR="00306486" w:rsidRPr="00830894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830894" w:rsidRDefault="00306486" w:rsidP="00306486">
            <w:pPr>
              <w:ind w:left="57" w:right="57"/>
            </w:pPr>
            <w:r w:rsidRPr="00830894">
              <w:t>3.3.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830894" w:rsidRDefault="00306486" w:rsidP="00306486">
            <w:pPr>
              <w:ind w:left="57" w:right="57"/>
            </w:pPr>
            <w:r w:rsidRPr="00830894"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830894" w:rsidRDefault="00306486" w:rsidP="00306486">
            <w:pPr>
              <w:ind w:left="57" w:right="57"/>
            </w:pPr>
          </w:p>
        </w:tc>
      </w:tr>
      <w:tr w:rsidR="00306486" w:rsidRPr="00830894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830894" w:rsidRDefault="00306486" w:rsidP="00306486">
            <w:pPr>
              <w:ind w:left="57" w:right="57"/>
            </w:pPr>
            <w:r w:rsidRPr="00830894">
              <w:t>3.4.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830894" w:rsidRDefault="00306486" w:rsidP="00306486">
            <w:pPr>
              <w:ind w:left="57" w:right="57"/>
            </w:pPr>
            <w:r w:rsidRPr="00830894">
              <w:t>Сведения о решении суда или органа местного самоуправления о сносе объе</w:t>
            </w:r>
            <w:r w:rsidRPr="00830894">
              <w:t>к</w:t>
            </w:r>
            <w:r w:rsidRPr="00830894">
              <w:t>та капитального строительства либо о наличии обязательства по сносу сам</w:t>
            </w:r>
            <w:r w:rsidRPr="00830894">
              <w:t>о</w:t>
            </w:r>
            <w:r w:rsidRPr="00830894">
              <w:t>вольной постройки в соответствии с з</w:t>
            </w:r>
            <w:r w:rsidRPr="00830894">
              <w:t>е</w:t>
            </w:r>
            <w:r w:rsidRPr="00830894">
              <w:t>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830894" w:rsidRDefault="00306486" w:rsidP="00306486">
            <w:pPr>
              <w:ind w:left="57" w:right="57"/>
            </w:pPr>
          </w:p>
        </w:tc>
      </w:tr>
    </w:tbl>
    <w:p w:rsidR="00306486" w:rsidRPr="00830894" w:rsidRDefault="00306486" w:rsidP="00306486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6"/>
        <w:gridCol w:w="3402"/>
      </w:tblGrid>
      <w:tr w:rsidR="00306486" w:rsidRPr="00830894" w:rsidTr="00306486">
        <w:trPr>
          <w:trHeight w:val="240"/>
        </w:trPr>
        <w:tc>
          <w:tcPr>
            <w:tcW w:w="3235" w:type="pct"/>
            <w:tcMar>
              <w:left w:w="0" w:type="dxa"/>
              <w:right w:w="0" w:type="dxa"/>
            </w:tcMar>
            <w:vAlign w:val="bottom"/>
          </w:tcPr>
          <w:p w:rsidR="00306486" w:rsidRPr="00830894" w:rsidRDefault="00306486" w:rsidP="00306486">
            <w:r w:rsidRPr="00830894">
              <w:t>Почтовый адрес и (или) адрес электронной почты для связи:</w:t>
            </w:r>
          </w:p>
        </w:tc>
        <w:tc>
          <w:tcPr>
            <w:tcW w:w="1765" w:type="pct"/>
            <w:tcBorders>
              <w:bottom w:val="single" w:sz="4" w:space="0" w:color="auto"/>
            </w:tcBorders>
            <w:vAlign w:val="bottom"/>
          </w:tcPr>
          <w:p w:rsidR="00306486" w:rsidRPr="00830894" w:rsidRDefault="00306486" w:rsidP="00306486">
            <w:pPr>
              <w:jc w:val="center"/>
            </w:pPr>
          </w:p>
        </w:tc>
      </w:tr>
      <w:tr w:rsidR="00306486" w:rsidRPr="00830894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830894" w:rsidRDefault="00306486" w:rsidP="00306486">
            <w:pPr>
              <w:jc w:val="center"/>
            </w:pPr>
          </w:p>
        </w:tc>
      </w:tr>
    </w:tbl>
    <w:p w:rsidR="00306486" w:rsidRPr="00830894" w:rsidRDefault="00306486" w:rsidP="00306486">
      <w:pPr>
        <w:rPr>
          <w:sz w:val="2"/>
          <w:szCs w:val="2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6377"/>
      </w:tblGrid>
      <w:tr w:rsidR="00306486" w:rsidRPr="00830894" w:rsidTr="00306486">
        <w:trPr>
          <w:trHeight w:val="240"/>
        </w:trPr>
        <w:tc>
          <w:tcPr>
            <w:tcW w:w="1692" w:type="pct"/>
            <w:tcMar>
              <w:left w:w="0" w:type="dxa"/>
              <w:right w:w="0" w:type="dxa"/>
            </w:tcMar>
            <w:vAlign w:val="bottom"/>
          </w:tcPr>
          <w:p w:rsidR="00306486" w:rsidRPr="00830894" w:rsidRDefault="00306486" w:rsidP="00306486">
            <w:r w:rsidRPr="00830894">
              <w:t>Настоящим уведомлением я</w:t>
            </w:r>
          </w:p>
        </w:tc>
        <w:tc>
          <w:tcPr>
            <w:tcW w:w="3308" w:type="pct"/>
            <w:tcBorders>
              <w:bottom w:val="single" w:sz="4" w:space="0" w:color="auto"/>
            </w:tcBorders>
            <w:vAlign w:val="bottom"/>
          </w:tcPr>
          <w:p w:rsidR="00306486" w:rsidRPr="00830894" w:rsidRDefault="00306486" w:rsidP="00306486">
            <w:pPr>
              <w:jc w:val="center"/>
            </w:pPr>
          </w:p>
        </w:tc>
      </w:tr>
      <w:tr w:rsidR="00306486" w:rsidRPr="00830894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830894" w:rsidRDefault="00306486" w:rsidP="00306486">
            <w:pPr>
              <w:jc w:val="center"/>
            </w:pPr>
          </w:p>
        </w:tc>
      </w:tr>
      <w:tr w:rsidR="00306486" w:rsidRPr="00830894" w:rsidTr="00306486">
        <w:tc>
          <w:tcPr>
            <w:tcW w:w="5000" w:type="pct"/>
            <w:gridSpan w:val="2"/>
            <w:tcBorders>
              <w:top w:val="single" w:sz="4" w:space="0" w:color="auto"/>
            </w:tcBorders>
            <w:vAlign w:val="bottom"/>
          </w:tcPr>
          <w:p w:rsidR="00306486" w:rsidRPr="00830894" w:rsidRDefault="00306486" w:rsidP="00306486">
            <w:pPr>
              <w:jc w:val="center"/>
              <w:rPr>
                <w:sz w:val="14"/>
                <w:szCs w:val="14"/>
              </w:rPr>
            </w:pPr>
            <w:r w:rsidRPr="00830894">
              <w:rPr>
                <w:sz w:val="14"/>
                <w:szCs w:val="14"/>
              </w:rPr>
              <w:t>(фамилия, имя, отчество (при наличии))</w:t>
            </w:r>
          </w:p>
        </w:tc>
      </w:tr>
    </w:tbl>
    <w:p w:rsidR="00306486" w:rsidRPr="00830894" w:rsidRDefault="00306486" w:rsidP="00306486">
      <w:pPr>
        <w:jc w:val="both"/>
      </w:pPr>
      <w:r w:rsidRPr="00830894">
        <w:t>даю согласие на обработку персональных данных (в случае если застройщиком является ф</w:t>
      </w:r>
      <w:r w:rsidRPr="00830894">
        <w:t>и</w:t>
      </w:r>
      <w:r w:rsidRPr="00830894">
        <w:t>зическое лицо).</w:t>
      </w:r>
    </w:p>
    <w:p w:rsidR="00306486" w:rsidRPr="00830894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199"/>
        <w:gridCol w:w="1309"/>
        <w:gridCol w:w="199"/>
        <w:gridCol w:w="3965"/>
      </w:tblGrid>
      <w:tr w:rsidR="00306486" w:rsidRPr="00830894" w:rsidTr="000241F5">
        <w:trPr>
          <w:trHeight w:val="240"/>
        </w:trPr>
        <w:tc>
          <w:tcPr>
            <w:tcW w:w="2057" w:type="pct"/>
            <w:tcBorders>
              <w:bottom w:val="single" w:sz="4" w:space="0" w:color="auto"/>
            </w:tcBorders>
            <w:vAlign w:val="bottom"/>
          </w:tcPr>
          <w:p w:rsidR="00306486" w:rsidRPr="00830894" w:rsidRDefault="00306486" w:rsidP="00306486">
            <w:pPr>
              <w:jc w:val="center"/>
            </w:pPr>
          </w:p>
        </w:tc>
        <w:tc>
          <w:tcPr>
            <w:tcW w:w="103" w:type="pct"/>
            <w:vAlign w:val="bottom"/>
          </w:tcPr>
          <w:p w:rsidR="00306486" w:rsidRPr="00830894" w:rsidRDefault="00306486" w:rsidP="00306486">
            <w:pPr>
              <w:jc w:val="center"/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:rsidR="00306486" w:rsidRPr="00830894" w:rsidRDefault="00306486" w:rsidP="00306486">
            <w:pPr>
              <w:jc w:val="center"/>
            </w:pPr>
          </w:p>
        </w:tc>
        <w:tc>
          <w:tcPr>
            <w:tcW w:w="103" w:type="pct"/>
            <w:vAlign w:val="bottom"/>
          </w:tcPr>
          <w:p w:rsidR="00306486" w:rsidRPr="00830894" w:rsidRDefault="00306486" w:rsidP="00306486">
            <w:pPr>
              <w:jc w:val="center"/>
            </w:pPr>
          </w:p>
        </w:tc>
        <w:tc>
          <w:tcPr>
            <w:tcW w:w="2057" w:type="pct"/>
            <w:tcBorders>
              <w:bottom w:val="single" w:sz="4" w:space="0" w:color="auto"/>
            </w:tcBorders>
            <w:vAlign w:val="bottom"/>
          </w:tcPr>
          <w:p w:rsidR="00306486" w:rsidRPr="00830894" w:rsidRDefault="00306486" w:rsidP="00306486">
            <w:pPr>
              <w:jc w:val="center"/>
            </w:pPr>
          </w:p>
        </w:tc>
      </w:tr>
      <w:tr w:rsidR="00306486" w:rsidRPr="00830894" w:rsidTr="000241F5">
        <w:tc>
          <w:tcPr>
            <w:tcW w:w="2057" w:type="pct"/>
            <w:tcBorders>
              <w:top w:val="single" w:sz="4" w:space="0" w:color="auto"/>
            </w:tcBorders>
            <w:vAlign w:val="bottom"/>
          </w:tcPr>
          <w:p w:rsidR="00306486" w:rsidRPr="00830894" w:rsidRDefault="00306486" w:rsidP="00306486">
            <w:pPr>
              <w:jc w:val="center"/>
              <w:rPr>
                <w:sz w:val="14"/>
                <w:szCs w:val="14"/>
              </w:rPr>
            </w:pPr>
            <w:r w:rsidRPr="00830894">
              <w:rPr>
                <w:sz w:val="14"/>
                <w:szCs w:val="14"/>
              </w:rPr>
              <w:t>(должность, в случае, если застройщиком или</w:t>
            </w:r>
          </w:p>
          <w:p w:rsidR="00306486" w:rsidRPr="00830894" w:rsidRDefault="00306486" w:rsidP="00306486">
            <w:pPr>
              <w:jc w:val="center"/>
              <w:rPr>
                <w:sz w:val="14"/>
                <w:szCs w:val="14"/>
              </w:rPr>
            </w:pPr>
            <w:r w:rsidRPr="00830894">
              <w:rPr>
                <w:sz w:val="14"/>
                <w:szCs w:val="14"/>
              </w:rPr>
              <w:t>техническим заказчиком является юридическое лицо)</w:t>
            </w:r>
          </w:p>
        </w:tc>
        <w:tc>
          <w:tcPr>
            <w:tcW w:w="103" w:type="pct"/>
            <w:vAlign w:val="bottom"/>
          </w:tcPr>
          <w:p w:rsidR="00306486" w:rsidRPr="00830894" w:rsidRDefault="00306486" w:rsidP="003064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306486" w:rsidRPr="00830894" w:rsidRDefault="00306486" w:rsidP="00306486">
            <w:pPr>
              <w:jc w:val="center"/>
              <w:rPr>
                <w:sz w:val="14"/>
                <w:szCs w:val="14"/>
              </w:rPr>
            </w:pPr>
            <w:r w:rsidRPr="00830894">
              <w:rPr>
                <w:sz w:val="14"/>
                <w:szCs w:val="14"/>
              </w:rPr>
              <w:t>(подпись)</w:t>
            </w:r>
          </w:p>
        </w:tc>
        <w:tc>
          <w:tcPr>
            <w:tcW w:w="103" w:type="pct"/>
          </w:tcPr>
          <w:p w:rsidR="00306486" w:rsidRPr="00830894" w:rsidRDefault="00306486" w:rsidP="003064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7" w:type="pct"/>
            <w:tcBorders>
              <w:top w:val="single" w:sz="4" w:space="0" w:color="auto"/>
            </w:tcBorders>
          </w:tcPr>
          <w:p w:rsidR="00306486" w:rsidRPr="00830894" w:rsidRDefault="00306486" w:rsidP="00306486">
            <w:pPr>
              <w:jc w:val="center"/>
              <w:rPr>
                <w:sz w:val="14"/>
                <w:szCs w:val="14"/>
              </w:rPr>
            </w:pPr>
            <w:r w:rsidRPr="00830894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306486" w:rsidRPr="00830894" w:rsidRDefault="00306486" w:rsidP="00306486">
      <w:pPr>
        <w:ind w:right="6005"/>
        <w:jc w:val="center"/>
      </w:pPr>
      <w:r w:rsidRPr="00830894">
        <w:t>М. П.</w:t>
      </w:r>
    </w:p>
    <w:p w:rsidR="00306486" w:rsidRPr="00830894" w:rsidRDefault="00306486" w:rsidP="00306486">
      <w:pPr>
        <w:ind w:right="6005"/>
        <w:jc w:val="center"/>
        <w:rPr>
          <w:sz w:val="16"/>
          <w:szCs w:val="16"/>
        </w:rPr>
      </w:pPr>
      <w:r w:rsidRPr="00830894">
        <w:rPr>
          <w:sz w:val="16"/>
          <w:szCs w:val="16"/>
        </w:rPr>
        <w:t>(при наличии)</w:t>
      </w:r>
    </w:p>
    <w:p w:rsidR="00306486" w:rsidRPr="00830894" w:rsidRDefault="00306486" w:rsidP="00306486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4960"/>
      </w:tblGrid>
      <w:tr w:rsidR="00306486" w:rsidRPr="00830894" w:rsidTr="00306486">
        <w:trPr>
          <w:trHeight w:val="240"/>
        </w:trPr>
        <w:tc>
          <w:tcPr>
            <w:tcW w:w="2427" w:type="pct"/>
            <w:tcMar>
              <w:left w:w="0" w:type="dxa"/>
              <w:right w:w="0" w:type="dxa"/>
            </w:tcMar>
            <w:vAlign w:val="bottom"/>
          </w:tcPr>
          <w:p w:rsidR="00306486" w:rsidRPr="00830894" w:rsidRDefault="00306486" w:rsidP="00306486">
            <w:r w:rsidRPr="00830894">
              <w:t>К настоящему уведомлению прилагаются:</w:t>
            </w:r>
          </w:p>
        </w:tc>
        <w:tc>
          <w:tcPr>
            <w:tcW w:w="2573" w:type="pct"/>
            <w:tcBorders>
              <w:bottom w:val="single" w:sz="4" w:space="0" w:color="auto"/>
            </w:tcBorders>
            <w:vAlign w:val="bottom"/>
          </w:tcPr>
          <w:p w:rsidR="00306486" w:rsidRPr="00830894" w:rsidRDefault="00306486" w:rsidP="00306486">
            <w:pPr>
              <w:jc w:val="center"/>
            </w:pPr>
          </w:p>
        </w:tc>
      </w:tr>
      <w:tr w:rsidR="00306486" w:rsidRPr="00830894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830894" w:rsidRDefault="00306486" w:rsidP="00306486">
            <w:pPr>
              <w:jc w:val="center"/>
            </w:pPr>
          </w:p>
        </w:tc>
      </w:tr>
      <w:tr w:rsidR="00306486" w:rsidRPr="00830894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830894" w:rsidRDefault="00306486" w:rsidP="00306486">
            <w:pPr>
              <w:jc w:val="center"/>
            </w:pPr>
          </w:p>
        </w:tc>
      </w:tr>
      <w:tr w:rsidR="00306486" w:rsidRPr="00830894" w:rsidTr="00306486">
        <w:tc>
          <w:tcPr>
            <w:tcW w:w="5000" w:type="pct"/>
            <w:gridSpan w:val="2"/>
            <w:tcBorders>
              <w:top w:val="single" w:sz="4" w:space="0" w:color="auto"/>
            </w:tcBorders>
            <w:vAlign w:val="bottom"/>
          </w:tcPr>
          <w:p w:rsidR="00306486" w:rsidRPr="00830894" w:rsidRDefault="00306486" w:rsidP="00306486">
            <w:pPr>
              <w:jc w:val="center"/>
              <w:rPr>
                <w:sz w:val="14"/>
                <w:szCs w:val="14"/>
              </w:rPr>
            </w:pPr>
            <w:r w:rsidRPr="00830894">
              <w:rPr>
                <w:sz w:val="14"/>
                <w:szCs w:val="14"/>
              </w:rPr>
              <w:t>(документы в соответствии с частью 10 статьи 55.31 Градостроительного кодекса Российской Федерации</w:t>
            </w:r>
          </w:p>
          <w:p w:rsidR="00306486" w:rsidRPr="00830894" w:rsidRDefault="00306486" w:rsidP="00306486">
            <w:pPr>
              <w:jc w:val="center"/>
              <w:rPr>
                <w:sz w:val="14"/>
                <w:szCs w:val="14"/>
              </w:rPr>
            </w:pPr>
            <w:r w:rsidRPr="00830894">
              <w:rPr>
                <w:sz w:val="14"/>
                <w:szCs w:val="14"/>
              </w:rPr>
              <w:t>(Собрание законодательства Российской Федерации, 2005, № 1, ст. 16; 2018, № 32, ст. 5133, 5135))</w:t>
            </w:r>
          </w:p>
        </w:tc>
      </w:tr>
    </w:tbl>
    <w:p w:rsidR="00306486" w:rsidRPr="00830894" w:rsidRDefault="00306486" w:rsidP="00306486">
      <w:pPr>
        <w:rPr>
          <w:sz w:val="2"/>
          <w:szCs w:val="2"/>
        </w:rPr>
      </w:pPr>
    </w:p>
    <w:p w:rsidR="00306486" w:rsidRPr="00830894" w:rsidRDefault="00306486" w:rsidP="00306486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AE3B22" w:rsidRPr="00830894" w:rsidRDefault="00AE3B22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830894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830894">
        <w:rPr>
          <w:color w:val="000000" w:themeColor="text1"/>
          <w:sz w:val="28"/>
          <w:szCs w:val="28"/>
        </w:rPr>
        <w:t xml:space="preserve">Глава </w:t>
      </w:r>
      <w:r w:rsidR="00830894" w:rsidRPr="00830894">
        <w:rPr>
          <w:color w:val="000000" w:themeColor="text1"/>
          <w:spacing w:val="-4"/>
          <w:sz w:val="28"/>
          <w:szCs w:val="28"/>
          <w:lang w:eastAsia="ar-SA"/>
        </w:rPr>
        <w:t>Целинного</w:t>
      </w:r>
      <w:r w:rsidRPr="00830894">
        <w:rPr>
          <w:color w:val="000000" w:themeColor="text1"/>
          <w:sz w:val="28"/>
          <w:szCs w:val="28"/>
        </w:rPr>
        <w:t xml:space="preserve"> сельского</w:t>
      </w:r>
    </w:p>
    <w:p w:rsidR="00B209CE" w:rsidRPr="00830894" w:rsidRDefault="00B209CE" w:rsidP="006B1272">
      <w:pPr>
        <w:suppressAutoHyphens/>
        <w:autoSpaceDE w:val="0"/>
        <w:snapToGrid w:val="0"/>
        <w:ind w:firstLine="6"/>
        <w:jc w:val="both"/>
        <w:rPr>
          <w:color w:val="000000" w:themeColor="text1"/>
          <w:sz w:val="28"/>
          <w:szCs w:val="28"/>
        </w:rPr>
        <w:sectPr w:rsidR="00B209CE" w:rsidRPr="00830894" w:rsidSect="00A179C2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830894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830894" w:rsidRPr="00830894">
        <w:rPr>
          <w:color w:val="000000" w:themeColor="text1"/>
          <w:sz w:val="28"/>
          <w:szCs w:val="28"/>
        </w:rPr>
        <w:t>И.Ю.</w:t>
      </w:r>
      <w:r w:rsidR="006B1272" w:rsidRPr="00830894">
        <w:rPr>
          <w:color w:val="000000" w:themeColor="text1"/>
          <w:sz w:val="28"/>
          <w:szCs w:val="28"/>
        </w:rPr>
        <w:t> </w:t>
      </w:r>
      <w:r w:rsidR="00830894" w:rsidRPr="00830894">
        <w:rPr>
          <w:color w:val="000000" w:themeColor="text1"/>
          <w:sz w:val="28"/>
          <w:szCs w:val="28"/>
        </w:rPr>
        <w:t>Пижанова</w:t>
      </w:r>
    </w:p>
    <w:p w:rsidR="00591353" w:rsidRPr="00830894" w:rsidRDefault="00591353" w:rsidP="006B1272">
      <w:pPr>
        <w:suppressAutoHyphens/>
        <w:autoSpaceDE w:val="0"/>
        <w:snapToGrid w:val="0"/>
        <w:ind w:left="4394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830894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591353" w:rsidRPr="00830894" w:rsidRDefault="00591353" w:rsidP="00B209CE">
      <w:pPr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830894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830894" w:rsidRDefault="00591353" w:rsidP="00B209CE">
      <w:pPr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830894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A439AD" w:rsidRPr="00830894">
        <w:rPr>
          <w:bCs/>
          <w:color w:val="000000" w:themeColor="text1"/>
          <w:kern w:val="2"/>
          <w:sz w:val="28"/>
          <w:szCs w:val="28"/>
        </w:rPr>
        <w:t>Прием уведомлений о планируемом сносе объекта капитального строительства</w:t>
      </w:r>
      <w:r w:rsidRPr="00830894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830894" w:rsidRDefault="00591353" w:rsidP="00591353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306486" w:rsidRPr="00830894" w:rsidRDefault="00306486" w:rsidP="00306486">
      <w:pPr>
        <w:rPr>
          <w:color w:val="000000" w:themeColor="text1"/>
          <w:sz w:val="28"/>
          <w:szCs w:val="28"/>
          <w:lang w:eastAsia="ar-SA"/>
        </w:rPr>
      </w:pPr>
      <w:r w:rsidRPr="00830894">
        <w:rPr>
          <w:i/>
          <w:color w:val="000000" w:themeColor="text1"/>
          <w:sz w:val="28"/>
          <w:szCs w:val="28"/>
          <w:lang w:eastAsia="ar-SA"/>
        </w:rPr>
        <w:t xml:space="preserve">Пример </w:t>
      </w:r>
      <w:r w:rsidRPr="00830894">
        <w:rPr>
          <w:i/>
          <w:color w:val="000000" w:themeColor="text1"/>
          <w:sz w:val="28"/>
          <w:szCs w:val="28"/>
        </w:rPr>
        <w:t>уведомления о планируемом сносе</w:t>
      </w:r>
    </w:p>
    <w:p w:rsidR="00306486" w:rsidRPr="00830894" w:rsidRDefault="00306486" w:rsidP="00306486">
      <w:pPr>
        <w:jc w:val="center"/>
        <w:rPr>
          <w:sz w:val="28"/>
          <w:szCs w:val="28"/>
        </w:rPr>
      </w:pPr>
    </w:p>
    <w:p w:rsidR="00306486" w:rsidRPr="00830894" w:rsidRDefault="00306486" w:rsidP="00306486">
      <w:pPr>
        <w:jc w:val="center"/>
        <w:rPr>
          <w:b/>
          <w:sz w:val="28"/>
          <w:szCs w:val="28"/>
        </w:rPr>
      </w:pPr>
      <w:r w:rsidRPr="00830894">
        <w:rPr>
          <w:b/>
          <w:sz w:val="28"/>
          <w:szCs w:val="28"/>
        </w:rPr>
        <w:t>Уведомление о планируемом сносе объекта капитального строительства</w:t>
      </w:r>
    </w:p>
    <w:p w:rsidR="00306486" w:rsidRPr="00830894" w:rsidRDefault="00306486" w:rsidP="00306486"/>
    <w:tbl>
      <w:tblPr>
        <w:tblStyle w:val="aff1"/>
        <w:tblW w:w="3892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306486" w:rsidRPr="00830894" w:rsidTr="00306486">
        <w:trPr>
          <w:trHeight w:val="240"/>
          <w:jc w:val="right"/>
        </w:trPr>
        <w:tc>
          <w:tcPr>
            <w:tcW w:w="140" w:type="dxa"/>
            <w:vAlign w:val="bottom"/>
          </w:tcPr>
          <w:p w:rsidR="00306486" w:rsidRPr="00830894" w:rsidRDefault="00306486" w:rsidP="00306486">
            <w:pPr>
              <w:jc w:val="right"/>
            </w:pPr>
            <w:r w:rsidRPr="00830894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306486" w:rsidRPr="00830894" w:rsidRDefault="00306486" w:rsidP="00306486">
            <w:pPr>
              <w:jc w:val="center"/>
            </w:pPr>
            <w:r w:rsidRPr="00830894">
              <w:t>24</w:t>
            </w:r>
          </w:p>
        </w:tc>
        <w:tc>
          <w:tcPr>
            <w:tcW w:w="224" w:type="dxa"/>
            <w:vAlign w:val="bottom"/>
          </w:tcPr>
          <w:p w:rsidR="00306486" w:rsidRPr="00830894" w:rsidRDefault="00306486" w:rsidP="00306486">
            <w:r w:rsidRPr="00830894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306486" w:rsidRPr="00830894" w:rsidRDefault="00306486" w:rsidP="00306486">
            <w:pPr>
              <w:jc w:val="center"/>
            </w:pPr>
            <w:r w:rsidRPr="00830894">
              <w:t>декабря</w:t>
            </w:r>
          </w:p>
        </w:tc>
        <w:tc>
          <w:tcPr>
            <w:tcW w:w="378" w:type="dxa"/>
            <w:vAlign w:val="bottom"/>
          </w:tcPr>
          <w:p w:rsidR="00306486" w:rsidRPr="00830894" w:rsidRDefault="00306486" w:rsidP="00306486">
            <w:pPr>
              <w:jc w:val="right"/>
            </w:pPr>
            <w:r w:rsidRPr="00830894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306486" w:rsidRPr="00830894" w:rsidRDefault="00306486" w:rsidP="00306486">
            <w:r w:rsidRPr="00830894">
              <w:t>19</w:t>
            </w:r>
          </w:p>
        </w:tc>
        <w:tc>
          <w:tcPr>
            <w:tcW w:w="294" w:type="dxa"/>
            <w:vAlign w:val="bottom"/>
          </w:tcPr>
          <w:p w:rsidR="00306486" w:rsidRPr="00830894" w:rsidRDefault="00306486" w:rsidP="00306486">
            <w:r w:rsidRPr="00830894">
              <w:t xml:space="preserve"> г.</w:t>
            </w:r>
          </w:p>
        </w:tc>
      </w:tr>
    </w:tbl>
    <w:p w:rsidR="00306486" w:rsidRPr="00830894" w:rsidRDefault="00306486" w:rsidP="00306486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7"/>
      </w:tblGrid>
      <w:tr w:rsidR="00306486" w:rsidRPr="00830894" w:rsidTr="00306486">
        <w:trPr>
          <w:trHeight w:val="24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306486" w:rsidRPr="00830894" w:rsidRDefault="00306486" w:rsidP="00D16F3C">
            <w:pPr>
              <w:jc w:val="center"/>
            </w:pPr>
            <w:r w:rsidRPr="00830894">
              <w:t xml:space="preserve">администрация </w:t>
            </w:r>
            <w:r w:rsidR="00830894" w:rsidRPr="00830894">
              <w:t>Целинного</w:t>
            </w:r>
            <w:r w:rsidR="00D16F3C" w:rsidRPr="00830894">
              <w:t xml:space="preserve"> сельского поселения Славянского района</w:t>
            </w:r>
          </w:p>
        </w:tc>
      </w:tr>
      <w:tr w:rsidR="00306486" w:rsidRPr="00830894" w:rsidTr="00306486">
        <w:tc>
          <w:tcPr>
            <w:tcW w:w="5000" w:type="pct"/>
            <w:tcBorders>
              <w:top w:val="single" w:sz="4" w:space="0" w:color="auto"/>
            </w:tcBorders>
            <w:vAlign w:val="bottom"/>
          </w:tcPr>
          <w:p w:rsidR="00306486" w:rsidRPr="00830894" w:rsidRDefault="00306486" w:rsidP="00306486">
            <w:pPr>
              <w:jc w:val="center"/>
              <w:rPr>
                <w:iCs/>
                <w:sz w:val="14"/>
                <w:szCs w:val="14"/>
              </w:rPr>
            </w:pPr>
            <w:r w:rsidRPr="00830894">
              <w:rPr>
                <w:iCs/>
                <w:sz w:val="14"/>
                <w:szCs w:val="14"/>
              </w:rPr>
              <w:t>(наименование органа местного самоуправления поселения, городского округа по месту нахождения объекта капитального строительства или в случае,</w:t>
            </w:r>
          </w:p>
          <w:p w:rsidR="00306486" w:rsidRPr="00830894" w:rsidRDefault="00306486" w:rsidP="00306486">
            <w:pPr>
              <w:jc w:val="center"/>
              <w:rPr>
                <w:iCs/>
                <w:sz w:val="14"/>
                <w:szCs w:val="14"/>
              </w:rPr>
            </w:pPr>
            <w:r w:rsidRPr="00830894">
              <w:rPr>
                <w:iCs/>
                <w:sz w:val="14"/>
                <w:szCs w:val="14"/>
              </w:rPr>
              <w:t>если объект капитального строительства расположен на межселенной территории, органа местного самоуправления муниципального района)</w:t>
            </w:r>
          </w:p>
        </w:tc>
      </w:tr>
    </w:tbl>
    <w:p w:rsidR="00306486" w:rsidRPr="00830894" w:rsidRDefault="00306486" w:rsidP="00306486"/>
    <w:p w:rsidR="00306486" w:rsidRPr="00830894" w:rsidRDefault="00306486" w:rsidP="00306486">
      <w:pPr>
        <w:jc w:val="center"/>
        <w:rPr>
          <w:b/>
        </w:rPr>
      </w:pPr>
      <w:r w:rsidRPr="00830894">
        <w:rPr>
          <w:b/>
        </w:rPr>
        <w:t>1. Сведения о застройщике, техническом заказчике</w:t>
      </w:r>
    </w:p>
    <w:p w:rsidR="00306486" w:rsidRPr="00830894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7"/>
        <w:gridCol w:w="4540"/>
      </w:tblGrid>
      <w:tr w:rsidR="00306486" w:rsidRPr="00830894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830894" w:rsidRDefault="00306486" w:rsidP="00306486">
            <w:pPr>
              <w:ind w:left="57" w:right="57"/>
            </w:pPr>
            <w:r w:rsidRPr="00830894">
              <w:t>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830894" w:rsidRDefault="00306486" w:rsidP="00306486">
            <w:pPr>
              <w:ind w:left="57" w:right="57"/>
            </w:pPr>
            <w:r w:rsidRPr="00830894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830894" w:rsidRDefault="00306486" w:rsidP="00306486">
            <w:pPr>
              <w:ind w:left="57" w:right="57"/>
            </w:pPr>
          </w:p>
        </w:tc>
      </w:tr>
      <w:tr w:rsidR="00306486" w:rsidRPr="00830894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830894" w:rsidRDefault="00306486" w:rsidP="00306486">
            <w:pPr>
              <w:ind w:left="57" w:right="57"/>
            </w:pPr>
            <w:r w:rsidRPr="00830894">
              <w:t>1.1.1.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830894" w:rsidRDefault="00306486" w:rsidP="00306486">
            <w:pPr>
              <w:ind w:left="57" w:right="57"/>
            </w:pPr>
            <w:r w:rsidRPr="00830894">
              <w:t>Фамилия, имя, отчество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830894" w:rsidRDefault="00306486" w:rsidP="00306486">
            <w:pPr>
              <w:ind w:left="57" w:right="57"/>
            </w:pPr>
            <w:r w:rsidRPr="00830894">
              <w:t>Иванов Иван Иванович</w:t>
            </w:r>
          </w:p>
        </w:tc>
      </w:tr>
      <w:tr w:rsidR="00306486" w:rsidRPr="00830894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830894" w:rsidRDefault="00306486" w:rsidP="00306486">
            <w:pPr>
              <w:ind w:left="57" w:right="57"/>
            </w:pPr>
            <w:r w:rsidRPr="00830894">
              <w:t>1.1.2.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830894" w:rsidRDefault="00306486" w:rsidP="00306486">
            <w:pPr>
              <w:ind w:left="57" w:right="57"/>
            </w:pPr>
            <w:r w:rsidRPr="00830894">
              <w:t>Место жительства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6" w:rsidRPr="00830894" w:rsidRDefault="00830894" w:rsidP="006B1272">
            <w:pPr>
              <w:ind w:left="57" w:right="57"/>
            </w:pPr>
            <w:r w:rsidRPr="00830894">
              <w:t>п. Целинный</w:t>
            </w:r>
            <w:r w:rsidR="00306486" w:rsidRPr="00830894">
              <w:t>, ул. Степная, 7</w:t>
            </w:r>
          </w:p>
        </w:tc>
      </w:tr>
      <w:tr w:rsidR="00306486" w:rsidRPr="00830894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830894" w:rsidRDefault="00306486" w:rsidP="00306486">
            <w:pPr>
              <w:ind w:left="57" w:right="57"/>
            </w:pPr>
            <w:r w:rsidRPr="00830894">
              <w:t>1.1.3.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830894" w:rsidRDefault="00306486" w:rsidP="00306486">
            <w:pPr>
              <w:ind w:left="57" w:right="57"/>
            </w:pPr>
            <w:r w:rsidRPr="00830894">
              <w:t>Реквизиты документа, удостоверяющего личность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6" w:rsidRPr="00830894" w:rsidRDefault="00306486" w:rsidP="006B1272">
            <w:pPr>
              <w:ind w:left="57" w:right="57"/>
            </w:pPr>
            <w:r w:rsidRPr="00830894">
              <w:t>паспорт, 0306 № 123456, выдан УФМС по Краснодарскому краю в Славянском ра</w:t>
            </w:r>
            <w:r w:rsidRPr="00830894">
              <w:t>й</w:t>
            </w:r>
            <w:r w:rsidRPr="00830894">
              <w:t>оне, 25.04.2010 г.</w:t>
            </w:r>
          </w:p>
        </w:tc>
      </w:tr>
      <w:tr w:rsidR="00306486" w:rsidRPr="00830894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830894" w:rsidRDefault="00306486" w:rsidP="00306486">
            <w:pPr>
              <w:ind w:left="57" w:right="57"/>
            </w:pPr>
            <w:r w:rsidRPr="00830894">
              <w:t>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830894" w:rsidRDefault="00306486" w:rsidP="00306486">
            <w:pPr>
              <w:ind w:left="57" w:right="57"/>
            </w:pPr>
            <w:r w:rsidRPr="00830894">
              <w:t>Сведения о юридическом лице, в случае если застройщиком или техническим з</w:t>
            </w:r>
            <w:r w:rsidRPr="00830894">
              <w:t>а</w:t>
            </w:r>
            <w:r w:rsidRPr="00830894">
              <w:t>казчиком является юридическое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830894" w:rsidRDefault="00306486" w:rsidP="00306486">
            <w:pPr>
              <w:ind w:left="57" w:right="57"/>
            </w:pPr>
          </w:p>
        </w:tc>
      </w:tr>
      <w:tr w:rsidR="00306486" w:rsidRPr="00830894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830894" w:rsidRDefault="00306486" w:rsidP="00306486">
            <w:pPr>
              <w:ind w:left="57" w:right="57"/>
            </w:pPr>
            <w:r w:rsidRPr="00830894">
              <w:t>1.2.1.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830894" w:rsidRDefault="00306486" w:rsidP="00306486">
            <w:pPr>
              <w:ind w:left="57" w:right="57"/>
            </w:pPr>
            <w:r w:rsidRPr="00830894">
              <w:t>Наименование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830894" w:rsidRDefault="00306486" w:rsidP="00306486">
            <w:pPr>
              <w:ind w:left="57" w:right="57"/>
            </w:pPr>
          </w:p>
        </w:tc>
      </w:tr>
      <w:tr w:rsidR="00306486" w:rsidRPr="00830894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830894" w:rsidRDefault="00306486" w:rsidP="00306486">
            <w:pPr>
              <w:ind w:left="57" w:right="57"/>
            </w:pPr>
            <w:r w:rsidRPr="00830894">
              <w:t>1.2.2.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830894" w:rsidRDefault="00306486" w:rsidP="00306486">
            <w:pPr>
              <w:ind w:left="57" w:right="57"/>
            </w:pPr>
            <w:r w:rsidRPr="00830894">
              <w:t>Место нахождения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830894" w:rsidRDefault="00306486" w:rsidP="00306486">
            <w:pPr>
              <w:ind w:left="57" w:right="57"/>
            </w:pPr>
          </w:p>
        </w:tc>
      </w:tr>
      <w:tr w:rsidR="00306486" w:rsidRPr="00830894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830894" w:rsidRDefault="00306486" w:rsidP="00306486">
            <w:pPr>
              <w:ind w:left="57" w:right="57"/>
            </w:pPr>
            <w:r w:rsidRPr="00830894">
              <w:t>1.2.3.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830894" w:rsidRDefault="00306486" w:rsidP="00306486">
            <w:pPr>
              <w:ind w:left="57" w:right="57"/>
            </w:pPr>
            <w:r w:rsidRPr="00830894">
              <w:t>Государственный регистрационный н</w:t>
            </w:r>
            <w:r w:rsidRPr="00830894">
              <w:t>о</w:t>
            </w:r>
            <w:r w:rsidRPr="00830894">
              <w:t>мер записи о государственной регистр</w:t>
            </w:r>
            <w:r w:rsidRPr="00830894">
              <w:t>а</w:t>
            </w:r>
            <w:r w:rsidRPr="00830894">
              <w:t>ции юридического лица в едином гос</w:t>
            </w:r>
            <w:r w:rsidRPr="00830894">
              <w:t>у</w:t>
            </w:r>
            <w:r w:rsidRPr="00830894">
              <w:t>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830894" w:rsidRDefault="00306486" w:rsidP="00306486">
            <w:pPr>
              <w:ind w:left="57" w:right="57"/>
            </w:pPr>
          </w:p>
        </w:tc>
      </w:tr>
      <w:tr w:rsidR="00306486" w:rsidRPr="00830894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830894" w:rsidRDefault="00306486" w:rsidP="00306486">
            <w:pPr>
              <w:ind w:left="57" w:right="57"/>
            </w:pPr>
            <w:r w:rsidRPr="00830894">
              <w:t>1.2.4.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830894" w:rsidRDefault="00306486" w:rsidP="006B1272">
            <w:pPr>
              <w:ind w:left="57" w:right="57"/>
            </w:pPr>
            <w:r w:rsidRPr="00830894">
              <w:t>Идентификационный номер налогопл</w:t>
            </w:r>
            <w:r w:rsidRPr="00830894">
              <w:t>а</w:t>
            </w:r>
            <w:r w:rsidRPr="00830894">
              <w:t>тельщика, за исключением случая, если заявителем является иностранное юр</w:t>
            </w:r>
            <w:r w:rsidRPr="00830894">
              <w:t>и</w:t>
            </w:r>
            <w:r w:rsidRPr="00830894">
              <w:t>дическое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830894" w:rsidRDefault="00306486" w:rsidP="00306486">
            <w:pPr>
              <w:ind w:left="57" w:right="57"/>
            </w:pPr>
          </w:p>
        </w:tc>
      </w:tr>
    </w:tbl>
    <w:p w:rsidR="00306486" w:rsidRPr="00830894" w:rsidRDefault="00306486" w:rsidP="00306486"/>
    <w:p w:rsidR="00306486" w:rsidRPr="00830894" w:rsidRDefault="00306486" w:rsidP="00306486">
      <w:pPr>
        <w:jc w:val="center"/>
        <w:rPr>
          <w:b/>
        </w:rPr>
      </w:pPr>
      <w:r w:rsidRPr="00830894">
        <w:rPr>
          <w:b/>
        </w:rPr>
        <w:t>2. Сведения о земельном участке</w:t>
      </w:r>
    </w:p>
    <w:p w:rsidR="00306486" w:rsidRPr="00830894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4535"/>
        <w:gridCol w:w="4540"/>
      </w:tblGrid>
      <w:tr w:rsidR="00306486" w:rsidRPr="00830894" w:rsidTr="00306486">
        <w:trPr>
          <w:cantSplit/>
          <w:trHeight w:val="2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830894" w:rsidRDefault="00306486" w:rsidP="00306486">
            <w:pPr>
              <w:ind w:left="57" w:right="57"/>
            </w:pPr>
            <w:r w:rsidRPr="00830894">
              <w:t>2.1.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830894" w:rsidRDefault="00306486" w:rsidP="00306486">
            <w:pPr>
              <w:ind w:left="57" w:right="57"/>
            </w:pPr>
            <w:r w:rsidRPr="00830894">
              <w:t>Кадастровый номер земельного участка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830894" w:rsidRDefault="00306486" w:rsidP="006B1272">
            <w:pPr>
              <w:ind w:left="57" w:right="57"/>
            </w:pPr>
            <w:r w:rsidRPr="00830894">
              <w:t>23:48:1203001:814</w:t>
            </w:r>
          </w:p>
        </w:tc>
      </w:tr>
      <w:tr w:rsidR="00306486" w:rsidRPr="00830894" w:rsidTr="00306486">
        <w:trPr>
          <w:cantSplit/>
          <w:trHeight w:val="2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830894" w:rsidRDefault="00306486" w:rsidP="00306486">
            <w:pPr>
              <w:ind w:left="57" w:right="57"/>
            </w:pPr>
            <w:r w:rsidRPr="00830894">
              <w:t>2.2.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830894" w:rsidRDefault="00306486" w:rsidP="00306486">
            <w:pPr>
              <w:ind w:left="57" w:right="57"/>
            </w:pPr>
            <w:r w:rsidRPr="00830894">
              <w:t>Адрес или описание местоположения з</w:t>
            </w:r>
            <w:r w:rsidRPr="00830894">
              <w:t>е</w:t>
            </w:r>
            <w:r w:rsidRPr="00830894">
              <w:t>мельного участка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6" w:rsidRPr="00830894" w:rsidRDefault="00830894" w:rsidP="006B1272">
            <w:pPr>
              <w:ind w:left="57" w:right="57"/>
            </w:pPr>
            <w:r w:rsidRPr="00830894">
              <w:t>п. Целинный</w:t>
            </w:r>
            <w:r w:rsidR="00306486" w:rsidRPr="00830894">
              <w:t>, ул. Степная, 9</w:t>
            </w:r>
          </w:p>
        </w:tc>
      </w:tr>
      <w:tr w:rsidR="00306486" w:rsidRPr="00830894" w:rsidTr="00306486">
        <w:trPr>
          <w:cantSplit/>
          <w:trHeight w:val="2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830894" w:rsidRDefault="00306486" w:rsidP="00306486">
            <w:pPr>
              <w:ind w:left="57" w:right="57"/>
            </w:pPr>
            <w:r w:rsidRPr="00830894">
              <w:t>2.3.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830894" w:rsidRDefault="00306486" w:rsidP="00306486">
            <w:pPr>
              <w:ind w:left="57" w:right="57"/>
            </w:pPr>
            <w:r w:rsidRPr="00830894">
              <w:t>Сведения о праве застройщика на земел</w:t>
            </w:r>
            <w:r w:rsidRPr="00830894">
              <w:t>ь</w:t>
            </w:r>
            <w:r w:rsidRPr="00830894">
              <w:t>ный участок (правоустанавливающие д</w:t>
            </w:r>
            <w:r w:rsidRPr="00830894">
              <w:t>о</w:t>
            </w:r>
            <w:r w:rsidRPr="00830894">
              <w:t>кументы)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6" w:rsidRPr="00830894" w:rsidRDefault="00306486" w:rsidP="006B1272">
            <w:pPr>
              <w:ind w:left="57" w:right="57"/>
            </w:pPr>
            <w:r w:rsidRPr="00830894">
              <w:t>Договор купли-продажи №11111 от 11.11.19</w:t>
            </w:r>
          </w:p>
        </w:tc>
      </w:tr>
      <w:tr w:rsidR="00306486" w:rsidRPr="00830894" w:rsidTr="00306486">
        <w:trPr>
          <w:cantSplit/>
          <w:trHeight w:val="2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830894" w:rsidRDefault="00306486" w:rsidP="00306486">
            <w:pPr>
              <w:ind w:left="57" w:right="57"/>
            </w:pPr>
            <w:r w:rsidRPr="00830894">
              <w:lastRenderedPageBreak/>
              <w:t>2.4.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830894" w:rsidRDefault="00306486" w:rsidP="00306486">
            <w:pPr>
              <w:ind w:left="57" w:right="57"/>
            </w:pPr>
            <w:r w:rsidRPr="00830894">
              <w:t>Сведения о наличии прав иных лиц на з</w:t>
            </w:r>
            <w:r w:rsidRPr="00830894">
              <w:t>е</w:t>
            </w:r>
            <w:r w:rsidRPr="00830894">
              <w:t>мельный участок (при наличии таких лиц)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830894" w:rsidRDefault="00306486" w:rsidP="00306486">
            <w:pPr>
              <w:ind w:left="57" w:right="57"/>
            </w:pPr>
          </w:p>
        </w:tc>
      </w:tr>
    </w:tbl>
    <w:p w:rsidR="00306486" w:rsidRPr="00830894" w:rsidRDefault="00306486" w:rsidP="00306486"/>
    <w:p w:rsidR="00306486" w:rsidRPr="00830894" w:rsidRDefault="00306486" w:rsidP="00306486">
      <w:pPr>
        <w:jc w:val="center"/>
        <w:rPr>
          <w:b/>
        </w:rPr>
      </w:pPr>
      <w:r w:rsidRPr="00830894">
        <w:rPr>
          <w:b/>
        </w:rPr>
        <w:t>3. Сведения об объекте капитального строительства, подлежащем сносу</w:t>
      </w:r>
    </w:p>
    <w:p w:rsidR="00306486" w:rsidRPr="00830894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"/>
        <w:gridCol w:w="4623"/>
        <w:gridCol w:w="4540"/>
      </w:tblGrid>
      <w:tr w:rsidR="00306486" w:rsidRPr="00830894" w:rsidTr="00306486">
        <w:trPr>
          <w:cantSplit/>
          <w:trHeight w:val="24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830894" w:rsidRDefault="00306486" w:rsidP="00306486">
            <w:pPr>
              <w:ind w:left="57" w:right="57"/>
            </w:pPr>
            <w:r w:rsidRPr="00830894">
              <w:t>3.1.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830894" w:rsidRDefault="00306486" w:rsidP="00306486">
            <w:pPr>
              <w:ind w:left="57" w:right="57"/>
            </w:pPr>
            <w:r w:rsidRPr="00830894">
              <w:t>Кадастровый номер объекта капитального строительства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830894" w:rsidRDefault="00306486" w:rsidP="00306486">
            <w:pPr>
              <w:ind w:left="57" w:right="57"/>
            </w:pPr>
          </w:p>
        </w:tc>
      </w:tr>
      <w:tr w:rsidR="00306486" w:rsidRPr="00830894" w:rsidTr="00306486">
        <w:trPr>
          <w:cantSplit/>
          <w:trHeight w:val="24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830894" w:rsidRDefault="00306486" w:rsidP="00306486">
            <w:pPr>
              <w:ind w:left="57" w:right="57"/>
            </w:pPr>
            <w:r w:rsidRPr="00830894">
              <w:t>3.2.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830894" w:rsidRDefault="00306486" w:rsidP="00306486">
            <w:pPr>
              <w:ind w:left="57" w:right="57"/>
            </w:pPr>
            <w:r w:rsidRPr="00830894">
              <w:t>Сведения о праве застройщика на объект капитального строительства (правоуст</w:t>
            </w:r>
            <w:r w:rsidRPr="00830894">
              <w:t>а</w:t>
            </w:r>
            <w:r w:rsidRPr="00830894">
              <w:t>навливающие документы)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830894" w:rsidRDefault="00306486" w:rsidP="00306486">
            <w:pPr>
              <w:ind w:left="57" w:right="57"/>
            </w:pPr>
            <w:r w:rsidRPr="00830894">
              <w:rPr>
                <w:color w:val="000000" w:themeColor="text1"/>
              </w:rPr>
              <w:t>Договор купли-продажи №5555 от 11.11.19</w:t>
            </w:r>
          </w:p>
        </w:tc>
      </w:tr>
      <w:tr w:rsidR="00306486" w:rsidRPr="00830894" w:rsidTr="00306486">
        <w:trPr>
          <w:cantSplit/>
          <w:trHeight w:val="24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830894" w:rsidRDefault="00306486" w:rsidP="00306486">
            <w:pPr>
              <w:ind w:left="57" w:right="57"/>
            </w:pPr>
            <w:r w:rsidRPr="00830894">
              <w:t>3.3.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830894" w:rsidRDefault="00306486" w:rsidP="00306486">
            <w:pPr>
              <w:ind w:left="57" w:right="57"/>
            </w:pPr>
            <w:r w:rsidRPr="00830894">
              <w:t>Сведения о наличии прав иных лиц на об</w:t>
            </w:r>
            <w:r w:rsidRPr="00830894">
              <w:t>ъ</w:t>
            </w:r>
            <w:r w:rsidRPr="00830894">
              <w:t>ект капитального строительства (при нал</w:t>
            </w:r>
            <w:r w:rsidRPr="00830894">
              <w:t>и</w:t>
            </w:r>
            <w:r w:rsidRPr="00830894">
              <w:t>чии таких лиц)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830894" w:rsidRDefault="00306486" w:rsidP="00306486">
            <w:pPr>
              <w:ind w:left="57" w:right="57"/>
            </w:pPr>
          </w:p>
        </w:tc>
      </w:tr>
      <w:tr w:rsidR="00306486" w:rsidRPr="00830894" w:rsidTr="00306486">
        <w:trPr>
          <w:cantSplit/>
          <w:trHeight w:val="24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830894" w:rsidRDefault="00306486" w:rsidP="00306486">
            <w:pPr>
              <w:ind w:left="57" w:right="57"/>
            </w:pPr>
            <w:r w:rsidRPr="00830894">
              <w:t>3.4.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830894" w:rsidRDefault="00306486" w:rsidP="00306486">
            <w:pPr>
              <w:ind w:left="57" w:right="57"/>
            </w:pPr>
            <w:r w:rsidRPr="00830894">
              <w:t>Сведения о решении суда или органа мес</w:t>
            </w:r>
            <w:r w:rsidRPr="00830894">
              <w:t>т</w:t>
            </w:r>
            <w:r w:rsidRPr="00830894">
              <w:t>ного самоуправления о сносе объекта к</w:t>
            </w:r>
            <w:r w:rsidRPr="00830894">
              <w:t>а</w:t>
            </w:r>
            <w:r w:rsidRPr="00830894">
              <w:t>питального строительства либо о наличии обязательства по сносу самовольной п</w:t>
            </w:r>
            <w:r w:rsidRPr="00830894">
              <w:t>о</w:t>
            </w:r>
            <w:r w:rsidRPr="00830894">
              <w:t>стройки в соответствии с земельным зак</w:t>
            </w:r>
            <w:r w:rsidRPr="00830894">
              <w:t>о</w:t>
            </w:r>
            <w:r w:rsidRPr="00830894">
              <w:t>нодательством Российской Федерации (при наличии таких решения либо обязател</w:t>
            </w:r>
            <w:r w:rsidRPr="00830894">
              <w:t>ь</w:t>
            </w:r>
            <w:r w:rsidRPr="00830894">
              <w:t>ства)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830894" w:rsidRDefault="00306486" w:rsidP="00306486">
            <w:pPr>
              <w:ind w:left="57" w:right="57"/>
            </w:pPr>
          </w:p>
        </w:tc>
      </w:tr>
    </w:tbl>
    <w:p w:rsidR="00306486" w:rsidRPr="00830894" w:rsidRDefault="00306486" w:rsidP="00306486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5"/>
        <w:gridCol w:w="3402"/>
      </w:tblGrid>
      <w:tr w:rsidR="00306486" w:rsidRPr="00830894" w:rsidTr="00306486">
        <w:trPr>
          <w:trHeight w:val="240"/>
        </w:trPr>
        <w:tc>
          <w:tcPr>
            <w:tcW w:w="3235" w:type="pct"/>
            <w:tcMar>
              <w:left w:w="0" w:type="dxa"/>
              <w:right w:w="0" w:type="dxa"/>
            </w:tcMar>
            <w:vAlign w:val="bottom"/>
          </w:tcPr>
          <w:p w:rsidR="00306486" w:rsidRPr="00830894" w:rsidRDefault="00306486" w:rsidP="00306486">
            <w:r w:rsidRPr="00830894">
              <w:t>Почтовый адрес и (или) адрес электронной почты для связи:</w:t>
            </w:r>
          </w:p>
        </w:tc>
        <w:tc>
          <w:tcPr>
            <w:tcW w:w="1765" w:type="pct"/>
            <w:tcBorders>
              <w:bottom w:val="single" w:sz="4" w:space="0" w:color="auto"/>
            </w:tcBorders>
            <w:vAlign w:val="bottom"/>
          </w:tcPr>
          <w:p w:rsidR="00306486" w:rsidRPr="00830894" w:rsidRDefault="00306486" w:rsidP="00306486">
            <w:pPr>
              <w:jc w:val="center"/>
            </w:pPr>
          </w:p>
        </w:tc>
      </w:tr>
      <w:tr w:rsidR="00306486" w:rsidRPr="00830894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830894" w:rsidRDefault="006B1272" w:rsidP="00F20AD9">
            <w:r w:rsidRPr="00830894">
              <w:rPr>
                <w:color w:val="000000" w:themeColor="text1"/>
              </w:rPr>
              <w:t xml:space="preserve"> </w:t>
            </w:r>
            <w:r w:rsidR="00830894" w:rsidRPr="00830894">
              <w:rPr>
                <w:color w:val="000000" w:themeColor="text1"/>
              </w:rPr>
              <w:t>п. Целинный</w:t>
            </w:r>
            <w:r w:rsidR="00306486" w:rsidRPr="00830894">
              <w:rPr>
                <w:color w:val="000000" w:themeColor="text1"/>
              </w:rPr>
              <w:t>, ул. Степная, 7</w:t>
            </w:r>
          </w:p>
        </w:tc>
      </w:tr>
    </w:tbl>
    <w:p w:rsidR="00306486" w:rsidRPr="00830894" w:rsidRDefault="00306486" w:rsidP="00306486">
      <w:pPr>
        <w:rPr>
          <w:sz w:val="2"/>
          <w:szCs w:val="2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6376"/>
      </w:tblGrid>
      <w:tr w:rsidR="00306486" w:rsidRPr="00830894" w:rsidTr="00306486">
        <w:trPr>
          <w:trHeight w:val="240"/>
        </w:trPr>
        <w:tc>
          <w:tcPr>
            <w:tcW w:w="1692" w:type="pct"/>
            <w:tcMar>
              <w:left w:w="0" w:type="dxa"/>
              <w:right w:w="0" w:type="dxa"/>
            </w:tcMar>
            <w:vAlign w:val="bottom"/>
          </w:tcPr>
          <w:p w:rsidR="00306486" w:rsidRPr="00830894" w:rsidRDefault="00306486" w:rsidP="00306486">
            <w:r w:rsidRPr="00830894">
              <w:t>Настоящим уведомлением я</w:t>
            </w:r>
          </w:p>
        </w:tc>
        <w:tc>
          <w:tcPr>
            <w:tcW w:w="3308" w:type="pct"/>
            <w:tcBorders>
              <w:bottom w:val="single" w:sz="4" w:space="0" w:color="auto"/>
            </w:tcBorders>
            <w:vAlign w:val="bottom"/>
          </w:tcPr>
          <w:p w:rsidR="00306486" w:rsidRPr="00830894" w:rsidRDefault="00306486" w:rsidP="00306486">
            <w:pPr>
              <w:jc w:val="center"/>
            </w:pPr>
          </w:p>
        </w:tc>
      </w:tr>
      <w:tr w:rsidR="00306486" w:rsidRPr="00830894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830894" w:rsidRDefault="00306486" w:rsidP="00306486">
            <w:pPr>
              <w:jc w:val="center"/>
            </w:pPr>
            <w:r w:rsidRPr="00830894">
              <w:t>Иванов Иван Иванович</w:t>
            </w:r>
          </w:p>
        </w:tc>
      </w:tr>
      <w:tr w:rsidR="00306486" w:rsidRPr="00830894" w:rsidTr="00306486">
        <w:tc>
          <w:tcPr>
            <w:tcW w:w="5000" w:type="pct"/>
            <w:gridSpan w:val="2"/>
            <w:tcBorders>
              <w:top w:val="single" w:sz="4" w:space="0" w:color="auto"/>
            </w:tcBorders>
            <w:vAlign w:val="bottom"/>
          </w:tcPr>
          <w:p w:rsidR="00306486" w:rsidRPr="00830894" w:rsidRDefault="00306486" w:rsidP="00306486">
            <w:pPr>
              <w:jc w:val="center"/>
              <w:rPr>
                <w:sz w:val="14"/>
                <w:szCs w:val="14"/>
              </w:rPr>
            </w:pPr>
            <w:r w:rsidRPr="00830894">
              <w:rPr>
                <w:sz w:val="14"/>
                <w:szCs w:val="14"/>
              </w:rPr>
              <w:t>(фамилия, имя, отчество (при наличии))</w:t>
            </w:r>
          </w:p>
        </w:tc>
      </w:tr>
    </w:tbl>
    <w:p w:rsidR="00306486" w:rsidRPr="00830894" w:rsidRDefault="00306486" w:rsidP="00306486">
      <w:pPr>
        <w:jc w:val="both"/>
      </w:pPr>
      <w:r w:rsidRPr="00830894">
        <w:t>даю согласие на обработку персональных данных (в случае если застройщиком является ф</w:t>
      </w:r>
      <w:r w:rsidRPr="00830894">
        <w:t>и</w:t>
      </w:r>
      <w:r w:rsidRPr="00830894">
        <w:t>зическое лицо).</w:t>
      </w:r>
    </w:p>
    <w:p w:rsidR="00306486" w:rsidRPr="00830894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198"/>
        <w:gridCol w:w="1309"/>
        <w:gridCol w:w="199"/>
        <w:gridCol w:w="3965"/>
      </w:tblGrid>
      <w:tr w:rsidR="00306486" w:rsidRPr="00830894" w:rsidTr="00306486">
        <w:trPr>
          <w:trHeight w:val="240"/>
        </w:trPr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306486" w:rsidRPr="00830894" w:rsidRDefault="00306486" w:rsidP="00306486">
            <w:pPr>
              <w:jc w:val="center"/>
            </w:pPr>
          </w:p>
        </w:tc>
        <w:tc>
          <w:tcPr>
            <w:tcW w:w="103" w:type="pct"/>
            <w:vAlign w:val="bottom"/>
          </w:tcPr>
          <w:p w:rsidR="00306486" w:rsidRPr="00830894" w:rsidRDefault="00306486" w:rsidP="00306486">
            <w:pPr>
              <w:jc w:val="center"/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:rsidR="00306486" w:rsidRPr="00830894" w:rsidRDefault="00306486" w:rsidP="00306486">
            <w:pPr>
              <w:jc w:val="center"/>
              <w:rPr>
                <w:i/>
              </w:rPr>
            </w:pPr>
            <w:r w:rsidRPr="00830894">
              <w:rPr>
                <w:i/>
              </w:rPr>
              <w:t>ИВАНОВ</w:t>
            </w:r>
          </w:p>
        </w:tc>
        <w:tc>
          <w:tcPr>
            <w:tcW w:w="103" w:type="pct"/>
            <w:vAlign w:val="bottom"/>
          </w:tcPr>
          <w:p w:rsidR="00306486" w:rsidRPr="00830894" w:rsidRDefault="00306486" w:rsidP="00306486">
            <w:pPr>
              <w:jc w:val="center"/>
            </w:pPr>
          </w:p>
        </w:tc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306486" w:rsidRPr="00830894" w:rsidRDefault="00306486" w:rsidP="00306486">
            <w:pPr>
              <w:jc w:val="center"/>
            </w:pPr>
            <w:r w:rsidRPr="00830894">
              <w:t>Иванов И.И.</w:t>
            </w:r>
          </w:p>
        </w:tc>
      </w:tr>
      <w:tr w:rsidR="00306486" w:rsidRPr="00830894" w:rsidTr="00306486">
        <w:tc>
          <w:tcPr>
            <w:tcW w:w="2058" w:type="pct"/>
            <w:tcBorders>
              <w:top w:val="single" w:sz="4" w:space="0" w:color="auto"/>
            </w:tcBorders>
            <w:vAlign w:val="bottom"/>
          </w:tcPr>
          <w:p w:rsidR="00306486" w:rsidRPr="00830894" w:rsidRDefault="00306486" w:rsidP="00306486">
            <w:pPr>
              <w:jc w:val="center"/>
              <w:rPr>
                <w:sz w:val="14"/>
                <w:szCs w:val="14"/>
              </w:rPr>
            </w:pPr>
            <w:r w:rsidRPr="00830894">
              <w:rPr>
                <w:sz w:val="14"/>
                <w:szCs w:val="14"/>
              </w:rPr>
              <w:t>(должность, в случае, если застройщиком или</w:t>
            </w:r>
          </w:p>
          <w:p w:rsidR="00306486" w:rsidRPr="00830894" w:rsidRDefault="00306486" w:rsidP="00306486">
            <w:pPr>
              <w:jc w:val="center"/>
              <w:rPr>
                <w:sz w:val="14"/>
                <w:szCs w:val="14"/>
              </w:rPr>
            </w:pPr>
            <w:r w:rsidRPr="00830894">
              <w:rPr>
                <w:sz w:val="14"/>
                <w:szCs w:val="14"/>
              </w:rPr>
              <w:t>техническим заказчиком является юридическое лицо)</w:t>
            </w:r>
          </w:p>
        </w:tc>
        <w:tc>
          <w:tcPr>
            <w:tcW w:w="103" w:type="pct"/>
            <w:vAlign w:val="bottom"/>
          </w:tcPr>
          <w:p w:rsidR="00306486" w:rsidRPr="00830894" w:rsidRDefault="00306486" w:rsidP="003064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306486" w:rsidRPr="00830894" w:rsidRDefault="00306486" w:rsidP="00306486">
            <w:pPr>
              <w:jc w:val="center"/>
              <w:rPr>
                <w:sz w:val="14"/>
                <w:szCs w:val="14"/>
              </w:rPr>
            </w:pPr>
            <w:r w:rsidRPr="00830894">
              <w:rPr>
                <w:sz w:val="14"/>
                <w:szCs w:val="14"/>
              </w:rPr>
              <w:t>(подпись)</w:t>
            </w:r>
          </w:p>
        </w:tc>
        <w:tc>
          <w:tcPr>
            <w:tcW w:w="103" w:type="pct"/>
          </w:tcPr>
          <w:p w:rsidR="00306486" w:rsidRPr="00830894" w:rsidRDefault="00306486" w:rsidP="003064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8" w:type="pct"/>
            <w:tcBorders>
              <w:top w:val="single" w:sz="4" w:space="0" w:color="auto"/>
            </w:tcBorders>
          </w:tcPr>
          <w:p w:rsidR="00306486" w:rsidRPr="00830894" w:rsidRDefault="00306486" w:rsidP="00306486">
            <w:pPr>
              <w:jc w:val="center"/>
              <w:rPr>
                <w:sz w:val="14"/>
                <w:szCs w:val="14"/>
              </w:rPr>
            </w:pPr>
            <w:r w:rsidRPr="00830894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306486" w:rsidRPr="00830894" w:rsidRDefault="00306486" w:rsidP="00306486">
      <w:pPr>
        <w:ind w:right="6005"/>
        <w:jc w:val="center"/>
      </w:pPr>
      <w:r w:rsidRPr="00830894">
        <w:t>М. П.</w:t>
      </w:r>
    </w:p>
    <w:p w:rsidR="00306486" w:rsidRPr="00830894" w:rsidRDefault="00306486" w:rsidP="00306486">
      <w:pPr>
        <w:ind w:right="6005"/>
        <w:jc w:val="center"/>
        <w:rPr>
          <w:sz w:val="16"/>
          <w:szCs w:val="16"/>
        </w:rPr>
      </w:pPr>
      <w:r w:rsidRPr="00830894">
        <w:rPr>
          <w:sz w:val="16"/>
          <w:szCs w:val="16"/>
        </w:rPr>
        <w:t>(при наличии)</w:t>
      </w:r>
    </w:p>
    <w:p w:rsidR="00306486" w:rsidRPr="00830894" w:rsidRDefault="00306486" w:rsidP="00306486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4959"/>
      </w:tblGrid>
      <w:tr w:rsidR="00306486" w:rsidRPr="00830894" w:rsidTr="00306486">
        <w:trPr>
          <w:trHeight w:val="240"/>
        </w:trPr>
        <w:tc>
          <w:tcPr>
            <w:tcW w:w="2427" w:type="pct"/>
            <w:tcMar>
              <w:left w:w="0" w:type="dxa"/>
              <w:right w:w="0" w:type="dxa"/>
            </w:tcMar>
            <w:vAlign w:val="bottom"/>
          </w:tcPr>
          <w:p w:rsidR="00306486" w:rsidRPr="00830894" w:rsidRDefault="00306486" w:rsidP="00306486">
            <w:r w:rsidRPr="00830894">
              <w:t>К настоящему уведомлению прилагаются:</w:t>
            </w:r>
          </w:p>
        </w:tc>
        <w:tc>
          <w:tcPr>
            <w:tcW w:w="2573" w:type="pct"/>
            <w:tcBorders>
              <w:bottom w:val="single" w:sz="4" w:space="0" w:color="auto"/>
            </w:tcBorders>
            <w:vAlign w:val="bottom"/>
          </w:tcPr>
          <w:p w:rsidR="00306486" w:rsidRPr="00830894" w:rsidRDefault="00306486" w:rsidP="00306486">
            <w:pPr>
              <w:jc w:val="center"/>
            </w:pPr>
          </w:p>
        </w:tc>
      </w:tr>
      <w:tr w:rsidR="00306486" w:rsidRPr="00830894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830894" w:rsidRDefault="00306486" w:rsidP="00306486">
            <w:pPr>
              <w:jc w:val="center"/>
            </w:pPr>
          </w:p>
        </w:tc>
      </w:tr>
      <w:tr w:rsidR="00306486" w:rsidRPr="00830894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830894" w:rsidRDefault="00306486" w:rsidP="00306486">
            <w:pPr>
              <w:jc w:val="center"/>
            </w:pPr>
          </w:p>
        </w:tc>
      </w:tr>
      <w:tr w:rsidR="00306486" w:rsidRPr="00830894" w:rsidTr="00306486">
        <w:tc>
          <w:tcPr>
            <w:tcW w:w="5000" w:type="pct"/>
            <w:gridSpan w:val="2"/>
            <w:tcBorders>
              <w:top w:val="single" w:sz="4" w:space="0" w:color="auto"/>
            </w:tcBorders>
            <w:vAlign w:val="bottom"/>
          </w:tcPr>
          <w:p w:rsidR="00306486" w:rsidRPr="00830894" w:rsidRDefault="00306486" w:rsidP="00306486">
            <w:pPr>
              <w:jc w:val="center"/>
              <w:rPr>
                <w:sz w:val="14"/>
                <w:szCs w:val="14"/>
              </w:rPr>
            </w:pPr>
            <w:r w:rsidRPr="00830894">
              <w:rPr>
                <w:sz w:val="14"/>
                <w:szCs w:val="14"/>
              </w:rPr>
              <w:t>(документы в соответствии с частью 10 статьи 55.31 Градостроительного кодекса Российской Федерации</w:t>
            </w:r>
          </w:p>
          <w:p w:rsidR="00306486" w:rsidRPr="00830894" w:rsidRDefault="00306486" w:rsidP="00306486">
            <w:pPr>
              <w:jc w:val="center"/>
              <w:rPr>
                <w:sz w:val="14"/>
                <w:szCs w:val="14"/>
              </w:rPr>
            </w:pPr>
            <w:r w:rsidRPr="00830894">
              <w:rPr>
                <w:sz w:val="14"/>
                <w:szCs w:val="14"/>
              </w:rPr>
              <w:t>(Собрание законодательства Российской Федерации, 2005, № 1, ст. 16; 2018, № 32, ст. 5133, 5135))</w:t>
            </w:r>
          </w:p>
        </w:tc>
      </w:tr>
    </w:tbl>
    <w:p w:rsidR="009846F6" w:rsidRPr="00830894" w:rsidRDefault="009846F6" w:rsidP="000241F5">
      <w:pPr>
        <w:suppressAutoHyphens/>
        <w:autoSpaceDE w:val="0"/>
        <w:autoSpaceDN w:val="0"/>
        <w:adjustRightInd w:val="0"/>
        <w:rPr>
          <w:color w:val="000000" w:themeColor="text1"/>
          <w:sz w:val="28"/>
        </w:rPr>
      </w:pPr>
    </w:p>
    <w:p w:rsidR="00B209CE" w:rsidRPr="00830894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830894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830894">
        <w:rPr>
          <w:color w:val="000000" w:themeColor="text1"/>
          <w:sz w:val="28"/>
          <w:szCs w:val="28"/>
        </w:rPr>
        <w:t xml:space="preserve">Глава </w:t>
      </w:r>
      <w:r w:rsidR="00830894" w:rsidRPr="00830894">
        <w:rPr>
          <w:color w:val="000000" w:themeColor="text1"/>
          <w:spacing w:val="-4"/>
          <w:sz w:val="28"/>
          <w:szCs w:val="28"/>
          <w:lang w:eastAsia="ar-SA"/>
        </w:rPr>
        <w:t>Целинного</w:t>
      </w:r>
      <w:r w:rsidRPr="00830894">
        <w:rPr>
          <w:color w:val="000000" w:themeColor="text1"/>
          <w:sz w:val="28"/>
          <w:szCs w:val="28"/>
        </w:rPr>
        <w:t xml:space="preserve"> сельского</w:t>
      </w:r>
    </w:p>
    <w:p w:rsidR="00632E7C" w:rsidRPr="00830894" w:rsidRDefault="00B209CE" w:rsidP="000241F5">
      <w:pPr>
        <w:tabs>
          <w:tab w:val="num" w:pos="1080"/>
        </w:tabs>
        <w:jc w:val="both"/>
        <w:rPr>
          <w:bCs/>
          <w:color w:val="000000" w:themeColor="text1"/>
          <w:sz w:val="2"/>
        </w:rPr>
      </w:pPr>
      <w:r w:rsidRPr="00830894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830894" w:rsidRPr="00830894">
        <w:rPr>
          <w:color w:val="000000" w:themeColor="text1"/>
          <w:sz w:val="28"/>
          <w:szCs w:val="28"/>
        </w:rPr>
        <w:t>И.Ю.</w:t>
      </w:r>
      <w:r w:rsidR="00782A19">
        <w:rPr>
          <w:color w:val="000000" w:themeColor="text1"/>
          <w:sz w:val="28"/>
          <w:szCs w:val="28"/>
        </w:rPr>
        <w:t> </w:t>
      </w:r>
      <w:r w:rsidR="00830894" w:rsidRPr="00830894">
        <w:rPr>
          <w:color w:val="000000" w:themeColor="text1"/>
          <w:sz w:val="28"/>
          <w:szCs w:val="28"/>
        </w:rPr>
        <w:t>Пижанова</w:t>
      </w:r>
      <w:r w:rsidR="00F20AD9" w:rsidRPr="00830894">
        <w:rPr>
          <w:bCs/>
          <w:color w:val="000000" w:themeColor="text1"/>
        </w:rPr>
        <w:br/>
      </w:r>
    </w:p>
    <w:sectPr w:rsidR="00632E7C" w:rsidRPr="00830894" w:rsidSect="00AF39D5">
      <w:headerReference w:type="default" r:id="rId14"/>
      <w:headerReference w:type="first" r:id="rId1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E61" w:rsidRDefault="00801E61">
      <w:r>
        <w:separator/>
      </w:r>
    </w:p>
  </w:endnote>
  <w:endnote w:type="continuationSeparator" w:id="0">
    <w:p w:rsidR="00801E61" w:rsidRDefault="0080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E61" w:rsidRDefault="00801E61">
      <w:r>
        <w:separator/>
      </w:r>
    </w:p>
  </w:footnote>
  <w:footnote w:type="continuationSeparator" w:id="0">
    <w:p w:rsidR="00801E61" w:rsidRDefault="00801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3C" w:rsidRDefault="0009273C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9273C" w:rsidRDefault="0009273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3C" w:rsidRDefault="0009273C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09273C" w:rsidRPr="00E546B1" w:rsidRDefault="0009273C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8357240" wp14:editId="456CEF9F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273C" w:rsidRPr="00E546B1" w:rsidRDefault="0009273C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09273C" w:rsidRPr="00E546B1" w:rsidRDefault="0009273C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3C" w:rsidRDefault="0009273C">
    <w:pPr>
      <w:pStyle w:val="a4"/>
      <w:jc w:val="center"/>
    </w:pPr>
  </w:p>
  <w:p w:rsidR="0009273C" w:rsidRDefault="0009273C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09273C" w:rsidRDefault="0009273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561">
          <w:rPr>
            <w:noProof/>
          </w:rPr>
          <w:t>47</w:t>
        </w:r>
        <w:r>
          <w:fldChar w:fldCharType="end"/>
        </w:r>
      </w:p>
    </w:sdtContent>
  </w:sdt>
  <w:p w:rsidR="0009273C" w:rsidRDefault="0009273C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678918"/>
      <w:docPartObj>
        <w:docPartGallery w:val="Page Numbers (Top of Page)"/>
        <w:docPartUnique/>
      </w:docPartObj>
    </w:sdtPr>
    <w:sdtEndPr/>
    <w:sdtContent>
      <w:p w:rsidR="0009273C" w:rsidRDefault="0009273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561">
          <w:rPr>
            <w:noProof/>
          </w:rPr>
          <w:t>2</w:t>
        </w:r>
        <w:r>
          <w:fldChar w:fldCharType="end"/>
        </w:r>
      </w:p>
    </w:sdtContent>
  </w:sdt>
  <w:p w:rsidR="0009273C" w:rsidRDefault="0009273C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3C" w:rsidRPr="00441F94" w:rsidRDefault="0009273C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273C" w:rsidRPr="002F4ED8" w:rsidRDefault="0009273C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 w:rsidR="00FE7561"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09273C" w:rsidRPr="002F4ED8" w:rsidRDefault="0009273C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 w:rsidR="00FE7561"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09273C" w:rsidRDefault="0009273C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3C" w:rsidRDefault="0009273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273C" w:rsidRPr="002F4ED8" w:rsidRDefault="0009273C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09273C" w:rsidRPr="002F4ED8" w:rsidRDefault="0009273C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9356B5"/>
    <w:multiLevelType w:val="hybridMultilevel"/>
    <w:tmpl w:val="ADDEABC2"/>
    <w:lvl w:ilvl="0" w:tplc="215E674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1E093B"/>
    <w:multiLevelType w:val="hybridMultilevel"/>
    <w:tmpl w:val="ADDEABC2"/>
    <w:lvl w:ilvl="0" w:tplc="215E674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22"/>
  </w:num>
  <w:num w:numId="4">
    <w:abstractNumId w:val="4"/>
  </w:num>
  <w:num w:numId="5">
    <w:abstractNumId w:val="27"/>
  </w:num>
  <w:num w:numId="6">
    <w:abstractNumId w:val="13"/>
  </w:num>
  <w:num w:numId="7">
    <w:abstractNumId w:val="1"/>
  </w:num>
  <w:num w:numId="8">
    <w:abstractNumId w:val="25"/>
  </w:num>
  <w:num w:numId="9">
    <w:abstractNumId w:val="26"/>
  </w:num>
  <w:num w:numId="10">
    <w:abstractNumId w:val="0"/>
  </w:num>
  <w:num w:numId="11">
    <w:abstractNumId w:val="2"/>
  </w:num>
  <w:num w:numId="12">
    <w:abstractNumId w:val="5"/>
  </w:num>
  <w:num w:numId="13">
    <w:abstractNumId w:val="18"/>
  </w:num>
  <w:num w:numId="14">
    <w:abstractNumId w:val="11"/>
  </w:num>
  <w:num w:numId="15">
    <w:abstractNumId w:val="3"/>
  </w:num>
  <w:num w:numId="16">
    <w:abstractNumId w:val="20"/>
  </w:num>
  <w:num w:numId="17">
    <w:abstractNumId w:val="12"/>
  </w:num>
  <w:num w:numId="18">
    <w:abstractNumId w:val="28"/>
  </w:num>
  <w:num w:numId="19">
    <w:abstractNumId w:val="21"/>
  </w:num>
  <w:num w:numId="20">
    <w:abstractNumId w:val="29"/>
  </w:num>
  <w:num w:numId="21">
    <w:abstractNumId w:val="8"/>
  </w:num>
  <w:num w:numId="22">
    <w:abstractNumId w:val="19"/>
  </w:num>
  <w:num w:numId="23">
    <w:abstractNumId w:val="9"/>
  </w:num>
  <w:num w:numId="24">
    <w:abstractNumId w:val="10"/>
  </w:num>
  <w:num w:numId="25">
    <w:abstractNumId w:val="14"/>
  </w:num>
  <w:num w:numId="26">
    <w:abstractNumId w:val="17"/>
  </w:num>
  <w:num w:numId="27">
    <w:abstractNumId w:val="7"/>
  </w:num>
  <w:num w:numId="28">
    <w:abstractNumId w:val="24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576F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41F5"/>
    <w:rsid w:val="00025546"/>
    <w:rsid w:val="00025668"/>
    <w:rsid w:val="00025BAF"/>
    <w:rsid w:val="00026F1F"/>
    <w:rsid w:val="00027279"/>
    <w:rsid w:val="00030B3E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5A0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0F87"/>
    <w:rsid w:val="000913F7"/>
    <w:rsid w:val="00091ED6"/>
    <w:rsid w:val="0009273C"/>
    <w:rsid w:val="00092D8E"/>
    <w:rsid w:val="000932CB"/>
    <w:rsid w:val="00093CCF"/>
    <w:rsid w:val="00094A7D"/>
    <w:rsid w:val="00094B6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09E7"/>
    <w:rsid w:val="000B12D0"/>
    <w:rsid w:val="000B18EE"/>
    <w:rsid w:val="000B1C04"/>
    <w:rsid w:val="000B25BA"/>
    <w:rsid w:val="000B426D"/>
    <w:rsid w:val="000B4B43"/>
    <w:rsid w:val="000C3350"/>
    <w:rsid w:val="000C358B"/>
    <w:rsid w:val="000C36B5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4DC4"/>
    <w:rsid w:val="000E5B41"/>
    <w:rsid w:val="000E6A10"/>
    <w:rsid w:val="000F02C2"/>
    <w:rsid w:val="000F0A88"/>
    <w:rsid w:val="000F0E3D"/>
    <w:rsid w:val="000F4566"/>
    <w:rsid w:val="000F602B"/>
    <w:rsid w:val="000F6F13"/>
    <w:rsid w:val="001010B4"/>
    <w:rsid w:val="00102A25"/>
    <w:rsid w:val="00102BF7"/>
    <w:rsid w:val="0010375C"/>
    <w:rsid w:val="00105791"/>
    <w:rsid w:val="001064AD"/>
    <w:rsid w:val="001072A7"/>
    <w:rsid w:val="001077B2"/>
    <w:rsid w:val="001108F8"/>
    <w:rsid w:val="00110E24"/>
    <w:rsid w:val="00114012"/>
    <w:rsid w:val="001146F4"/>
    <w:rsid w:val="00114C55"/>
    <w:rsid w:val="00114FB2"/>
    <w:rsid w:val="0011653B"/>
    <w:rsid w:val="001166B1"/>
    <w:rsid w:val="00117C05"/>
    <w:rsid w:val="001200C8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11E9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A6C7F"/>
    <w:rsid w:val="001B097A"/>
    <w:rsid w:val="001B1E70"/>
    <w:rsid w:val="001B2725"/>
    <w:rsid w:val="001B3DC9"/>
    <w:rsid w:val="001B5789"/>
    <w:rsid w:val="001B5BC1"/>
    <w:rsid w:val="001B62B6"/>
    <w:rsid w:val="001B644E"/>
    <w:rsid w:val="001B6A1D"/>
    <w:rsid w:val="001C0D91"/>
    <w:rsid w:val="001C0EB0"/>
    <w:rsid w:val="001C2251"/>
    <w:rsid w:val="001C2917"/>
    <w:rsid w:val="001C4B42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20B2"/>
    <w:rsid w:val="001E3DE1"/>
    <w:rsid w:val="001E7828"/>
    <w:rsid w:val="001F0788"/>
    <w:rsid w:val="001F3482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0D05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AE4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0D1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0B9"/>
    <w:rsid w:val="00254589"/>
    <w:rsid w:val="002555BA"/>
    <w:rsid w:val="0025766A"/>
    <w:rsid w:val="00257CB1"/>
    <w:rsid w:val="00257CEC"/>
    <w:rsid w:val="00260B9B"/>
    <w:rsid w:val="00262FEC"/>
    <w:rsid w:val="002638FA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3D4A"/>
    <w:rsid w:val="00274020"/>
    <w:rsid w:val="00274EE0"/>
    <w:rsid w:val="0027524C"/>
    <w:rsid w:val="0027561A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B4A"/>
    <w:rsid w:val="00295E4D"/>
    <w:rsid w:val="002967C5"/>
    <w:rsid w:val="00296E2D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1CF8"/>
    <w:rsid w:val="002C301D"/>
    <w:rsid w:val="002C326B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692"/>
    <w:rsid w:val="00302EF1"/>
    <w:rsid w:val="0030389B"/>
    <w:rsid w:val="0030598C"/>
    <w:rsid w:val="00306486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3703D"/>
    <w:rsid w:val="0034130E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6757C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4807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4283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07AE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788"/>
    <w:rsid w:val="00531BEF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1DAB"/>
    <w:rsid w:val="00593F87"/>
    <w:rsid w:val="00594306"/>
    <w:rsid w:val="005948FD"/>
    <w:rsid w:val="00595186"/>
    <w:rsid w:val="00595E78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2971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1AC2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4B0"/>
    <w:rsid w:val="00632E7C"/>
    <w:rsid w:val="006332F5"/>
    <w:rsid w:val="006364B1"/>
    <w:rsid w:val="0063671F"/>
    <w:rsid w:val="00637515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49D1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26C"/>
    <w:rsid w:val="006A0711"/>
    <w:rsid w:val="006A0A49"/>
    <w:rsid w:val="006A0F10"/>
    <w:rsid w:val="006A20B0"/>
    <w:rsid w:val="006A2DD0"/>
    <w:rsid w:val="006A4393"/>
    <w:rsid w:val="006A4660"/>
    <w:rsid w:val="006A471F"/>
    <w:rsid w:val="006A6FF0"/>
    <w:rsid w:val="006A7FDF"/>
    <w:rsid w:val="006B0933"/>
    <w:rsid w:val="006B1272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875"/>
    <w:rsid w:val="00717E43"/>
    <w:rsid w:val="00720C56"/>
    <w:rsid w:val="00720D6B"/>
    <w:rsid w:val="00722261"/>
    <w:rsid w:val="00722893"/>
    <w:rsid w:val="0072458A"/>
    <w:rsid w:val="00725043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B38"/>
    <w:rsid w:val="00747EBE"/>
    <w:rsid w:val="00747F93"/>
    <w:rsid w:val="00750070"/>
    <w:rsid w:val="007510E1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6724D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2A19"/>
    <w:rsid w:val="007836F0"/>
    <w:rsid w:val="007845F9"/>
    <w:rsid w:val="0078523C"/>
    <w:rsid w:val="007863D9"/>
    <w:rsid w:val="007908AB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1EE8"/>
    <w:rsid w:val="007C421F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46AC"/>
    <w:rsid w:val="007E63AE"/>
    <w:rsid w:val="007E710A"/>
    <w:rsid w:val="007E7424"/>
    <w:rsid w:val="007F0EC0"/>
    <w:rsid w:val="007F0F4E"/>
    <w:rsid w:val="007F1BE5"/>
    <w:rsid w:val="00801372"/>
    <w:rsid w:val="00801E61"/>
    <w:rsid w:val="00802D2F"/>
    <w:rsid w:val="0080383B"/>
    <w:rsid w:val="008040AE"/>
    <w:rsid w:val="00804EB6"/>
    <w:rsid w:val="00805473"/>
    <w:rsid w:val="00806200"/>
    <w:rsid w:val="008100C5"/>
    <w:rsid w:val="0081110D"/>
    <w:rsid w:val="008125AE"/>
    <w:rsid w:val="00813AFE"/>
    <w:rsid w:val="00813CDA"/>
    <w:rsid w:val="00814EB2"/>
    <w:rsid w:val="00815065"/>
    <w:rsid w:val="008163CA"/>
    <w:rsid w:val="0081668A"/>
    <w:rsid w:val="00817238"/>
    <w:rsid w:val="008172D7"/>
    <w:rsid w:val="008201BC"/>
    <w:rsid w:val="00820458"/>
    <w:rsid w:val="00820684"/>
    <w:rsid w:val="0082289F"/>
    <w:rsid w:val="00823382"/>
    <w:rsid w:val="008256AB"/>
    <w:rsid w:val="00826065"/>
    <w:rsid w:val="00827F1C"/>
    <w:rsid w:val="00830019"/>
    <w:rsid w:val="00830894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3C2D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3C37"/>
    <w:rsid w:val="008A4EFF"/>
    <w:rsid w:val="008A5739"/>
    <w:rsid w:val="008A78A9"/>
    <w:rsid w:val="008A78CB"/>
    <w:rsid w:val="008C0397"/>
    <w:rsid w:val="008C3684"/>
    <w:rsid w:val="008C396B"/>
    <w:rsid w:val="008C3ACD"/>
    <w:rsid w:val="008C6E1A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3415"/>
    <w:rsid w:val="009248AB"/>
    <w:rsid w:val="009255AC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4277"/>
    <w:rsid w:val="00957B3C"/>
    <w:rsid w:val="0096036F"/>
    <w:rsid w:val="0096261D"/>
    <w:rsid w:val="009642AA"/>
    <w:rsid w:val="0096450F"/>
    <w:rsid w:val="00966E27"/>
    <w:rsid w:val="00967F37"/>
    <w:rsid w:val="0097047C"/>
    <w:rsid w:val="00971363"/>
    <w:rsid w:val="00975BC6"/>
    <w:rsid w:val="00975DEC"/>
    <w:rsid w:val="00982B7B"/>
    <w:rsid w:val="0098368C"/>
    <w:rsid w:val="009846F6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637"/>
    <w:rsid w:val="009B3ACC"/>
    <w:rsid w:val="009B4E71"/>
    <w:rsid w:val="009B5355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EDB"/>
    <w:rsid w:val="00A40FF7"/>
    <w:rsid w:val="00A436A6"/>
    <w:rsid w:val="00A439AD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5C63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0F17"/>
    <w:rsid w:val="00A928CF"/>
    <w:rsid w:val="00A92FB0"/>
    <w:rsid w:val="00A97791"/>
    <w:rsid w:val="00A97C91"/>
    <w:rsid w:val="00AA0A05"/>
    <w:rsid w:val="00AA3ADC"/>
    <w:rsid w:val="00AA4DB1"/>
    <w:rsid w:val="00AA67D3"/>
    <w:rsid w:val="00AA71BB"/>
    <w:rsid w:val="00AB1526"/>
    <w:rsid w:val="00AB409E"/>
    <w:rsid w:val="00AB69DB"/>
    <w:rsid w:val="00AC032E"/>
    <w:rsid w:val="00AC0E5E"/>
    <w:rsid w:val="00AC123F"/>
    <w:rsid w:val="00AC1D3F"/>
    <w:rsid w:val="00AC355D"/>
    <w:rsid w:val="00AC3E82"/>
    <w:rsid w:val="00AC4EEA"/>
    <w:rsid w:val="00AC5AA5"/>
    <w:rsid w:val="00AC5AF9"/>
    <w:rsid w:val="00AC74A5"/>
    <w:rsid w:val="00AD4C9B"/>
    <w:rsid w:val="00AD5AF7"/>
    <w:rsid w:val="00AD7828"/>
    <w:rsid w:val="00AE0667"/>
    <w:rsid w:val="00AE0E1F"/>
    <w:rsid w:val="00AE28C3"/>
    <w:rsid w:val="00AE3B22"/>
    <w:rsid w:val="00AE520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3623"/>
    <w:rsid w:val="00B8387B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31B"/>
    <w:rsid w:val="00B92889"/>
    <w:rsid w:val="00B928CB"/>
    <w:rsid w:val="00B94692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639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AF4"/>
    <w:rsid w:val="00C01DFB"/>
    <w:rsid w:val="00C033F9"/>
    <w:rsid w:val="00C03751"/>
    <w:rsid w:val="00C03F48"/>
    <w:rsid w:val="00C054B9"/>
    <w:rsid w:val="00C05A82"/>
    <w:rsid w:val="00C11437"/>
    <w:rsid w:val="00C129AC"/>
    <w:rsid w:val="00C1460B"/>
    <w:rsid w:val="00C1706C"/>
    <w:rsid w:val="00C2215F"/>
    <w:rsid w:val="00C24F2D"/>
    <w:rsid w:val="00C25F53"/>
    <w:rsid w:val="00C26968"/>
    <w:rsid w:val="00C26E0D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5FF6"/>
    <w:rsid w:val="00C77C04"/>
    <w:rsid w:val="00C800DC"/>
    <w:rsid w:val="00C8038B"/>
    <w:rsid w:val="00C80B12"/>
    <w:rsid w:val="00C80B2A"/>
    <w:rsid w:val="00C85DE3"/>
    <w:rsid w:val="00C904ED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2C7A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16F3C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525A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25BD"/>
    <w:rsid w:val="00DD30AD"/>
    <w:rsid w:val="00DD4470"/>
    <w:rsid w:val="00DD6DCA"/>
    <w:rsid w:val="00DE1070"/>
    <w:rsid w:val="00DE1405"/>
    <w:rsid w:val="00DE46BD"/>
    <w:rsid w:val="00DE5047"/>
    <w:rsid w:val="00DE57A4"/>
    <w:rsid w:val="00DE5E42"/>
    <w:rsid w:val="00DE6FDF"/>
    <w:rsid w:val="00DE7110"/>
    <w:rsid w:val="00DE721B"/>
    <w:rsid w:val="00DE7EE6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D7E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0AE2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2990"/>
    <w:rsid w:val="00EA3457"/>
    <w:rsid w:val="00EA3DB4"/>
    <w:rsid w:val="00EA6E7F"/>
    <w:rsid w:val="00EA7EBB"/>
    <w:rsid w:val="00EA7FCC"/>
    <w:rsid w:val="00EB05B6"/>
    <w:rsid w:val="00EB2196"/>
    <w:rsid w:val="00EB4B02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D48"/>
    <w:rsid w:val="00F17C1C"/>
    <w:rsid w:val="00F20AD9"/>
    <w:rsid w:val="00F22183"/>
    <w:rsid w:val="00F235D8"/>
    <w:rsid w:val="00F23DAC"/>
    <w:rsid w:val="00F257A3"/>
    <w:rsid w:val="00F26BFC"/>
    <w:rsid w:val="00F27A61"/>
    <w:rsid w:val="00F31212"/>
    <w:rsid w:val="00F347A8"/>
    <w:rsid w:val="00F3533F"/>
    <w:rsid w:val="00F3549B"/>
    <w:rsid w:val="00F35823"/>
    <w:rsid w:val="00F360D8"/>
    <w:rsid w:val="00F365A5"/>
    <w:rsid w:val="00F403FE"/>
    <w:rsid w:val="00F430A6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688A"/>
    <w:rsid w:val="00F772BF"/>
    <w:rsid w:val="00F7763D"/>
    <w:rsid w:val="00F77776"/>
    <w:rsid w:val="00F800DE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236E"/>
    <w:rsid w:val="00FB67F3"/>
    <w:rsid w:val="00FB6C5C"/>
    <w:rsid w:val="00FB6D5A"/>
    <w:rsid w:val="00FC1A98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E7561"/>
    <w:rsid w:val="00FF0F86"/>
    <w:rsid w:val="00FF1208"/>
    <w:rsid w:val="00FF2DB2"/>
    <w:rsid w:val="00FF390D"/>
    <w:rsid w:val="00FF39C0"/>
    <w:rsid w:val="00FF4355"/>
    <w:rsid w:val="00FF4EAA"/>
    <w:rsid w:val="00FF5A3C"/>
    <w:rsid w:val="00FF5D32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empty">
    <w:name w:val="empty"/>
    <w:basedOn w:val="a"/>
    <w:rsid w:val="00DE1070"/>
    <w:pPr>
      <w:spacing w:before="100" w:beforeAutospacing="1" w:after="100" w:afterAutospacing="1"/>
    </w:pPr>
  </w:style>
  <w:style w:type="paragraph" w:customStyle="1" w:styleId="s16">
    <w:name w:val="s_16"/>
    <w:basedOn w:val="a"/>
    <w:rsid w:val="00AE3B2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empty">
    <w:name w:val="empty"/>
    <w:basedOn w:val="a"/>
    <w:rsid w:val="00DE1070"/>
    <w:pPr>
      <w:spacing w:before="100" w:beforeAutospacing="1" w:after="100" w:afterAutospacing="1"/>
    </w:pPr>
  </w:style>
  <w:style w:type="paragraph" w:customStyle="1" w:styleId="s16">
    <w:name w:val="s_16"/>
    <w:basedOn w:val="a"/>
    <w:rsid w:val="00AE3B2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7E5E6-56D2-4406-851D-472E7A387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2503</TotalTime>
  <Pages>52</Pages>
  <Words>19609</Words>
  <Characters>111775</Characters>
  <Application>Microsoft Office Word</Application>
  <DocSecurity>0</DocSecurity>
  <Lines>931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131122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93</cp:revision>
  <cp:lastPrinted>2018-08-31T10:57:00Z</cp:lastPrinted>
  <dcterms:created xsi:type="dcterms:W3CDTF">2018-08-01T05:32:00Z</dcterms:created>
  <dcterms:modified xsi:type="dcterms:W3CDTF">2021-02-12T05:33:00Z</dcterms:modified>
</cp:coreProperties>
</file>