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FC40C1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  <w:bookmarkStart w:id="0" w:name="_GoBack"/>
      <w:bookmarkEnd w:id="0"/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A90CE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6B5653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C171F3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A90CE4" w:rsidRPr="00A90CE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463D40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C171F3">
        <w:rPr>
          <w:b/>
          <w:sz w:val="28"/>
          <w:szCs w:val="28"/>
        </w:rPr>
        <w:t>9 января 2019</w:t>
      </w:r>
      <w:r w:rsidR="00463D40" w:rsidRPr="00463D40">
        <w:rPr>
          <w:b/>
          <w:sz w:val="28"/>
          <w:szCs w:val="28"/>
        </w:rPr>
        <w:t xml:space="preserve"> года № </w:t>
      </w:r>
      <w:r w:rsidR="00C171F3">
        <w:rPr>
          <w:b/>
          <w:sz w:val="28"/>
          <w:szCs w:val="28"/>
        </w:rPr>
        <w:t>2</w:t>
      </w:r>
      <w:r w:rsidR="00463D40" w:rsidRPr="00463D4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463D4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C171F3">
        <w:rPr>
          <w:sz w:val="28"/>
          <w:szCs w:val="28"/>
        </w:rPr>
        <w:t>Анастасиевск</w:t>
      </w:r>
      <w:r w:rsidR="00C171F3">
        <w:rPr>
          <w:sz w:val="28"/>
          <w:szCs w:val="28"/>
        </w:rPr>
        <w:t>о</w:t>
      </w:r>
      <w:r w:rsidR="00C171F3">
        <w:rPr>
          <w:sz w:val="28"/>
          <w:szCs w:val="28"/>
        </w:rPr>
        <w:t>го</w:t>
      </w:r>
      <w:r w:rsidR="00A90CE4" w:rsidRPr="00A90CE4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C171F3">
        <w:rPr>
          <w:sz w:val="28"/>
          <w:szCs w:val="28"/>
        </w:rPr>
        <w:t>9 января 2019</w:t>
      </w:r>
      <w:r w:rsidR="00463D40" w:rsidRPr="00463D40">
        <w:rPr>
          <w:sz w:val="28"/>
          <w:szCs w:val="28"/>
        </w:rPr>
        <w:t xml:space="preserve"> года № </w:t>
      </w:r>
      <w:r w:rsidR="00C171F3">
        <w:rPr>
          <w:sz w:val="28"/>
          <w:szCs w:val="28"/>
        </w:rPr>
        <w:t>2</w:t>
      </w:r>
      <w:r w:rsidR="00463D40" w:rsidRPr="00463D4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соглашения о перераспределении земель и (или) земел</w:t>
      </w:r>
      <w:r w:rsidR="00463D40" w:rsidRPr="00463D40">
        <w:rPr>
          <w:sz w:val="28"/>
          <w:szCs w:val="28"/>
        </w:rPr>
        <w:t>ь</w:t>
      </w:r>
      <w:r w:rsidR="00463D40" w:rsidRPr="00463D40">
        <w:rPr>
          <w:sz w:val="28"/>
          <w:szCs w:val="28"/>
        </w:rPr>
        <w:t>ных участков, находящихся в муниципальной собственности, и земельных участков, находящихся в частной собственности»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C171F3">
        <w:rPr>
          <w:sz w:val="28"/>
          <w:szCs w:val="28"/>
          <w:lang w:eastAsia="ru-RU"/>
        </w:rPr>
        <w:t>Доброконова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171F3">
        <w:rPr>
          <w:sz w:val="28"/>
          <w:szCs w:val="28"/>
          <w:lang w:eastAsia="ru-RU"/>
        </w:rPr>
        <w:t>Анастасиевского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C171F3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171F3">
        <w:rPr>
          <w:rFonts w:eastAsia="Calibri"/>
          <w:color w:val="000000"/>
          <w:sz w:val="28"/>
          <w:szCs w:val="28"/>
        </w:rPr>
        <w:tab/>
      </w:r>
      <w:r w:rsidR="00C171F3">
        <w:rPr>
          <w:rFonts w:eastAsia="Calibri"/>
          <w:color w:val="000000"/>
          <w:sz w:val="28"/>
          <w:szCs w:val="28"/>
        </w:rPr>
        <w:tab/>
      </w:r>
      <w:r w:rsidR="00C171F3">
        <w:rPr>
          <w:rFonts w:eastAsia="Calibri"/>
          <w:color w:val="000000"/>
          <w:sz w:val="28"/>
          <w:szCs w:val="28"/>
        </w:rPr>
        <w:tab/>
      </w:r>
      <w:r w:rsidR="00C171F3">
        <w:rPr>
          <w:rFonts w:eastAsia="Calibri"/>
          <w:color w:val="000000"/>
          <w:sz w:val="28"/>
          <w:szCs w:val="28"/>
        </w:rPr>
        <w:tab/>
      </w:r>
      <w:r w:rsidR="00C171F3">
        <w:rPr>
          <w:rFonts w:eastAsia="Calibri"/>
          <w:color w:val="000000"/>
          <w:sz w:val="28"/>
          <w:szCs w:val="28"/>
        </w:rPr>
        <w:tab/>
      </w:r>
      <w:r w:rsidR="00C171F3">
        <w:rPr>
          <w:rFonts w:eastAsia="Calibri"/>
          <w:color w:val="000000"/>
          <w:sz w:val="28"/>
          <w:szCs w:val="28"/>
        </w:rPr>
        <w:tab/>
        <w:t xml:space="preserve">       А.Г. Семко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C171F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C171F3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A90CE4" w:rsidRPr="00A90CE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71055A" w:rsidP="00463D40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C171F3">
        <w:rPr>
          <w:b/>
          <w:sz w:val="28"/>
          <w:szCs w:val="28"/>
        </w:rPr>
        <w:t>9 января 2019</w:t>
      </w:r>
      <w:r w:rsidR="00463D40" w:rsidRPr="00463D40">
        <w:rPr>
          <w:b/>
          <w:sz w:val="28"/>
          <w:szCs w:val="28"/>
        </w:rPr>
        <w:t xml:space="preserve"> года № </w:t>
      </w:r>
      <w:r w:rsidR="00C171F3">
        <w:rPr>
          <w:b/>
          <w:sz w:val="28"/>
          <w:szCs w:val="28"/>
        </w:rPr>
        <w:t>2</w:t>
      </w:r>
      <w:r w:rsidR="00463D40" w:rsidRPr="00463D4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C26717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C26717">
        <w:rPr>
          <w:sz w:val="28"/>
          <w:szCs w:val="28"/>
        </w:rPr>
        <w:t>абзац 2 пункта 2.5. изложить в следующей редакции:</w:t>
      </w:r>
    </w:p>
    <w:p w:rsidR="00C26717" w:rsidRPr="0049063D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06457" w:rsidRPr="00B06457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C171F3" w:rsidRPr="00C171F3">
        <w:rPr>
          <w:rFonts w:ascii="Times New Roman" w:hAnsi="Times New Roman" w:cs="Times New Roman"/>
          <w:color w:val="auto"/>
          <w:sz w:val="28"/>
          <w:szCs w:val="28"/>
        </w:rPr>
        <w:t>slavyansk.ru/</w:t>
      </w:r>
      <w:proofErr w:type="spellStart"/>
      <w:r w:rsidR="00C171F3" w:rsidRPr="00C171F3">
        <w:rPr>
          <w:rFonts w:ascii="Times New Roman" w:hAnsi="Times New Roman" w:cs="Times New Roman"/>
          <w:color w:val="auto"/>
          <w:sz w:val="28"/>
          <w:szCs w:val="28"/>
        </w:rPr>
        <w:t>article</w:t>
      </w:r>
      <w:proofErr w:type="spellEnd"/>
      <w:r w:rsidR="00C171F3" w:rsidRPr="00C171F3">
        <w:rPr>
          <w:rFonts w:ascii="Times New Roman" w:hAnsi="Times New Roman" w:cs="Times New Roman"/>
          <w:color w:val="auto"/>
          <w:sz w:val="28"/>
          <w:szCs w:val="28"/>
        </w:rPr>
        <w:t>/a-2102.html</w:t>
      </w:r>
      <w:r w:rsidR="00B06457" w:rsidRPr="00B06457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171F3" w:rsidRPr="00C171F3">
        <w:rPr>
          <w:rFonts w:ascii="Times New Roman" w:hAnsi="Times New Roman" w:cs="Times New Roman"/>
          <w:color w:val="auto"/>
          <w:sz w:val="28"/>
          <w:szCs w:val="28"/>
        </w:rPr>
        <w:t>www.gosuslugi.ru/</w:t>
      </w:r>
      <w:proofErr w:type="spellStart"/>
      <w:r w:rsidR="00C171F3" w:rsidRPr="00C171F3">
        <w:rPr>
          <w:rFonts w:ascii="Times New Roman" w:hAnsi="Times New Roman" w:cs="Times New Roman"/>
          <w:color w:val="auto"/>
          <w:sz w:val="28"/>
          <w:szCs w:val="28"/>
        </w:rPr>
        <w:t>structure</w:t>
      </w:r>
      <w:proofErr w:type="spellEnd"/>
      <w:r w:rsidR="00C171F3" w:rsidRPr="00C171F3">
        <w:rPr>
          <w:rFonts w:ascii="Times New Roman" w:hAnsi="Times New Roman" w:cs="Times New Roman"/>
          <w:color w:val="auto"/>
          <w:sz w:val="28"/>
          <w:szCs w:val="28"/>
        </w:rPr>
        <w:t>/2340200010003008816</w:t>
      </w:r>
      <w:r w:rsidR="00B06457" w:rsidRPr="00B06457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</w:t>
      </w:r>
      <w:r w:rsidR="00C171F3" w:rsidRPr="00C171F3">
        <w:rPr>
          <w:rFonts w:ascii="Times New Roman" w:hAnsi="Times New Roman" w:cs="Times New Roman"/>
          <w:color w:val="auto"/>
          <w:sz w:val="28"/>
          <w:szCs w:val="28"/>
        </w:rPr>
        <w:t>pgu.krasnodar.ru/</w:t>
      </w:r>
      <w:proofErr w:type="spellStart"/>
      <w:r w:rsidR="00C171F3" w:rsidRPr="00C171F3">
        <w:rPr>
          <w:rFonts w:ascii="Times New Roman" w:hAnsi="Times New Roman" w:cs="Times New Roman"/>
          <w:color w:val="auto"/>
          <w:sz w:val="28"/>
          <w:szCs w:val="28"/>
        </w:rPr>
        <w:t>structure</w:t>
      </w:r>
      <w:proofErr w:type="spellEnd"/>
      <w:r w:rsidR="00C171F3" w:rsidRPr="00C171F3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C171F3" w:rsidRPr="00C171F3">
        <w:rPr>
          <w:rFonts w:ascii="Times New Roman" w:hAnsi="Times New Roman" w:cs="Times New Roman"/>
          <w:color w:val="auto"/>
          <w:sz w:val="28"/>
          <w:szCs w:val="28"/>
        </w:rPr>
        <w:t>detail.php?orgID</w:t>
      </w:r>
      <w:proofErr w:type="spellEnd"/>
      <w:r w:rsidR="00C171F3" w:rsidRPr="00C171F3">
        <w:rPr>
          <w:rFonts w:ascii="Times New Roman" w:hAnsi="Times New Roman" w:cs="Times New Roman"/>
          <w:color w:val="auto"/>
          <w:sz w:val="28"/>
          <w:szCs w:val="28"/>
        </w:rPr>
        <w:t>=160158</w:t>
      </w:r>
      <w:r w:rsidR="00B06457" w:rsidRPr="00B06457">
        <w:rPr>
          <w:rFonts w:ascii="Times New Roman" w:hAnsi="Times New Roman" w:cs="Times New Roman"/>
          <w:color w:val="auto"/>
          <w:sz w:val="28"/>
          <w:szCs w:val="28"/>
        </w:rPr>
        <w:t>).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3106C2" w:rsidRPr="001E1D6D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FA5A99" w:rsidRPr="001E1D6D">
        <w:rPr>
          <w:sz w:val="28"/>
          <w:szCs w:val="28"/>
        </w:rPr>
        <w:t>абзац 2 пункта 2.13. изложить в следующей редакции:</w:t>
      </w:r>
    </w:p>
    <w:p w:rsidR="00FA5A99" w:rsidRPr="001E1D6D" w:rsidRDefault="00FA5A99" w:rsidP="00304A12">
      <w:pPr>
        <w:widowControl w:val="0"/>
        <w:ind w:firstLine="708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304A12" w:rsidRPr="002C5F3C">
        <w:rPr>
          <w:color w:val="000000" w:themeColor="text1"/>
          <w:sz w:val="28"/>
          <w:szCs w:val="28"/>
        </w:rPr>
        <w:t xml:space="preserve">На основании Соглашения о взаимодействии при поступлении (подачи) заявления в МФЦ, специалист МФЦ регистрирует его в электронной базе данных и передает в Общий отдел </w:t>
      </w:r>
      <w:r w:rsidR="00304A12" w:rsidRPr="00304A12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</w:t>
      </w:r>
      <w:proofErr w:type="gramStart"/>
      <w:r w:rsidR="00304A12" w:rsidRPr="00304A12">
        <w:rPr>
          <w:color w:val="000000" w:themeColor="text1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04A12">
        <w:rPr>
          <w:sz w:val="28"/>
          <w:szCs w:val="28"/>
        </w:rPr>
        <w:t>5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DC2528">
      <w:pPr>
        <w:keepNext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04A1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lastRenderedPageBreak/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E81D39" w:rsidRDefault="004E06DE" w:rsidP="00E81D3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D39">
        <w:rPr>
          <w:sz w:val="28"/>
          <w:szCs w:val="28"/>
        </w:rPr>
        <w:t>1.</w:t>
      </w:r>
      <w:r w:rsidR="00304A12" w:rsidRPr="00E81D39">
        <w:rPr>
          <w:sz w:val="28"/>
          <w:szCs w:val="28"/>
        </w:rPr>
        <w:t>7</w:t>
      </w:r>
      <w:r w:rsidR="002D38C2" w:rsidRPr="00E81D39">
        <w:rPr>
          <w:sz w:val="28"/>
          <w:szCs w:val="28"/>
        </w:rPr>
        <w:t xml:space="preserve">) </w:t>
      </w:r>
      <w:r w:rsidR="007353C4" w:rsidRPr="00E81D39">
        <w:rPr>
          <w:sz w:val="28"/>
          <w:szCs w:val="28"/>
        </w:rPr>
        <w:t xml:space="preserve">пункта </w:t>
      </w:r>
      <w:r w:rsidR="002D38C2" w:rsidRPr="00E81D39">
        <w:rPr>
          <w:sz w:val="28"/>
          <w:szCs w:val="28"/>
        </w:rPr>
        <w:t>3.3.2.</w:t>
      </w:r>
      <w:r w:rsidR="007353C4" w:rsidRPr="00E81D39">
        <w:rPr>
          <w:sz w:val="28"/>
          <w:szCs w:val="28"/>
        </w:rPr>
        <w:t xml:space="preserve"> </w:t>
      </w:r>
      <w:r w:rsidR="001E1D6D" w:rsidRPr="00E81D39">
        <w:rPr>
          <w:sz w:val="28"/>
          <w:szCs w:val="28"/>
        </w:rPr>
        <w:t>изложить в следующей редакции:</w:t>
      </w:r>
    </w:p>
    <w:p w:rsidR="00E81D39" w:rsidRPr="00E81D39" w:rsidRDefault="001E1D6D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sz w:val="28"/>
          <w:szCs w:val="28"/>
        </w:rPr>
        <w:t>«</w:t>
      </w:r>
      <w:r w:rsidR="00E81D39" w:rsidRPr="00E81D39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81D39">
        <w:rPr>
          <w:color w:val="000000" w:themeColor="text1"/>
          <w:sz w:val="28"/>
          <w:szCs w:val="28"/>
        </w:rPr>
        <w:t>а</w:t>
      </w:r>
      <w:r w:rsidRPr="00E81D39">
        <w:rPr>
          <w:color w:val="000000" w:themeColor="text1"/>
          <w:sz w:val="28"/>
          <w:szCs w:val="28"/>
        </w:rPr>
        <w:t xml:space="preserve">вы </w:t>
      </w:r>
      <w:r w:rsidR="00C171F3">
        <w:rPr>
          <w:color w:val="000000" w:themeColor="text1"/>
          <w:sz w:val="28"/>
          <w:szCs w:val="28"/>
        </w:rPr>
        <w:t>Анастасиевского</w:t>
      </w:r>
      <w:r w:rsidRPr="00E81D39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E81D39">
        <w:rPr>
          <w:color w:val="000000" w:themeColor="text1"/>
          <w:sz w:val="28"/>
          <w:szCs w:val="28"/>
        </w:rPr>
        <w:t>о</w:t>
      </w:r>
      <w:r w:rsidRPr="00E81D39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81D39">
        <w:rPr>
          <w:color w:val="000000" w:themeColor="text1"/>
          <w:sz w:val="28"/>
          <w:szCs w:val="28"/>
        </w:rPr>
        <w:t>и</w:t>
      </w:r>
      <w:r w:rsidRPr="00E81D39">
        <w:rPr>
          <w:color w:val="000000" w:themeColor="text1"/>
          <w:sz w:val="28"/>
          <w:szCs w:val="28"/>
        </w:rPr>
        <w:t>телей.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E81D39">
        <w:rPr>
          <w:color w:val="000000" w:themeColor="text1"/>
          <w:sz w:val="28"/>
          <w:szCs w:val="28"/>
        </w:rPr>
        <w:t>ии и ау</w:t>
      </w:r>
      <w:proofErr w:type="gramEnd"/>
      <w:r w:rsidRPr="00E81D39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E81D39">
        <w:rPr>
          <w:color w:val="000000" w:themeColor="text1"/>
          <w:sz w:val="28"/>
          <w:szCs w:val="28"/>
        </w:rPr>
        <w:t>ы</w:t>
      </w:r>
      <w:r w:rsidRPr="00E81D39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E81D39">
        <w:rPr>
          <w:color w:val="000000" w:themeColor="text1"/>
          <w:sz w:val="28"/>
          <w:szCs w:val="28"/>
        </w:rPr>
        <w:t>в</w:t>
      </w:r>
      <w:r w:rsidRPr="00E81D39">
        <w:rPr>
          <w:color w:val="000000" w:themeColor="text1"/>
          <w:sz w:val="28"/>
          <w:szCs w:val="28"/>
        </w:rPr>
        <w:t>ления: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E81D39">
        <w:rPr>
          <w:color w:val="000000" w:themeColor="text1"/>
          <w:sz w:val="28"/>
          <w:szCs w:val="28"/>
        </w:rPr>
        <w:t>и</w:t>
      </w:r>
      <w:r w:rsidRPr="00E81D39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</w:t>
      </w:r>
      <w:r w:rsidRPr="00E81D39">
        <w:rPr>
          <w:color w:val="000000" w:themeColor="text1"/>
          <w:sz w:val="28"/>
          <w:szCs w:val="28"/>
        </w:rPr>
        <w:lastRenderedPageBreak/>
        <w:t>с заявлением обращается представитель заявителя (заявителей);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81D39">
        <w:rPr>
          <w:color w:val="000000" w:themeColor="text1"/>
          <w:sz w:val="28"/>
          <w:szCs w:val="28"/>
        </w:rPr>
        <w:t>а</w:t>
      </w:r>
      <w:r w:rsidRPr="00E81D39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81D39">
        <w:rPr>
          <w:color w:val="000000" w:themeColor="text1"/>
          <w:sz w:val="28"/>
          <w:szCs w:val="28"/>
        </w:rPr>
        <w:t>в</w:t>
      </w:r>
      <w:r w:rsidRPr="00E81D39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81D39">
        <w:rPr>
          <w:color w:val="000000" w:themeColor="text1"/>
          <w:sz w:val="28"/>
          <w:szCs w:val="28"/>
        </w:rPr>
        <w:t>о</w:t>
      </w:r>
      <w:r w:rsidRPr="00E81D39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81D39">
        <w:rPr>
          <w:color w:val="000000" w:themeColor="text1"/>
          <w:sz w:val="28"/>
          <w:szCs w:val="28"/>
        </w:rPr>
        <w:t>а</w:t>
      </w:r>
      <w:r w:rsidRPr="00E81D39">
        <w:rPr>
          <w:color w:val="000000" w:themeColor="text1"/>
          <w:sz w:val="28"/>
          <w:szCs w:val="28"/>
        </w:rPr>
        <w:t>нению;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E81D39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81D39">
        <w:rPr>
          <w:color w:val="000000" w:themeColor="text1"/>
          <w:sz w:val="28"/>
          <w:szCs w:val="28"/>
        </w:rPr>
        <w:t>н</w:t>
      </w:r>
      <w:r w:rsidRPr="00E81D39">
        <w:rPr>
          <w:color w:val="000000" w:themeColor="text1"/>
          <w:sz w:val="28"/>
          <w:szCs w:val="28"/>
        </w:rPr>
        <w:t>ных пунктами 1 – 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E81D39">
        <w:rPr>
          <w:color w:val="000000" w:themeColor="text1"/>
          <w:sz w:val="28"/>
          <w:szCs w:val="28"/>
        </w:rPr>
        <w:t>н</w:t>
      </w:r>
      <w:r w:rsidRPr="00E81D39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E81D39">
        <w:rPr>
          <w:color w:val="000000" w:themeColor="text1"/>
          <w:sz w:val="28"/>
          <w:szCs w:val="28"/>
        </w:rPr>
        <w:t>а</w:t>
      </w:r>
      <w:r w:rsidRPr="00E81D39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E81D39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E81D39">
        <w:rPr>
          <w:color w:val="000000" w:themeColor="text1"/>
          <w:sz w:val="28"/>
          <w:szCs w:val="28"/>
        </w:rPr>
        <w:t>в</w:t>
      </w:r>
      <w:r w:rsidRPr="00E81D39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81D39">
        <w:rPr>
          <w:color w:val="000000" w:themeColor="text1"/>
          <w:sz w:val="28"/>
          <w:szCs w:val="28"/>
        </w:rPr>
        <w:t>е</w:t>
      </w:r>
      <w:r w:rsidRPr="00E81D39">
        <w:rPr>
          <w:color w:val="000000" w:themeColor="text1"/>
          <w:sz w:val="28"/>
          <w:szCs w:val="28"/>
        </w:rPr>
        <w:t>ния);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E81D39">
        <w:rPr>
          <w:color w:val="000000" w:themeColor="text1"/>
          <w:sz w:val="28"/>
          <w:szCs w:val="28"/>
        </w:rPr>
        <w:t>е</w:t>
      </w:r>
      <w:r w:rsidRPr="00E81D39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81D39">
        <w:rPr>
          <w:color w:val="000000" w:themeColor="text1"/>
          <w:sz w:val="28"/>
          <w:szCs w:val="28"/>
        </w:rPr>
        <w:t>о</w:t>
      </w:r>
      <w:r w:rsidRPr="00E81D39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81D39" w:rsidRPr="00E81D39" w:rsidRDefault="00E81D39" w:rsidP="00E81D39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81D39">
        <w:rPr>
          <w:color w:val="000000" w:themeColor="text1"/>
          <w:sz w:val="28"/>
          <w:szCs w:val="28"/>
        </w:rPr>
        <w:t>к</w:t>
      </w:r>
      <w:r w:rsidRPr="00E81D39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81D39">
        <w:rPr>
          <w:color w:val="000000" w:themeColor="text1"/>
          <w:sz w:val="28"/>
          <w:szCs w:val="28"/>
        </w:rPr>
        <w:t>а</w:t>
      </w:r>
      <w:r w:rsidRPr="00E81D39">
        <w:rPr>
          <w:color w:val="000000" w:themeColor="text1"/>
          <w:sz w:val="28"/>
          <w:szCs w:val="28"/>
        </w:rPr>
        <w:t>цию.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81D39">
        <w:rPr>
          <w:color w:val="000000" w:themeColor="text1"/>
          <w:sz w:val="28"/>
          <w:szCs w:val="28"/>
        </w:rPr>
        <w:t>к</w:t>
      </w:r>
      <w:r w:rsidRPr="00E81D39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E81D39">
        <w:rPr>
          <w:color w:val="000000" w:themeColor="text1"/>
          <w:sz w:val="28"/>
          <w:szCs w:val="28"/>
        </w:rPr>
        <w:t>в</w:t>
      </w:r>
      <w:r w:rsidRPr="00E81D39">
        <w:rPr>
          <w:color w:val="000000" w:themeColor="text1"/>
          <w:sz w:val="28"/>
          <w:szCs w:val="28"/>
        </w:rPr>
        <w:t>ление Муниципальной услуги;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E81D39">
        <w:rPr>
          <w:color w:val="000000" w:themeColor="text1"/>
          <w:sz w:val="28"/>
          <w:szCs w:val="28"/>
        </w:rPr>
        <w:lastRenderedPageBreak/>
        <w:t>- формирует комплект документов, необходимых для получения Мун</w:t>
      </w:r>
      <w:r w:rsidRPr="00E81D39">
        <w:rPr>
          <w:color w:val="000000" w:themeColor="text1"/>
          <w:sz w:val="28"/>
          <w:szCs w:val="28"/>
        </w:rPr>
        <w:t>и</w:t>
      </w:r>
      <w:r w:rsidRPr="00E81D39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81D39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81D39">
        <w:rPr>
          <w:color w:val="000000" w:themeColor="text1"/>
          <w:sz w:val="28"/>
          <w:szCs w:val="28"/>
        </w:rPr>
        <w:t>у</w:t>
      </w:r>
      <w:r w:rsidRPr="00E81D39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81D39">
        <w:rPr>
          <w:color w:val="000000" w:themeColor="text1"/>
          <w:sz w:val="28"/>
          <w:szCs w:val="28"/>
        </w:rPr>
        <w:t>о</w:t>
      </w:r>
      <w:r w:rsidRPr="00E81D39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81D39">
        <w:rPr>
          <w:color w:val="000000" w:themeColor="text1"/>
          <w:sz w:val="28"/>
          <w:szCs w:val="28"/>
        </w:rPr>
        <w:t>н</w:t>
      </w:r>
      <w:r w:rsidRPr="00E81D39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81D39">
        <w:rPr>
          <w:color w:val="000000" w:themeColor="text1"/>
          <w:sz w:val="28"/>
          <w:szCs w:val="28"/>
        </w:rPr>
        <w:t>т</w:t>
      </w:r>
      <w:r w:rsidRPr="00E81D39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81D39">
        <w:rPr>
          <w:color w:val="000000" w:themeColor="text1"/>
          <w:sz w:val="28"/>
          <w:szCs w:val="28"/>
        </w:rPr>
        <w:t>к</w:t>
      </w:r>
      <w:r w:rsidRPr="00E81D39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81D39">
        <w:rPr>
          <w:color w:val="000000" w:themeColor="text1"/>
          <w:sz w:val="28"/>
          <w:szCs w:val="28"/>
        </w:rPr>
        <w:t>в</w:t>
      </w:r>
      <w:r w:rsidRPr="00E81D39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E81D39">
        <w:rPr>
          <w:color w:val="000000" w:themeColor="text1"/>
          <w:sz w:val="28"/>
          <w:szCs w:val="28"/>
        </w:rPr>
        <w:t>м</w:t>
      </w:r>
      <w:r w:rsidRPr="00E81D39">
        <w:rPr>
          <w:color w:val="000000" w:themeColor="text1"/>
          <w:sz w:val="28"/>
          <w:szCs w:val="28"/>
        </w:rPr>
        <w:t>плексного запроса.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81D39">
        <w:rPr>
          <w:color w:val="000000" w:themeColor="text1"/>
          <w:sz w:val="28"/>
          <w:szCs w:val="28"/>
        </w:rPr>
        <w:t>о</w:t>
      </w:r>
      <w:r w:rsidRPr="00E81D39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81D39">
        <w:rPr>
          <w:color w:val="000000" w:themeColor="text1"/>
          <w:sz w:val="28"/>
          <w:szCs w:val="28"/>
        </w:rPr>
        <w:t>р</w:t>
      </w:r>
      <w:r w:rsidRPr="00E81D39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81D39">
        <w:rPr>
          <w:color w:val="000000" w:themeColor="text1"/>
          <w:sz w:val="28"/>
          <w:szCs w:val="28"/>
        </w:rPr>
        <w:t>в</w:t>
      </w:r>
      <w:r w:rsidRPr="00E81D39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81D39" w:rsidRPr="00E81D39" w:rsidRDefault="00E81D39" w:rsidP="00E81D39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E36DB">
        <w:rPr>
          <w:color w:val="000000" w:themeColor="text1"/>
          <w:sz w:val="28"/>
          <w:szCs w:val="28"/>
        </w:rPr>
        <w:t>2 дня</w:t>
      </w:r>
      <w:r w:rsidRPr="00E81D39">
        <w:rPr>
          <w:color w:val="000000" w:themeColor="text1"/>
          <w:sz w:val="28"/>
          <w:szCs w:val="28"/>
        </w:rPr>
        <w:t>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81D39">
        <w:rPr>
          <w:color w:val="000000" w:themeColor="text1"/>
          <w:sz w:val="28"/>
          <w:szCs w:val="28"/>
        </w:rPr>
        <w:t>и</w:t>
      </w:r>
      <w:r w:rsidRPr="00E81D39">
        <w:rPr>
          <w:color w:val="000000" w:themeColor="text1"/>
          <w:sz w:val="28"/>
          <w:szCs w:val="28"/>
        </w:rPr>
        <w:t>стративного регламента.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lastRenderedPageBreak/>
        <w:t>Результатом административной процедуры является: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81D39" w:rsidRPr="00E81D39" w:rsidRDefault="00E81D39" w:rsidP="00E81D39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81D39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81D39">
        <w:rPr>
          <w:color w:val="000000" w:themeColor="text1"/>
          <w:sz w:val="28"/>
          <w:szCs w:val="28"/>
        </w:rPr>
        <w:t>и</w:t>
      </w:r>
      <w:r w:rsidRPr="00E81D39">
        <w:rPr>
          <w:color w:val="000000" w:themeColor="text1"/>
          <w:sz w:val="28"/>
          <w:szCs w:val="28"/>
        </w:rPr>
        <w:t>ем причин отказа.</w:t>
      </w:r>
    </w:p>
    <w:p w:rsidR="004E06DE" w:rsidRDefault="00E81D39" w:rsidP="00E81D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D3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E81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81D39" w:rsidRPr="00E81D39" w:rsidRDefault="00E81D39" w:rsidP="00E81D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D39">
        <w:rPr>
          <w:rFonts w:ascii="Times New Roman" w:hAnsi="Times New Roman" w:cs="Times New Roman"/>
          <w:sz w:val="28"/>
          <w:szCs w:val="28"/>
        </w:rPr>
        <w:t>1.</w:t>
      </w:r>
      <w:r w:rsidR="00CC2AA6">
        <w:rPr>
          <w:rFonts w:ascii="Times New Roman" w:hAnsi="Times New Roman" w:cs="Times New Roman"/>
          <w:sz w:val="28"/>
          <w:szCs w:val="28"/>
        </w:rPr>
        <w:t>8</w:t>
      </w:r>
      <w:r w:rsidRPr="00E81D39">
        <w:rPr>
          <w:rFonts w:ascii="Times New Roman" w:hAnsi="Times New Roman" w:cs="Times New Roman"/>
          <w:sz w:val="28"/>
          <w:szCs w:val="28"/>
        </w:rPr>
        <w:t xml:space="preserve">) </w:t>
      </w:r>
      <w:r w:rsidR="00CC2AA6">
        <w:rPr>
          <w:rFonts w:ascii="Times New Roman" w:hAnsi="Times New Roman" w:cs="Times New Roman"/>
          <w:sz w:val="28"/>
          <w:szCs w:val="28"/>
        </w:rPr>
        <w:t xml:space="preserve">абзац 2 </w:t>
      </w:r>
      <w:r w:rsidRPr="00E81D39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C2AA6">
        <w:rPr>
          <w:rFonts w:ascii="Times New Roman" w:hAnsi="Times New Roman" w:cs="Times New Roman"/>
          <w:sz w:val="28"/>
          <w:szCs w:val="28"/>
        </w:rPr>
        <w:t>3.3.3</w:t>
      </w:r>
      <w:r w:rsidRPr="00E81D39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DD1272" w:rsidRDefault="00CC2AA6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5F3C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Pr="00CC2AA6">
        <w:rPr>
          <w:sz w:val="28"/>
          <w:szCs w:val="28"/>
        </w:rPr>
        <w:t>зарегистрированное общим отделом заявление</w:t>
      </w:r>
      <w:proofErr w:type="gramStart"/>
      <w:r w:rsidRPr="00CC2AA6">
        <w:rPr>
          <w:sz w:val="28"/>
          <w:szCs w:val="28"/>
        </w:rPr>
        <w:t>.»;</w:t>
      </w:r>
      <w:proofErr w:type="gramEnd"/>
    </w:p>
    <w:p w:rsidR="001E1D6D" w:rsidRDefault="00CC2AA6" w:rsidP="003663B5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1.9) абзац 4 пункта 3.3.3. исключить</w:t>
      </w:r>
      <w:r w:rsidR="003663B5">
        <w:rPr>
          <w:sz w:val="28"/>
          <w:szCs w:val="28"/>
        </w:rPr>
        <w:t xml:space="preserve">. </w:t>
      </w:r>
    </w:p>
    <w:p w:rsidR="003663B5" w:rsidRDefault="003663B5" w:rsidP="003663B5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761E" w:rsidRPr="001E1D6D" w:rsidRDefault="001E761E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C171F3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171F3">
        <w:rPr>
          <w:rFonts w:eastAsia="Calibri"/>
          <w:color w:val="000000"/>
          <w:sz w:val="28"/>
          <w:szCs w:val="28"/>
        </w:rPr>
        <w:tab/>
      </w:r>
      <w:r w:rsidR="00C171F3">
        <w:rPr>
          <w:rFonts w:eastAsia="Calibri"/>
          <w:color w:val="000000"/>
          <w:sz w:val="28"/>
          <w:szCs w:val="28"/>
        </w:rPr>
        <w:tab/>
      </w:r>
      <w:r w:rsidR="00C171F3">
        <w:rPr>
          <w:rFonts w:eastAsia="Calibri"/>
          <w:color w:val="000000"/>
          <w:sz w:val="28"/>
          <w:szCs w:val="28"/>
        </w:rPr>
        <w:tab/>
      </w:r>
      <w:r w:rsidR="00C171F3">
        <w:rPr>
          <w:rFonts w:eastAsia="Calibri"/>
          <w:color w:val="000000"/>
          <w:sz w:val="28"/>
          <w:szCs w:val="28"/>
        </w:rPr>
        <w:tab/>
      </w:r>
      <w:r w:rsidR="00C171F3">
        <w:rPr>
          <w:rFonts w:eastAsia="Calibri"/>
          <w:color w:val="000000"/>
          <w:sz w:val="28"/>
          <w:szCs w:val="28"/>
        </w:rPr>
        <w:tab/>
      </w:r>
      <w:r w:rsidR="00C171F3">
        <w:rPr>
          <w:rFonts w:eastAsia="Calibri"/>
          <w:color w:val="000000"/>
          <w:sz w:val="28"/>
          <w:szCs w:val="28"/>
        </w:rPr>
        <w:tab/>
        <w:t xml:space="preserve">       А.Г. Семко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9F" w:rsidRDefault="00E3729F">
      <w:r>
        <w:separator/>
      </w:r>
    </w:p>
  </w:endnote>
  <w:endnote w:type="continuationSeparator" w:id="0">
    <w:p w:rsidR="00E3729F" w:rsidRDefault="00E3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9F" w:rsidRDefault="00E3729F">
      <w:r>
        <w:separator/>
      </w:r>
    </w:p>
  </w:footnote>
  <w:footnote w:type="continuationSeparator" w:id="0">
    <w:p w:rsidR="00E3729F" w:rsidRDefault="00E37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10F737A" wp14:editId="18CDBE3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C40C1" w:rsidRPr="00FC40C1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761E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1D38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373DE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A12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3B5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085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3D4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84A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CD7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5653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06E3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0E2D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3233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36DB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0CE4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06457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171F3"/>
    <w:rsid w:val="00C2078C"/>
    <w:rsid w:val="00C21740"/>
    <w:rsid w:val="00C22FC1"/>
    <w:rsid w:val="00C23B20"/>
    <w:rsid w:val="00C23DB7"/>
    <w:rsid w:val="00C257CD"/>
    <w:rsid w:val="00C2671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2AA6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729F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1D39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40C1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D15F-0FFB-4DB9-BF22-C04BF02B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