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2A014E" w:rsidRPr="000E6F5C" w:rsidTr="002A014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 Славянского района</w:t>
            </w:r>
          </w:p>
        </w:tc>
      </w:tr>
      <w:tr w:rsidR="002A014E" w:rsidRPr="000E6F5C" w:rsidTr="002A014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A014E" w:rsidRPr="000E6F5C" w:rsidTr="002A014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A014E" w:rsidRPr="000E6F5C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2A014E" w:rsidRPr="00F36321" w:rsidRDefault="002A014E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2A014E" w:rsidRPr="000E6F5C" w:rsidTr="007219FC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  <w:r w:rsidRPr="002A014E">
              <w:rPr>
                <w:color w:val="000000"/>
                <w:sz w:val="20"/>
              </w:rPr>
              <w:t>(наименование юридического лица / фамилия, имя, отчество (при наличии) физического л</w:t>
            </w:r>
            <w:r w:rsidRPr="002A014E">
              <w:rPr>
                <w:color w:val="000000"/>
                <w:sz w:val="20"/>
              </w:rPr>
              <w:t>и</w:t>
            </w:r>
            <w:r w:rsidRPr="002A014E">
              <w:rPr>
                <w:color w:val="000000"/>
                <w:sz w:val="20"/>
              </w:rPr>
              <w:t>ца/ представителя заявителя)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F36321">
              <w:rPr>
                <w:color w:val="000000"/>
              </w:rPr>
              <w:t>н</w:t>
            </w:r>
            <w:r w:rsidRPr="00F36321">
              <w:rPr>
                <w:color w:val="000000"/>
              </w:rPr>
              <w:t>ности, без предоставления земельных участков и установления сервитута, публичного серв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 Сведения о заявителе:</w:t>
            </w:r>
          </w:p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1.1. Физические лица: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реквизиты документа, удостоверяющего личность (паспортные данные):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1.2. Юридические лица: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1.3. Представитель заявителя: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 Сведения о земельном участке: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(адресные ориентиры земельного участка):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срок использования земельного участка в связи с размещением объекта: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 Вид пункта весового контроля транспортных средств:</w:t>
            </w:r>
          </w:p>
        </w:tc>
      </w:tr>
      <w:tr w:rsidR="002A014E" w:rsidRPr="00F36321" w:rsidTr="007219FC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36" w:type="pct"/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  <w:r w:rsidRPr="002A014E">
              <w:rPr>
                <w:color w:val="000000"/>
                <w:sz w:val="20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4. Дополнительные сведения: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л. в 1 экз.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Достоверность представленных сведений и документов подтверждаю.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014E" w:rsidRPr="002A014E" w:rsidRDefault="002A014E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2A014E">
              <w:rPr>
                <w:color w:val="000000"/>
                <w:sz w:val="20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2A014E" w:rsidRDefault="002A014E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2A014E" w:rsidRDefault="002A014E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2A014E">
              <w:rPr>
                <w:color w:val="000000"/>
                <w:sz w:val="20"/>
              </w:rPr>
              <w:t>(расшифровка)</w:t>
            </w:r>
          </w:p>
        </w:tc>
      </w:tr>
    </w:tbl>
    <w:p w:rsidR="00966774" w:rsidRPr="00702469" w:rsidRDefault="00F52C7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A014E"/>
    <w:rsid w:val="00702469"/>
    <w:rsid w:val="00A84ACF"/>
    <w:rsid w:val="00DB4345"/>
    <w:rsid w:val="00EC61D7"/>
    <w:rsid w:val="00F52C78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2024-09-23T13:30:00Z</dcterms:created>
  <dcterms:modified xsi:type="dcterms:W3CDTF">2024-09-23T13:30:00Z</dcterms:modified>
</cp:coreProperties>
</file>