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002DFF" w:rsidRPr="005E4298" w:rsidTr="006E0574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Администрация Черноерковского сельского поселения Славянского района</w:t>
            </w:r>
          </w:p>
        </w:tc>
      </w:tr>
      <w:tr w:rsidR="00002DFF" w:rsidRPr="005E4298" w:rsidTr="006E0574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6E0574">
        <w:trPr>
          <w:trHeight w:val="775"/>
        </w:trPr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ЗАЯВЛЕНИЕ</w:t>
            </w:r>
          </w:p>
        </w:tc>
      </w:tr>
      <w:tr w:rsidR="00002DFF" w:rsidRPr="005E4298" w:rsidTr="006E0574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002DFF" w:rsidRPr="005E4298" w:rsidTr="006E0574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5E4298">
              <w:rPr>
                <w:iCs/>
                <w:sz w:val="18"/>
                <w:szCs w:val="28"/>
              </w:rPr>
              <w:t>и</w:t>
            </w:r>
            <w:r w:rsidRPr="005E4298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устава</w:t>
            </w:r>
          </w:p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положения</w:t>
            </w:r>
          </w:p>
        </w:tc>
      </w:tr>
      <w:tr w:rsidR="00002DFF" w:rsidRPr="005E4298" w:rsidTr="00002DFF">
        <w:tc>
          <w:tcPr>
            <w:tcW w:w="818" w:type="dxa"/>
            <w:gridSpan w:val="3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6E0574">
        <w:trPr>
          <w:trHeight w:val="224"/>
        </w:trPr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002DFF" w:rsidRPr="005E4298" w:rsidTr="00002DFF">
        <w:tc>
          <w:tcPr>
            <w:tcW w:w="2798" w:type="dxa"/>
            <w:gridSpan w:val="11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2798" w:type="dxa"/>
            <w:gridSpan w:val="11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002DFF" w:rsidRPr="005E4298" w:rsidTr="00002DFF">
        <w:tc>
          <w:tcPr>
            <w:tcW w:w="5482" w:type="dxa"/>
            <w:gridSpan w:val="2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002DFF" w:rsidRPr="005E4298" w:rsidTr="00002DFF">
        <w:tc>
          <w:tcPr>
            <w:tcW w:w="2939" w:type="dxa"/>
            <w:gridSpan w:val="1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1098" w:type="dxa"/>
            <w:gridSpan w:val="5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002DFF" w:rsidRPr="005E4298" w:rsidTr="00002DFF">
        <w:tc>
          <w:tcPr>
            <w:tcW w:w="2230" w:type="dxa"/>
            <w:gridSpan w:val="8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1243" w:type="dxa"/>
            <w:gridSpan w:val="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002DFF" w:rsidRPr="005E4298" w:rsidTr="00002DFF">
        <w:tc>
          <w:tcPr>
            <w:tcW w:w="2513" w:type="dxa"/>
            <w:gridSpan w:val="10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ст. Черноерковская, ул. Степная, 77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002DFF" w:rsidRPr="005E4298" w:rsidTr="00002DFF">
        <w:tc>
          <w:tcPr>
            <w:tcW w:w="2798" w:type="dxa"/>
            <w:gridSpan w:val="11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+79991234567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002DFF" w:rsidRPr="005E4298" w:rsidTr="00002DFF">
        <w:tc>
          <w:tcPr>
            <w:tcW w:w="2371" w:type="dxa"/>
            <w:gridSpan w:val="9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5E4298">
              <w:rPr>
                <w:iCs/>
                <w:sz w:val="18"/>
                <w:szCs w:val="28"/>
              </w:rPr>
              <w:t>н</w:t>
            </w:r>
            <w:r w:rsidRPr="005E4298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002DFF" w:rsidRPr="005E4298" w:rsidTr="00002DFF">
        <w:tc>
          <w:tcPr>
            <w:tcW w:w="5633" w:type="dxa"/>
            <w:gridSpan w:val="23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5633" w:type="dxa"/>
            <w:gridSpan w:val="23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002DFF" w:rsidRPr="005E4298" w:rsidTr="00002DFF">
        <w:tc>
          <w:tcPr>
            <w:tcW w:w="390" w:type="dxa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2798" w:type="dxa"/>
            <w:gridSpan w:val="11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2798" w:type="dxa"/>
            <w:gridSpan w:val="11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002DFF" w:rsidRPr="005E4298" w:rsidTr="006E0574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5E4298">
              <w:rPr>
                <w:iCs/>
                <w:sz w:val="28"/>
                <w:szCs w:val="28"/>
              </w:rPr>
              <w:t>в Черноерковском сельском поселении, т.1 45°02¢38,2² с.ш., 37°06¢37,2² в.д., площадью 0,457 км</w:t>
            </w:r>
            <w:r w:rsidRPr="005E4298">
              <w:rPr>
                <w:iCs/>
                <w:sz w:val="28"/>
                <w:szCs w:val="28"/>
                <w:vertAlign w:val="superscript"/>
              </w:rPr>
              <w:t>2</w:t>
            </w:r>
            <w:r w:rsidRPr="005E4298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5E4298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002DFF" w:rsidRPr="005E4298" w:rsidTr="006E0574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002DFF" w:rsidRPr="005E4298" w:rsidTr="00002DFF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002DFF" w:rsidRPr="005E4298" w:rsidTr="00002DFF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5E4298">
              <w:rPr>
                <w:iCs/>
                <w:sz w:val="28"/>
                <w:szCs w:val="28"/>
              </w:rPr>
              <w:t>о</w:t>
            </w:r>
            <w:r w:rsidRPr="005E4298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002DF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Нужное отметить</w:t>
            </w:r>
          </w:p>
          <w:p w:rsidR="00002DFF" w:rsidRPr="005E4298" w:rsidRDefault="00002DFF" w:rsidP="00002DF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Приложение:</w:t>
            </w:r>
          </w:p>
          <w:p w:rsidR="00002DFF" w:rsidRPr="005E4298" w:rsidRDefault="00002DFF" w:rsidP="00002DF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а) </w:t>
            </w:r>
            <w:r w:rsidRPr="005E4298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5E4298">
              <w:rPr>
                <w:iCs/>
                <w:sz w:val="28"/>
                <w:szCs w:val="28"/>
              </w:rPr>
              <w:t>,</w:t>
            </w:r>
            <w:r w:rsidRPr="005E4298">
              <w:rPr>
                <w:sz w:val="28"/>
                <w:szCs w:val="28"/>
              </w:rPr>
              <w:t xml:space="preserve"> – </w:t>
            </w:r>
            <w:r w:rsidRPr="005E4298">
              <w:rPr>
                <w:iCs/>
                <w:sz w:val="28"/>
                <w:szCs w:val="28"/>
              </w:rPr>
              <w:t>для физического лица;</w:t>
            </w:r>
          </w:p>
          <w:p w:rsidR="00002DFF" w:rsidRPr="005E4298" w:rsidRDefault="00002DFF" w:rsidP="00002DF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 имени  заявителя,  в  случае  если  заявление  подается   представителем заявителя;</w:t>
            </w:r>
          </w:p>
          <w:p w:rsidR="00002DFF" w:rsidRPr="005E4298" w:rsidRDefault="00002DFF" w:rsidP="00002DF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в)  </w:t>
            </w:r>
            <w:r w:rsidRPr="005E4298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5E4298">
              <w:rPr>
                <w:iCs/>
                <w:sz w:val="28"/>
                <w:szCs w:val="28"/>
              </w:rPr>
              <w:t>;</w:t>
            </w:r>
          </w:p>
          <w:p w:rsidR="00002DFF" w:rsidRPr="005E4298" w:rsidRDefault="00002DFF" w:rsidP="00002DF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 xml:space="preserve">г) </w:t>
            </w:r>
            <w:r w:rsidRPr="005E4298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</w:t>
            </w:r>
            <w:r w:rsidRPr="005E4298">
              <w:rPr>
                <w:iCs/>
                <w:sz w:val="28"/>
                <w:szCs w:val="28"/>
              </w:rPr>
              <w:t>.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  <w:bookmarkStart w:id="0" w:name="_GoBack"/>
            <w:bookmarkEnd w:id="0"/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390" w:type="dxa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» мин.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002DFF" w:rsidRPr="005E4298" w:rsidTr="006E0574">
        <w:tc>
          <w:tcPr>
            <w:tcW w:w="9855" w:type="dxa"/>
            <w:gridSpan w:val="2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02DFF" w:rsidRPr="005E4298" w:rsidTr="00002DFF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/</w:t>
            </w:r>
          </w:p>
        </w:tc>
      </w:tr>
      <w:tr w:rsidR="00002DFF" w:rsidRPr="005E4298" w:rsidTr="00002DFF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E429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02DFF" w:rsidRPr="005E4298" w:rsidTr="00002DFF">
        <w:tc>
          <w:tcPr>
            <w:tcW w:w="4073" w:type="dxa"/>
            <w:gridSpan w:val="1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02DFF" w:rsidRPr="005E4298" w:rsidTr="00002DFF">
        <w:tc>
          <w:tcPr>
            <w:tcW w:w="4073" w:type="dxa"/>
            <w:gridSpan w:val="1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5E429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002DFF" w:rsidRPr="005E4298" w:rsidRDefault="00002DFF" w:rsidP="006E057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002DF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02DF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2024-03-14T07:49:00Z</dcterms:created>
  <dcterms:modified xsi:type="dcterms:W3CDTF">2024-03-14T07:49:00Z</dcterms:modified>
</cp:coreProperties>
</file>