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68" w:rsidRPr="00F43210" w:rsidRDefault="00F76A68" w:rsidP="00F76A68">
      <w:pPr>
        <w:suppressAutoHyphens/>
        <w:ind w:left="4678"/>
        <w:rPr>
          <w:szCs w:val="28"/>
        </w:rPr>
      </w:pPr>
      <w:r w:rsidRPr="00F43210">
        <w:rPr>
          <w:szCs w:val="28"/>
        </w:rPr>
        <w:t>Главе Черноерковского сельского поселения Славянского района</w:t>
      </w:r>
    </w:p>
    <w:p w:rsidR="00F76A68" w:rsidRPr="00F43210" w:rsidRDefault="00F76A68" w:rsidP="00F76A68">
      <w:pPr>
        <w:suppressAutoHyphens/>
        <w:spacing w:line="360" w:lineRule="auto"/>
        <w:ind w:left="4678"/>
        <w:rPr>
          <w:szCs w:val="28"/>
        </w:rPr>
      </w:pPr>
      <w:r w:rsidRPr="00F43210">
        <w:rPr>
          <w:szCs w:val="28"/>
        </w:rPr>
        <w:t>Н.П. Друзяке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6"/>
        <w:gridCol w:w="4079"/>
      </w:tblGrid>
      <w:tr w:rsidR="00F76A68" w:rsidRPr="00F43210" w:rsidTr="00C46E8D">
        <w:trPr>
          <w:trHeight w:val="167"/>
        </w:trPr>
        <w:tc>
          <w:tcPr>
            <w:tcW w:w="441" w:type="dxa"/>
          </w:tcPr>
          <w:p w:rsidR="00F76A68" w:rsidRPr="00F43210" w:rsidRDefault="00F76A68" w:rsidP="00C46E8D">
            <w:pPr>
              <w:suppressAutoHyphens/>
              <w:rPr>
                <w:szCs w:val="28"/>
              </w:rPr>
            </w:pPr>
            <w:r w:rsidRPr="00F43210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F76A68" w:rsidRPr="00F43210" w:rsidRDefault="00F76A68" w:rsidP="00C46E8D">
            <w:pPr>
              <w:suppressAutoHyphens/>
              <w:rPr>
                <w:szCs w:val="28"/>
              </w:rPr>
            </w:pPr>
          </w:p>
        </w:tc>
      </w:tr>
      <w:tr w:rsidR="00F76A68" w:rsidRPr="00F43210" w:rsidTr="00C46E8D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F76A68" w:rsidRPr="00F43210" w:rsidRDefault="00F76A68" w:rsidP="00C46E8D">
            <w:pPr>
              <w:suppressAutoHyphens/>
              <w:rPr>
                <w:szCs w:val="28"/>
              </w:rPr>
            </w:pPr>
          </w:p>
        </w:tc>
      </w:tr>
      <w:tr w:rsidR="00F76A68" w:rsidRPr="00F43210" w:rsidTr="00C46E8D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F76A68" w:rsidRPr="00F43210" w:rsidRDefault="00F76A68" w:rsidP="00C46E8D">
            <w:pPr>
              <w:suppressAutoHyphens/>
              <w:rPr>
                <w:szCs w:val="28"/>
              </w:rPr>
            </w:pPr>
            <w:r w:rsidRPr="00F43210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F76A68" w:rsidRPr="00F43210" w:rsidRDefault="00F76A68" w:rsidP="00C46E8D">
            <w:pPr>
              <w:suppressAutoHyphens/>
              <w:rPr>
                <w:szCs w:val="28"/>
              </w:rPr>
            </w:pPr>
          </w:p>
        </w:tc>
      </w:tr>
      <w:tr w:rsidR="00F76A68" w:rsidRPr="00F43210" w:rsidTr="00C46E8D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F76A68" w:rsidRPr="00F43210" w:rsidRDefault="00F76A68" w:rsidP="00C46E8D">
            <w:pPr>
              <w:suppressAutoHyphens/>
              <w:rPr>
                <w:szCs w:val="28"/>
              </w:rPr>
            </w:pPr>
          </w:p>
        </w:tc>
      </w:tr>
      <w:tr w:rsidR="00F76A68" w:rsidRPr="00F43210" w:rsidTr="00C46E8D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6A68" w:rsidRPr="00F43210" w:rsidRDefault="00F76A68" w:rsidP="00C46E8D">
            <w:pPr>
              <w:suppressAutoHyphens/>
              <w:rPr>
                <w:szCs w:val="28"/>
              </w:rPr>
            </w:pPr>
          </w:p>
        </w:tc>
      </w:tr>
      <w:tr w:rsidR="00F76A68" w:rsidRPr="00F43210" w:rsidTr="00C46E8D">
        <w:tc>
          <w:tcPr>
            <w:tcW w:w="608" w:type="dxa"/>
            <w:gridSpan w:val="2"/>
          </w:tcPr>
          <w:p w:rsidR="00F76A68" w:rsidRPr="00F43210" w:rsidRDefault="00F76A68" w:rsidP="00C46E8D">
            <w:pPr>
              <w:suppressAutoHyphens/>
              <w:rPr>
                <w:szCs w:val="28"/>
              </w:rPr>
            </w:pPr>
            <w:r w:rsidRPr="00F43210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F76A68" w:rsidRPr="00F43210" w:rsidRDefault="00F76A68" w:rsidP="00C46E8D">
            <w:pPr>
              <w:suppressAutoHyphens/>
              <w:rPr>
                <w:szCs w:val="28"/>
              </w:rPr>
            </w:pPr>
          </w:p>
        </w:tc>
      </w:tr>
    </w:tbl>
    <w:p w:rsidR="00F76A68" w:rsidRPr="00F43210" w:rsidRDefault="00F76A68" w:rsidP="00F76A68">
      <w:pPr>
        <w:suppressAutoHyphens/>
        <w:spacing w:line="360" w:lineRule="auto"/>
        <w:ind w:left="4678"/>
        <w:rPr>
          <w:szCs w:val="28"/>
        </w:rPr>
      </w:pPr>
    </w:p>
    <w:p w:rsidR="00F76A68" w:rsidRPr="00F43210" w:rsidRDefault="00F76A68" w:rsidP="00F76A68">
      <w:pPr>
        <w:suppressAutoHyphens/>
        <w:jc w:val="center"/>
        <w:rPr>
          <w:szCs w:val="28"/>
        </w:rPr>
      </w:pPr>
      <w:r w:rsidRPr="00F43210">
        <w:rPr>
          <w:szCs w:val="28"/>
        </w:rPr>
        <w:t>заявление.</w:t>
      </w:r>
    </w:p>
    <w:p w:rsidR="00F76A68" w:rsidRPr="00F43210" w:rsidRDefault="00F76A68" w:rsidP="00F76A68">
      <w:pPr>
        <w:suppressAutoHyphens/>
        <w:ind w:firstLine="567"/>
        <w:jc w:val="both"/>
        <w:rPr>
          <w:szCs w:val="28"/>
        </w:rPr>
      </w:pPr>
    </w:p>
    <w:tbl>
      <w:tblPr>
        <w:tblStyle w:val="a3"/>
        <w:tblW w:w="977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1377"/>
        <w:gridCol w:w="3063"/>
        <w:gridCol w:w="2009"/>
      </w:tblGrid>
      <w:tr w:rsidR="00F76A68" w:rsidRPr="00F43210" w:rsidTr="00F76A68">
        <w:tc>
          <w:tcPr>
            <w:tcW w:w="7763" w:type="dxa"/>
            <w:gridSpan w:val="3"/>
          </w:tcPr>
          <w:p w:rsidR="00F76A68" w:rsidRPr="00F43210" w:rsidRDefault="00F76A68" w:rsidP="00C46E8D">
            <w:pPr>
              <w:suppressAutoHyphens/>
              <w:jc w:val="both"/>
              <w:rPr>
                <w:szCs w:val="28"/>
              </w:rPr>
            </w:pPr>
            <w:r w:rsidRPr="00F43210">
              <w:rPr>
                <w:szCs w:val="28"/>
              </w:rPr>
              <w:t>Основание необходи</w:t>
            </w:r>
            <w:bookmarkStart w:id="0" w:name="_GoBack"/>
            <w:bookmarkEnd w:id="0"/>
            <w:r w:rsidRPr="00F43210">
              <w:rPr>
                <w:szCs w:val="28"/>
              </w:rPr>
              <w:t>мости вырубки (уничтожения) зеленых насаждений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F76A68" w:rsidRPr="00F43210" w:rsidRDefault="00F76A68" w:rsidP="00C46E8D">
            <w:pPr>
              <w:suppressAutoHyphens/>
              <w:jc w:val="both"/>
              <w:rPr>
                <w:szCs w:val="28"/>
              </w:rPr>
            </w:pPr>
          </w:p>
        </w:tc>
      </w:tr>
      <w:tr w:rsidR="00F76A68" w:rsidRPr="00F43210" w:rsidTr="00F76A68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F76A68" w:rsidRPr="00F43210" w:rsidRDefault="00F76A68" w:rsidP="00C46E8D">
            <w:pPr>
              <w:suppressAutoHyphens/>
              <w:jc w:val="both"/>
              <w:rPr>
                <w:szCs w:val="28"/>
              </w:rPr>
            </w:pPr>
          </w:p>
        </w:tc>
      </w:tr>
      <w:tr w:rsidR="00F76A68" w:rsidRPr="00F43210" w:rsidTr="00F76A68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6A68" w:rsidRPr="00F43210" w:rsidRDefault="00F76A68" w:rsidP="00C46E8D">
            <w:pPr>
              <w:suppressAutoHyphens/>
              <w:jc w:val="both"/>
              <w:rPr>
                <w:szCs w:val="28"/>
              </w:rPr>
            </w:pPr>
          </w:p>
        </w:tc>
      </w:tr>
      <w:tr w:rsidR="00F76A68" w:rsidRPr="00F43210" w:rsidTr="00F76A68">
        <w:tc>
          <w:tcPr>
            <w:tcW w:w="4700" w:type="dxa"/>
            <w:gridSpan w:val="2"/>
            <w:tcBorders>
              <w:top w:val="single" w:sz="4" w:space="0" w:color="auto"/>
            </w:tcBorders>
          </w:tcPr>
          <w:p w:rsidR="00F76A68" w:rsidRPr="00F43210" w:rsidRDefault="00F76A68" w:rsidP="00C46E8D">
            <w:pPr>
              <w:suppressAutoHyphens/>
              <w:jc w:val="both"/>
              <w:rPr>
                <w:szCs w:val="28"/>
              </w:rPr>
            </w:pPr>
            <w:r w:rsidRPr="00F43210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A68" w:rsidRPr="00F43210" w:rsidRDefault="00F76A68" w:rsidP="00C46E8D">
            <w:pPr>
              <w:suppressAutoHyphens/>
              <w:jc w:val="both"/>
              <w:rPr>
                <w:szCs w:val="28"/>
              </w:rPr>
            </w:pPr>
          </w:p>
        </w:tc>
      </w:tr>
      <w:tr w:rsidR="00F76A68" w:rsidRPr="00F43210" w:rsidTr="00F76A68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F76A68" w:rsidRPr="00F43210" w:rsidRDefault="00F76A68" w:rsidP="00C46E8D">
            <w:pPr>
              <w:suppressAutoHyphens/>
              <w:jc w:val="both"/>
              <w:rPr>
                <w:szCs w:val="28"/>
              </w:rPr>
            </w:pPr>
          </w:p>
        </w:tc>
      </w:tr>
      <w:tr w:rsidR="00F76A68" w:rsidRPr="00F43210" w:rsidTr="00F76A68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F76A68" w:rsidRPr="00F43210" w:rsidRDefault="00F76A68" w:rsidP="00C46E8D">
            <w:pPr>
              <w:suppressAutoHyphens/>
              <w:jc w:val="center"/>
              <w:rPr>
                <w:szCs w:val="28"/>
              </w:rPr>
            </w:pPr>
            <w:r w:rsidRPr="00F43210">
              <w:rPr>
                <w:sz w:val="18"/>
                <w:szCs w:val="18"/>
              </w:rPr>
              <w:t>(местонахождение земельного участка, в пределах которого предполагается вырубка зелёных насаждений)</w:t>
            </w:r>
          </w:p>
        </w:tc>
      </w:tr>
      <w:tr w:rsidR="00F76A68" w:rsidRPr="00F43210" w:rsidTr="00F76A68">
        <w:tc>
          <w:tcPr>
            <w:tcW w:w="9772" w:type="dxa"/>
            <w:gridSpan w:val="4"/>
            <w:tcBorders>
              <w:bottom w:val="single" w:sz="4" w:space="0" w:color="auto"/>
            </w:tcBorders>
          </w:tcPr>
          <w:p w:rsidR="00F76A68" w:rsidRPr="00F43210" w:rsidRDefault="00F76A68" w:rsidP="00C46E8D">
            <w:pPr>
              <w:suppressAutoHyphens/>
              <w:jc w:val="both"/>
              <w:rPr>
                <w:szCs w:val="28"/>
              </w:rPr>
            </w:pPr>
          </w:p>
        </w:tc>
      </w:tr>
      <w:tr w:rsidR="00F76A68" w:rsidRPr="00F43210" w:rsidTr="00F76A68">
        <w:tc>
          <w:tcPr>
            <w:tcW w:w="9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6A68" w:rsidRPr="00F43210" w:rsidRDefault="00F76A68" w:rsidP="00C46E8D">
            <w:pPr>
              <w:suppressAutoHyphens/>
              <w:jc w:val="both"/>
              <w:rPr>
                <w:szCs w:val="28"/>
              </w:rPr>
            </w:pPr>
          </w:p>
        </w:tc>
      </w:tr>
      <w:tr w:rsidR="00F76A68" w:rsidRPr="00F43210" w:rsidTr="00F76A68">
        <w:tc>
          <w:tcPr>
            <w:tcW w:w="9772" w:type="dxa"/>
            <w:gridSpan w:val="4"/>
            <w:tcBorders>
              <w:top w:val="single" w:sz="4" w:space="0" w:color="auto"/>
            </w:tcBorders>
          </w:tcPr>
          <w:p w:rsidR="00F76A68" w:rsidRPr="00F43210" w:rsidRDefault="00F76A68" w:rsidP="00C46E8D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F43210">
              <w:rPr>
                <w:bCs/>
                <w:sz w:val="18"/>
                <w:szCs w:val="28"/>
              </w:rPr>
              <w:t>подпись</w:t>
            </w:r>
            <w:r w:rsidRPr="00F43210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F76A68" w:rsidRPr="00F43210" w:rsidTr="00F76A68">
        <w:tc>
          <w:tcPr>
            <w:tcW w:w="3323" w:type="dxa"/>
            <w:tcBorders>
              <w:bottom w:val="single" w:sz="4" w:space="0" w:color="auto"/>
            </w:tcBorders>
          </w:tcPr>
          <w:p w:rsidR="00F76A68" w:rsidRPr="00F43210" w:rsidRDefault="00F76A68" w:rsidP="00C46E8D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49" w:type="dxa"/>
            <w:gridSpan w:val="3"/>
          </w:tcPr>
          <w:p w:rsidR="00F76A68" w:rsidRPr="00F43210" w:rsidRDefault="00F76A68" w:rsidP="00C46E8D">
            <w:pPr>
              <w:suppressAutoHyphens/>
              <w:jc w:val="both"/>
              <w:rPr>
                <w:szCs w:val="28"/>
              </w:rPr>
            </w:pPr>
          </w:p>
        </w:tc>
      </w:tr>
      <w:tr w:rsidR="00F76A68" w:rsidRPr="00F43210" w:rsidTr="00F76A68">
        <w:tc>
          <w:tcPr>
            <w:tcW w:w="3323" w:type="dxa"/>
            <w:tcBorders>
              <w:top w:val="single" w:sz="4" w:space="0" w:color="auto"/>
            </w:tcBorders>
          </w:tcPr>
          <w:p w:rsidR="00F76A68" w:rsidRPr="00F43210" w:rsidRDefault="00F76A68" w:rsidP="00C46E8D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F43210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49" w:type="dxa"/>
            <w:gridSpan w:val="3"/>
          </w:tcPr>
          <w:p w:rsidR="00F76A68" w:rsidRPr="00F43210" w:rsidRDefault="00F76A68" w:rsidP="00C46E8D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966774" w:rsidRPr="0079638A" w:rsidRDefault="00F76A68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EC61D7"/>
    <w:rsid w:val="00F7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2024-03-14T06:38:00Z</dcterms:created>
  <dcterms:modified xsi:type="dcterms:W3CDTF">2024-03-14T06:38:00Z</dcterms:modified>
</cp:coreProperties>
</file>