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E2" w:rsidRPr="004D31F3" w:rsidRDefault="005C23E2" w:rsidP="005C23E2">
      <w:pPr>
        <w:suppressAutoHyphens/>
        <w:ind w:left="4678"/>
        <w:rPr>
          <w:szCs w:val="28"/>
        </w:rPr>
      </w:pPr>
      <w:r w:rsidRPr="004D31F3">
        <w:rPr>
          <w:szCs w:val="28"/>
        </w:rPr>
        <w:t>Главе Целинного сельского поселения Славянского района</w:t>
      </w:r>
    </w:p>
    <w:p w:rsidR="005C23E2" w:rsidRPr="004D31F3" w:rsidRDefault="005C23E2" w:rsidP="005C23E2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 Пижановой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5C23E2" w:rsidRPr="004D31F3" w:rsidTr="00D80E1D">
        <w:trPr>
          <w:trHeight w:val="167"/>
        </w:trPr>
        <w:tc>
          <w:tcPr>
            <w:tcW w:w="441" w:type="dxa"/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Иванова Ивана Ивановича</w:t>
            </w:r>
          </w:p>
        </w:tc>
      </w:tr>
      <w:tr w:rsidR="005C23E2" w:rsidRPr="004D31F3" w:rsidTr="00D80E1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</w:p>
        </w:tc>
      </w:tr>
      <w:tr w:rsidR="005C23E2" w:rsidRPr="004D31F3" w:rsidTr="00D80E1D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Краснодарский край, Славянский район</w:t>
            </w:r>
          </w:p>
        </w:tc>
      </w:tr>
      <w:tr w:rsidR="005C23E2" w:rsidRPr="004D31F3" w:rsidTr="00D80E1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Pr="004D31F3">
              <w:rPr>
                <w:i/>
                <w:szCs w:val="28"/>
              </w:rPr>
              <w:t xml:space="preserve">, </w:t>
            </w:r>
            <w:r w:rsidRPr="004D31F3">
              <w:rPr>
                <w:szCs w:val="28"/>
              </w:rPr>
              <w:t>улица Красная, 12</w:t>
            </w:r>
          </w:p>
        </w:tc>
      </w:tr>
      <w:tr w:rsidR="005C23E2" w:rsidRPr="004D31F3" w:rsidTr="00D80E1D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</w:p>
        </w:tc>
      </w:tr>
      <w:tr w:rsidR="005C23E2" w:rsidRPr="004D31F3" w:rsidTr="00D80E1D">
        <w:tc>
          <w:tcPr>
            <w:tcW w:w="608" w:type="dxa"/>
            <w:gridSpan w:val="2"/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+7 (918) 1234567</w:t>
            </w:r>
          </w:p>
        </w:tc>
      </w:tr>
    </w:tbl>
    <w:p w:rsidR="005C23E2" w:rsidRPr="004D31F3" w:rsidRDefault="005C23E2" w:rsidP="005C23E2">
      <w:pPr>
        <w:suppressAutoHyphens/>
        <w:spacing w:line="360" w:lineRule="auto"/>
        <w:ind w:left="4678"/>
        <w:rPr>
          <w:szCs w:val="28"/>
        </w:rPr>
      </w:pPr>
    </w:p>
    <w:p w:rsidR="005C23E2" w:rsidRPr="004D31F3" w:rsidRDefault="005C23E2" w:rsidP="005C23E2">
      <w:pPr>
        <w:suppressAutoHyphens/>
        <w:jc w:val="center"/>
        <w:rPr>
          <w:szCs w:val="28"/>
        </w:rPr>
      </w:pPr>
      <w:r w:rsidRPr="004D31F3">
        <w:rPr>
          <w:szCs w:val="28"/>
        </w:rPr>
        <w:t>заявление.</w:t>
      </w:r>
    </w:p>
    <w:p w:rsidR="005C23E2" w:rsidRPr="004D31F3" w:rsidRDefault="005C23E2" w:rsidP="005C23E2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5C23E2" w:rsidRPr="004D31F3" w:rsidTr="005C23E2">
        <w:tc>
          <w:tcPr>
            <w:tcW w:w="7763" w:type="dxa"/>
            <w:gridSpan w:val="3"/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Основание необходи</w:t>
            </w:r>
            <w:bookmarkStart w:id="0" w:name="_GoBack"/>
            <w:bookmarkEnd w:id="0"/>
            <w:r w:rsidRPr="004D31F3">
              <w:rPr>
                <w:szCs w:val="28"/>
              </w:rPr>
              <w:t>мости вырубки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 xml:space="preserve">угроза падения </w:t>
            </w: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на крышу дома</w:t>
            </w: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5C23E2" w:rsidRPr="004D31F3" w:rsidTr="005C23E2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Краснодарский край, Славянский район,</w:t>
            </w: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п. Целинный, улица Красная, 12</w:t>
            </w: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center"/>
              <w:rPr>
                <w:szCs w:val="28"/>
              </w:rPr>
            </w:pPr>
            <w:r w:rsidRPr="004D31F3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3E2" w:rsidRPr="004D31F3" w:rsidRDefault="005C23E2" w:rsidP="00D80E1D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4D31F3">
              <w:rPr>
                <w:szCs w:val="28"/>
              </w:rPr>
              <w:t>ИВАНОВ</w:t>
            </w:r>
            <w:r w:rsidRPr="004D31F3">
              <w:rPr>
                <w:szCs w:val="28"/>
              </w:rPr>
              <w:tab/>
            </w:r>
            <w:proofErr w:type="spellStart"/>
            <w:r w:rsidRPr="004D31F3">
              <w:rPr>
                <w:szCs w:val="28"/>
              </w:rPr>
              <w:t>Иванов</w:t>
            </w:r>
            <w:proofErr w:type="spellEnd"/>
            <w:r w:rsidRPr="004D31F3">
              <w:rPr>
                <w:szCs w:val="28"/>
              </w:rPr>
              <w:t xml:space="preserve"> Иван Иванович</w:t>
            </w:r>
          </w:p>
        </w:tc>
      </w:tr>
      <w:tr w:rsidR="005C23E2" w:rsidRPr="004D31F3" w:rsidTr="005C23E2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5C23E2" w:rsidRPr="004D31F3" w:rsidRDefault="005C23E2" w:rsidP="00D80E1D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8"/>
              </w:rPr>
              <w:t>подпись</w:t>
            </w:r>
            <w:r w:rsidRPr="004D31F3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5C23E2" w:rsidRPr="004D31F3" w:rsidTr="005C23E2">
        <w:tc>
          <w:tcPr>
            <w:tcW w:w="3297" w:type="dxa"/>
            <w:tcBorders>
              <w:bottom w:val="single" w:sz="4" w:space="0" w:color="auto"/>
            </w:tcBorders>
          </w:tcPr>
          <w:p w:rsidR="005C23E2" w:rsidRPr="004D31F3" w:rsidRDefault="005C23E2" w:rsidP="00D80E1D">
            <w:pPr>
              <w:suppressAutoHyphens/>
              <w:jc w:val="center"/>
              <w:rPr>
                <w:szCs w:val="28"/>
              </w:rPr>
            </w:pPr>
            <w:r w:rsidRPr="004D31F3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5C23E2" w:rsidRPr="004D31F3" w:rsidRDefault="005C23E2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5C23E2" w:rsidRPr="004D31F3" w:rsidTr="005C23E2">
        <w:tc>
          <w:tcPr>
            <w:tcW w:w="3297" w:type="dxa"/>
            <w:tcBorders>
              <w:top w:val="single" w:sz="4" w:space="0" w:color="auto"/>
            </w:tcBorders>
          </w:tcPr>
          <w:p w:rsidR="005C23E2" w:rsidRPr="004D31F3" w:rsidRDefault="005C23E2" w:rsidP="00D80E1D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5C23E2" w:rsidRPr="004D31F3" w:rsidRDefault="005C23E2" w:rsidP="00D80E1D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5C23E2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C23E2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2024-03-13T11:09:00Z</dcterms:created>
  <dcterms:modified xsi:type="dcterms:W3CDTF">2024-03-13T11:09:00Z</dcterms:modified>
</cp:coreProperties>
</file>