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6F" w:rsidRPr="005522FE" w:rsidRDefault="00903A06" w:rsidP="00ED29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22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</w:t>
      </w:r>
    </w:p>
    <w:p w:rsidR="00265019" w:rsidRPr="005522FE" w:rsidRDefault="007E3462" w:rsidP="00264F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22FE">
        <w:rPr>
          <w:rFonts w:ascii="Times New Roman" w:hAnsi="Times New Roman" w:cs="Times New Roman"/>
          <w:sz w:val="24"/>
          <w:szCs w:val="24"/>
        </w:rPr>
        <w:t>П</w:t>
      </w:r>
      <w:r w:rsidR="00264F5E" w:rsidRPr="005522FE">
        <w:rPr>
          <w:rFonts w:ascii="Times New Roman" w:hAnsi="Times New Roman" w:cs="Times New Roman"/>
          <w:sz w:val="24"/>
          <w:szCs w:val="24"/>
        </w:rPr>
        <w:t>роверки концессионных</w:t>
      </w:r>
      <w:r w:rsidR="007D410D" w:rsidRPr="005522FE">
        <w:rPr>
          <w:rFonts w:ascii="Times New Roman" w:hAnsi="Times New Roman" w:cs="Times New Roman"/>
          <w:sz w:val="24"/>
          <w:szCs w:val="24"/>
        </w:rPr>
        <w:t xml:space="preserve"> соглашений </w:t>
      </w:r>
      <w:r w:rsidR="00264F5E" w:rsidRPr="005522FE">
        <w:rPr>
          <w:rFonts w:ascii="Times New Roman" w:hAnsi="Times New Roman" w:cs="Times New Roman"/>
          <w:sz w:val="24"/>
          <w:szCs w:val="24"/>
        </w:rPr>
        <w:t>за 2022</w:t>
      </w:r>
      <w:r w:rsidR="007D410D" w:rsidRPr="005522FE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Start"/>
      <w:r w:rsidR="007D410D" w:rsidRPr="005522FE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="007D410D" w:rsidRPr="005522FE">
        <w:rPr>
          <w:rFonts w:ascii="Times New Roman" w:hAnsi="Times New Roman" w:cs="Times New Roman"/>
          <w:sz w:val="24"/>
          <w:szCs w:val="24"/>
        </w:rPr>
        <w:t>стекший период 2024 года</w:t>
      </w:r>
      <w:r w:rsidR="00264F5E" w:rsidRPr="005522FE">
        <w:rPr>
          <w:rFonts w:ascii="Times New Roman" w:hAnsi="Times New Roman" w:cs="Times New Roman"/>
          <w:sz w:val="24"/>
          <w:szCs w:val="24"/>
        </w:rPr>
        <w:t>.</w:t>
      </w:r>
    </w:p>
    <w:p w:rsidR="009C4E1B" w:rsidRPr="005522FE" w:rsidRDefault="001C23FE" w:rsidP="00264F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22FE">
        <w:rPr>
          <w:rFonts w:ascii="Times New Roman" w:hAnsi="Times New Roman" w:cs="Times New Roman"/>
          <w:sz w:val="24"/>
          <w:szCs w:val="24"/>
        </w:rPr>
        <w:t>Прикубанско</w:t>
      </w:r>
      <w:r w:rsidR="007D410D" w:rsidRPr="005522FE">
        <w:rPr>
          <w:rFonts w:ascii="Times New Roman" w:hAnsi="Times New Roman" w:cs="Times New Roman"/>
          <w:sz w:val="24"/>
          <w:szCs w:val="24"/>
        </w:rPr>
        <w:t>го сельского поселения</w:t>
      </w:r>
      <w:r w:rsidR="00224EC3" w:rsidRPr="005522FE">
        <w:rPr>
          <w:rFonts w:ascii="Times New Roman" w:hAnsi="Times New Roman" w:cs="Times New Roman"/>
          <w:sz w:val="24"/>
          <w:szCs w:val="24"/>
        </w:rPr>
        <w:t xml:space="preserve"> Славянского района</w:t>
      </w:r>
    </w:p>
    <w:p w:rsidR="007E3462" w:rsidRPr="005522FE" w:rsidRDefault="007E3462" w:rsidP="009C4E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4F5E" w:rsidRPr="005522FE" w:rsidRDefault="00264F5E" w:rsidP="00264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proofErr w:type="gramStart"/>
      <w:r w:rsidRPr="005522FE">
        <w:rPr>
          <w:rFonts w:ascii="Times New Roman" w:hAnsi="Times New Roman" w:cs="Times New Roman"/>
          <w:sz w:val="24"/>
          <w:szCs w:val="24"/>
        </w:rPr>
        <w:t xml:space="preserve">На основании пункта 2.26 плана работы </w:t>
      </w:r>
      <w:proofErr w:type="spellStart"/>
      <w:r w:rsidRPr="005522FE">
        <w:rPr>
          <w:rFonts w:ascii="Times New Roman" w:hAnsi="Times New Roman" w:cs="Times New Roman"/>
          <w:sz w:val="24"/>
          <w:szCs w:val="24"/>
        </w:rPr>
        <w:t>Контроьно-счетной</w:t>
      </w:r>
      <w:proofErr w:type="spellEnd"/>
      <w:r w:rsidRPr="005522FE">
        <w:rPr>
          <w:rFonts w:ascii="Times New Roman" w:hAnsi="Times New Roman" w:cs="Times New Roman"/>
          <w:sz w:val="24"/>
          <w:szCs w:val="24"/>
        </w:rPr>
        <w:t xml:space="preserve"> палаты Краснодарского края, пункта 1.7 плана работы контрольно-счетной палаты муниципального образования Славянский район на 2024 год, распоряжения контрольно-счетной палаты от 15.04.2024 №08-э «О проведении параллельного экспертно-аналитического мероприятия Контрольно-счетной палатой Краснодарского края и Контрольно-счетной палатой муниципального образования Славянский район «Анализ реализации концессионных соглашений в отношении объектов теплоснабжения, централизованных систем горячего водоснабжения, холодного водоснабжения и</w:t>
      </w:r>
      <w:proofErr w:type="gramEnd"/>
      <w:r w:rsidRPr="005522FE">
        <w:rPr>
          <w:rFonts w:ascii="Times New Roman" w:hAnsi="Times New Roman" w:cs="Times New Roman"/>
          <w:sz w:val="24"/>
          <w:szCs w:val="24"/>
        </w:rPr>
        <w:t xml:space="preserve"> (или) водоотведения (в формате параллельного экспертно-аналитического мероприятия с муниципальными контрольно-счетными органами Краснодарского края» на территории Славянского района за 2022 </w:t>
      </w:r>
      <w:proofErr w:type="gramStart"/>
      <w:r w:rsidRPr="005522FE">
        <w:rPr>
          <w:rFonts w:ascii="Times New Roman" w:hAnsi="Times New Roman" w:cs="Times New Roman"/>
          <w:sz w:val="24"/>
          <w:szCs w:val="24"/>
        </w:rPr>
        <w:t>год-истекший</w:t>
      </w:r>
      <w:proofErr w:type="gramEnd"/>
      <w:r w:rsidRPr="005522FE">
        <w:rPr>
          <w:rFonts w:ascii="Times New Roman" w:hAnsi="Times New Roman" w:cs="Times New Roman"/>
          <w:sz w:val="24"/>
          <w:szCs w:val="24"/>
        </w:rPr>
        <w:t xml:space="preserve"> период 2024 года и иной период (при необходимости)», удостоверения на право проведения экспертно-аналитического мероприятия от 15.04.2024 №49-24/э.</w:t>
      </w:r>
    </w:p>
    <w:p w:rsidR="00583687" w:rsidRPr="005522FE" w:rsidRDefault="00583687" w:rsidP="00583687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color w:val="000000"/>
          <w:sz w:val="24"/>
          <w:szCs w:val="24"/>
        </w:rPr>
      </w:pPr>
      <w:r w:rsidRPr="005522FE">
        <w:rPr>
          <w:color w:val="000000"/>
          <w:sz w:val="24"/>
          <w:szCs w:val="24"/>
        </w:rPr>
        <w:t>С</w:t>
      </w:r>
      <w:r w:rsidR="00264F5E" w:rsidRPr="005522FE">
        <w:rPr>
          <w:color w:val="000000"/>
          <w:sz w:val="24"/>
          <w:szCs w:val="24"/>
        </w:rPr>
        <w:t>рок проведения мероприятия: с 15</w:t>
      </w:r>
      <w:r w:rsidRPr="005522FE">
        <w:rPr>
          <w:color w:val="000000"/>
          <w:sz w:val="24"/>
          <w:szCs w:val="24"/>
        </w:rPr>
        <w:t>.0</w:t>
      </w:r>
      <w:r w:rsidR="00264F5E" w:rsidRPr="005522FE">
        <w:rPr>
          <w:color w:val="000000"/>
          <w:sz w:val="24"/>
          <w:szCs w:val="24"/>
        </w:rPr>
        <w:t>4</w:t>
      </w:r>
      <w:r w:rsidRPr="005522FE">
        <w:rPr>
          <w:color w:val="000000"/>
          <w:sz w:val="24"/>
          <w:szCs w:val="24"/>
        </w:rPr>
        <w:t>.202</w:t>
      </w:r>
      <w:r w:rsidR="00264F5E" w:rsidRPr="005522FE">
        <w:rPr>
          <w:color w:val="000000"/>
          <w:sz w:val="24"/>
          <w:szCs w:val="24"/>
        </w:rPr>
        <w:t>4 года по 14</w:t>
      </w:r>
      <w:r w:rsidRPr="005522FE">
        <w:rPr>
          <w:color w:val="000000"/>
          <w:sz w:val="24"/>
          <w:szCs w:val="24"/>
        </w:rPr>
        <w:t>.</w:t>
      </w:r>
      <w:r w:rsidR="00264F5E" w:rsidRPr="005522FE">
        <w:rPr>
          <w:color w:val="000000"/>
          <w:sz w:val="24"/>
          <w:szCs w:val="24"/>
        </w:rPr>
        <w:t>06</w:t>
      </w:r>
      <w:r w:rsidRPr="005522FE">
        <w:rPr>
          <w:color w:val="000000"/>
          <w:sz w:val="24"/>
          <w:szCs w:val="24"/>
        </w:rPr>
        <w:t>.202</w:t>
      </w:r>
      <w:r w:rsidR="00420A50" w:rsidRPr="005522FE">
        <w:rPr>
          <w:color w:val="000000"/>
          <w:sz w:val="24"/>
          <w:szCs w:val="24"/>
        </w:rPr>
        <w:t>4</w:t>
      </w:r>
      <w:r w:rsidRPr="005522FE">
        <w:rPr>
          <w:color w:val="000000"/>
          <w:sz w:val="24"/>
          <w:szCs w:val="24"/>
        </w:rPr>
        <w:t xml:space="preserve"> года.</w:t>
      </w:r>
    </w:p>
    <w:p w:rsidR="007E3462" w:rsidRPr="005522FE" w:rsidRDefault="00504ABD" w:rsidP="00AE1E3C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color w:val="000000"/>
          <w:sz w:val="24"/>
          <w:szCs w:val="24"/>
        </w:rPr>
      </w:pPr>
      <w:r w:rsidRPr="005522FE">
        <w:rPr>
          <w:color w:val="000000"/>
          <w:sz w:val="24"/>
          <w:szCs w:val="24"/>
        </w:rPr>
        <w:t>Проверка проводилась</w:t>
      </w:r>
      <w:r w:rsidR="00420A50" w:rsidRPr="005522FE">
        <w:rPr>
          <w:color w:val="000000"/>
          <w:sz w:val="24"/>
          <w:szCs w:val="24"/>
        </w:rPr>
        <w:t xml:space="preserve"> в отношении </w:t>
      </w:r>
      <w:r w:rsidR="00AE1E3C" w:rsidRPr="005522FE">
        <w:rPr>
          <w:color w:val="000000"/>
          <w:sz w:val="24"/>
          <w:szCs w:val="24"/>
        </w:rPr>
        <w:t>Прикубанского сельского</w:t>
      </w:r>
      <w:r w:rsidR="00224EC3" w:rsidRPr="005522FE">
        <w:rPr>
          <w:color w:val="000000"/>
          <w:sz w:val="24"/>
          <w:szCs w:val="24"/>
        </w:rPr>
        <w:t xml:space="preserve"> поселения Славянского</w:t>
      </w:r>
      <w:r w:rsidR="00264F5E" w:rsidRPr="005522FE">
        <w:rPr>
          <w:color w:val="000000"/>
          <w:sz w:val="24"/>
          <w:szCs w:val="24"/>
        </w:rPr>
        <w:t xml:space="preserve"> район</w:t>
      </w:r>
      <w:r w:rsidR="00224EC3" w:rsidRPr="005522FE">
        <w:rPr>
          <w:color w:val="000000"/>
          <w:sz w:val="24"/>
          <w:szCs w:val="24"/>
        </w:rPr>
        <w:t>а</w:t>
      </w:r>
      <w:r w:rsidRPr="005522FE">
        <w:rPr>
          <w:color w:val="000000"/>
          <w:sz w:val="24"/>
          <w:szCs w:val="24"/>
        </w:rPr>
        <w:t>.</w:t>
      </w:r>
      <w:bookmarkStart w:id="0" w:name="_GoBack"/>
      <w:bookmarkEnd w:id="0"/>
    </w:p>
    <w:p w:rsidR="00420A50" w:rsidRPr="005522FE" w:rsidRDefault="00420A50" w:rsidP="00AE1E3C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color w:val="000000"/>
          <w:sz w:val="24"/>
          <w:szCs w:val="24"/>
        </w:rPr>
      </w:pPr>
    </w:p>
    <w:p w:rsidR="00420A50" w:rsidRPr="005522FE" w:rsidRDefault="00420A50" w:rsidP="00420A50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b/>
          <w:color w:val="000000"/>
          <w:sz w:val="24"/>
          <w:szCs w:val="24"/>
        </w:rPr>
      </w:pPr>
      <w:r w:rsidRPr="005522FE">
        <w:rPr>
          <w:b/>
          <w:color w:val="000000"/>
          <w:sz w:val="24"/>
          <w:szCs w:val="24"/>
        </w:rPr>
        <w:t>Выводы:</w:t>
      </w:r>
    </w:p>
    <w:p w:rsidR="001C23FE" w:rsidRPr="005522FE" w:rsidRDefault="001C23FE" w:rsidP="001C2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22FE">
        <w:rPr>
          <w:rFonts w:ascii="Times New Roman" w:hAnsi="Times New Roman" w:cs="Times New Roman"/>
          <w:sz w:val="24"/>
          <w:szCs w:val="24"/>
        </w:rPr>
        <w:t>Концессионное соглашение в отношении муниципального имущества, предназначенного для водоснабжения населения и водоотведения на территории Прикубанского сельского поселения Славянского района, находящегося в собственности Прикубанского сельского поселения Славянского района № 1 от 27.10.2014г,</w:t>
      </w:r>
      <w:r w:rsidR="00AE1E3C" w:rsidRPr="005522FE">
        <w:rPr>
          <w:rFonts w:ascii="Times New Roman" w:hAnsi="Times New Roman" w:cs="Times New Roman"/>
          <w:sz w:val="24"/>
          <w:szCs w:val="24"/>
        </w:rPr>
        <w:t xml:space="preserve"> между администрацией Прикубанского сельского поселения</w:t>
      </w:r>
      <w:r w:rsidR="0002311F" w:rsidRPr="005522FE">
        <w:rPr>
          <w:rFonts w:ascii="Times New Roman" w:hAnsi="Times New Roman" w:cs="Times New Roman"/>
          <w:sz w:val="24"/>
          <w:szCs w:val="24"/>
        </w:rPr>
        <w:t xml:space="preserve"> и ООО «</w:t>
      </w:r>
      <w:proofErr w:type="spellStart"/>
      <w:r w:rsidR="0002311F" w:rsidRPr="005522FE">
        <w:rPr>
          <w:rFonts w:ascii="Times New Roman" w:hAnsi="Times New Roman" w:cs="Times New Roman"/>
          <w:sz w:val="24"/>
          <w:szCs w:val="24"/>
        </w:rPr>
        <w:t>Кубаньводоканал</w:t>
      </w:r>
      <w:proofErr w:type="spellEnd"/>
      <w:r w:rsidR="0002311F" w:rsidRPr="005522FE">
        <w:rPr>
          <w:rFonts w:ascii="Times New Roman" w:hAnsi="Times New Roman" w:cs="Times New Roman"/>
          <w:sz w:val="24"/>
          <w:szCs w:val="24"/>
        </w:rPr>
        <w:t>»,</w:t>
      </w:r>
      <w:r w:rsidRPr="005522FE">
        <w:rPr>
          <w:rFonts w:ascii="Times New Roman" w:hAnsi="Times New Roman" w:cs="Times New Roman"/>
          <w:sz w:val="24"/>
          <w:szCs w:val="24"/>
        </w:rPr>
        <w:t xml:space="preserve"> заключено в соответствии с требованиями Федерального закона от 21 июля 2005 г.№ 115-ФЗ «О концессионных соглашениях». </w:t>
      </w:r>
      <w:proofErr w:type="gramEnd"/>
    </w:p>
    <w:p w:rsidR="0002311F" w:rsidRPr="005522FE" w:rsidRDefault="0002311F" w:rsidP="00993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2FE">
        <w:rPr>
          <w:rFonts w:ascii="Times New Roman" w:hAnsi="Times New Roman" w:cs="Times New Roman"/>
          <w:sz w:val="24"/>
          <w:szCs w:val="24"/>
        </w:rPr>
        <w:t xml:space="preserve">В рамках концессионного соглашения по акту приема-передачи передано муниципальное имущество 11 единиц общей стоимостью 17379,9 тыс. </w:t>
      </w:r>
      <w:proofErr w:type="spellStart"/>
      <w:r w:rsidRPr="005522FE">
        <w:rPr>
          <w:rFonts w:ascii="Times New Roman" w:hAnsi="Times New Roman" w:cs="Times New Roman"/>
          <w:sz w:val="24"/>
          <w:szCs w:val="24"/>
        </w:rPr>
        <w:t>руб</w:t>
      </w:r>
      <w:r w:rsidR="00993EA4" w:rsidRPr="005522FE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993EA4" w:rsidRPr="005522FE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5522FE">
        <w:rPr>
          <w:rFonts w:ascii="Times New Roman" w:hAnsi="Times New Roman" w:cs="Times New Roman"/>
          <w:sz w:val="24"/>
          <w:szCs w:val="24"/>
        </w:rPr>
        <w:t xml:space="preserve"> соответствии с дополнительным соглашением дополнительно передано имущество 6 единиц общей стоимостью 17128,8 тыс. руб.</w:t>
      </w:r>
    </w:p>
    <w:p w:rsidR="001C23FE" w:rsidRPr="005522FE" w:rsidRDefault="00993EA4" w:rsidP="001C2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2FE">
        <w:rPr>
          <w:rFonts w:ascii="Times New Roman" w:hAnsi="Times New Roman" w:cs="Times New Roman"/>
          <w:sz w:val="24"/>
          <w:szCs w:val="24"/>
        </w:rPr>
        <w:t>А</w:t>
      </w:r>
      <w:r w:rsidR="001C23FE" w:rsidRPr="005522FE">
        <w:rPr>
          <w:rFonts w:ascii="Times New Roman" w:hAnsi="Times New Roman" w:cs="Times New Roman"/>
          <w:sz w:val="24"/>
          <w:szCs w:val="24"/>
        </w:rPr>
        <w:t>рендной платы за земельные участ</w:t>
      </w:r>
      <w:r w:rsidR="00037EF3" w:rsidRPr="005522FE">
        <w:rPr>
          <w:rFonts w:ascii="Times New Roman" w:hAnsi="Times New Roman" w:cs="Times New Roman"/>
          <w:sz w:val="24"/>
          <w:szCs w:val="24"/>
        </w:rPr>
        <w:t xml:space="preserve">ки, </w:t>
      </w:r>
      <w:r w:rsidR="001C23FE" w:rsidRPr="005522FE">
        <w:rPr>
          <w:rFonts w:ascii="Times New Roman" w:hAnsi="Times New Roman" w:cs="Times New Roman"/>
          <w:sz w:val="24"/>
          <w:szCs w:val="24"/>
        </w:rPr>
        <w:t>не поступала, в связи с отсутствием заключенных дог</w:t>
      </w:r>
      <w:r w:rsidRPr="005522FE">
        <w:rPr>
          <w:rFonts w:ascii="Times New Roman" w:hAnsi="Times New Roman" w:cs="Times New Roman"/>
          <w:sz w:val="24"/>
          <w:szCs w:val="24"/>
        </w:rPr>
        <w:t>оворов аренды</w:t>
      </w:r>
      <w:r w:rsidR="001C23FE" w:rsidRPr="005522FE">
        <w:rPr>
          <w:rFonts w:ascii="Times New Roman" w:hAnsi="Times New Roman" w:cs="Times New Roman"/>
          <w:sz w:val="24"/>
          <w:szCs w:val="24"/>
        </w:rPr>
        <w:t>, предусмотренных данным соглашением.</w:t>
      </w:r>
    </w:p>
    <w:p w:rsidR="001C23FE" w:rsidRPr="005522FE" w:rsidRDefault="00037EF3" w:rsidP="00037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2FE">
        <w:rPr>
          <w:rFonts w:ascii="Times New Roman" w:hAnsi="Times New Roman" w:cs="Times New Roman"/>
          <w:sz w:val="24"/>
          <w:szCs w:val="24"/>
        </w:rPr>
        <w:t>В</w:t>
      </w:r>
      <w:r w:rsidR="001C23FE" w:rsidRPr="005522FE">
        <w:rPr>
          <w:rFonts w:ascii="Times New Roman" w:hAnsi="Times New Roman" w:cs="Times New Roman"/>
          <w:sz w:val="24"/>
          <w:szCs w:val="24"/>
        </w:rPr>
        <w:t>ыявлено неэффективное расходование бюджетных средств, в связи с излишне уплаченным земельным налогом за земельные участки, определенные под объектами</w:t>
      </w:r>
      <w:r w:rsidRPr="005522FE">
        <w:rPr>
          <w:rFonts w:ascii="Times New Roman" w:hAnsi="Times New Roman" w:cs="Times New Roman"/>
          <w:sz w:val="24"/>
          <w:szCs w:val="24"/>
        </w:rPr>
        <w:t xml:space="preserve"> водоснабжения в размере 14,0 тыс. руб.</w:t>
      </w:r>
    </w:p>
    <w:p w:rsidR="001C23FE" w:rsidRPr="005522FE" w:rsidRDefault="00037EF3" w:rsidP="00037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2FE">
        <w:rPr>
          <w:rFonts w:ascii="Times New Roman" w:hAnsi="Times New Roman" w:cs="Times New Roman"/>
          <w:sz w:val="24"/>
          <w:szCs w:val="24"/>
        </w:rPr>
        <w:t>В</w:t>
      </w:r>
      <w:r w:rsidR="001C23FE" w:rsidRPr="005522FE">
        <w:rPr>
          <w:rFonts w:ascii="Times New Roman" w:hAnsi="Times New Roman" w:cs="Times New Roman"/>
          <w:sz w:val="24"/>
          <w:szCs w:val="24"/>
        </w:rPr>
        <w:t xml:space="preserve"> проверяемом периоде, концессионер инвестиционную программу не исполнял, </w:t>
      </w:r>
      <w:proofErr w:type="gramStart"/>
      <w:r w:rsidR="001C23FE" w:rsidRPr="005522FE">
        <w:rPr>
          <w:rFonts w:ascii="Times New Roman" w:hAnsi="Times New Roman" w:cs="Times New Roman"/>
          <w:sz w:val="24"/>
          <w:szCs w:val="24"/>
        </w:rPr>
        <w:t>реконструкция</w:t>
      </w:r>
      <w:proofErr w:type="gramEnd"/>
      <w:r w:rsidR="001C23FE" w:rsidRPr="005522FE">
        <w:rPr>
          <w:rFonts w:ascii="Times New Roman" w:hAnsi="Times New Roman" w:cs="Times New Roman"/>
          <w:sz w:val="24"/>
          <w:szCs w:val="24"/>
        </w:rPr>
        <w:t xml:space="preserve"> и модернизация объектов соглашения в проверяемом периоде не производилась. </w:t>
      </w:r>
    </w:p>
    <w:p w:rsidR="00037EF3" w:rsidRPr="005522FE" w:rsidRDefault="00037EF3" w:rsidP="00037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2FE">
        <w:rPr>
          <w:rFonts w:ascii="Times New Roman" w:hAnsi="Times New Roman" w:cs="Times New Roman"/>
          <w:sz w:val="24"/>
          <w:szCs w:val="24"/>
        </w:rPr>
        <w:t>Плата по концессионному соглашению произведена в полном объеме, нарушений не установлено.</w:t>
      </w:r>
    </w:p>
    <w:p w:rsidR="00037EF3" w:rsidRPr="005522FE" w:rsidRDefault="00037EF3" w:rsidP="001C2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4ABD" w:rsidRPr="005522FE" w:rsidRDefault="002E6DF1" w:rsidP="00504A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  <w:r w:rsidR="00504ABD" w:rsidRPr="00552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результатам проверки направлен</w:t>
      </w:r>
      <w:r w:rsidRPr="00552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504ABD" w:rsidRPr="005522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4090A" w:rsidRPr="005522FE" w:rsidRDefault="00C4090A" w:rsidP="00504A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ABD" w:rsidRPr="005522FE" w:rsidRDefault="00504ABD" w:rsidP="00504A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2FE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r w:rsidR="00EB12E0" w:rsidRPr="005522F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лаве</w:t>
      </w:r>
      <w:r w:rsidR="005522FE" w:rsidRPr="0055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C23FE" w:rsidRPr="005522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Прикубанского</w:t>
      </w:r>
      <w:proofErr w:type="spellEnd"/>
      <w:r w:rsidR="001C23FE" w:rsidRPr="0055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224EC3" w:rsidRPr="0055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Славянского</w:t>
      </w:r>
      <w:r w:rsidRPr="0055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224EC3" w:rsidRPr="005522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93EA4" w:rsidRPr="005522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3EA4" w:rsidRPr="005522FE" w:rsidRDefault="00993EA4" w:rsidP="00993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2FE">
        <w:rPr>
          <w:rFonts w:ascii="Times New Roman" w:eastAsia="Times New Roman" w:hAnsi="Times New Roman" w:cs="Times New Roman"/>
          <w:sz w:val="24"/>
          <w:szCs w:val="24"/>
          <w:lang w:eastAsia="ru-RU"/>
        </w:rPr>
        <w:t>-В Славянскую межрайонную прокуратуру.</w:t>
      </w:r>
    </w:p>
    <w:p w:rsidR="00993EA4" w:rsidRPr="005522FE" w:rsidRDefault="00993EA4" w:rsidP="00993EA4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</w:pPr>
    </w:p>
    <w:p w:rsidR="00504ABD" w:rsidRPr="005522FE" w:rsidRDefault="00504ABD" w:rsidP="00504ABD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color w:val="000000"/>
          <w:sz w:val="24"/>
          <w:szCs w:val="24"/>
        </w:rPr>
      </w:pPr>
    </w:p>
    <w:p w:rsidR="009C4E1B" w:rsidRPr="005522FE" w:rsidRDefault="009C4E1B" w:rsidP="009C4E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C4E1B" w:rsidRPr="005522FE" w:rsidSect="00ED296C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6283F"/>
    <w:multiLevelType w:val="multilevel"/>
    <w:tmpl w:val="656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34E8B"/>
    <w:multiLevelType w:val="hybridMultilevel"/>
    <w:tmpl w:val="00482026"/>
    <w:lvl w:ilvl="0" w:tplc="323451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380CAB"/>
    <w:multiLevelType w:val="multilevel"/>
    <w:tmpl w:val="7234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F5DB9"/>
    <w:rsid w:val="00011690"/>
    <w:rsid w:val="00012A28"/>
    <w:rsid w:val="000146EF"/>
    <w:rsid w:val="0002311F"/>
    <w:rsid w:val="000231C7"/>
    <w:rsid w:val="00024678"/>
    <w:rsid w:val="00030D1E"/>
    <w:rsid w:val="00037EF3"/>
    <w:rsid w:val="00051495"/>
    <w:rsid w:val="00052B9D"/>
    <w:rsid w:val="000558B6"/>
    <w:rsid w:val="00055CDA"/>
    <w:rsid w:val="00081199"/>
    <w:rsid w:val="00081432"/>
    <w:rsid w:val="000900C7"/>
    <w:rsid w:val="00096415"/>
    <w:rsid w:val="000964B5"/>
    <w:rsid w:val="000A103D"/>
    <w:rsid w:val="000A534F"/>
    <w:rsid w:val="000B5100"/>
    <w:rsid w:val="000E0209"/>
    <w:rsid w:val="000F51FF"/>
    <w:rsid w:val="001065A9"/>
    <w:rsid w:val="001100D6"/>
    <w:rsid w:val="00141946"/>
    <w:rsid w:val="001519F7"/>
    <w:rsid w:val="00153006"/>
    <w:rsid w:val="001637D6"/>
    <w:rsid w:val="00167360"/>
    <w:rsid w:val="001821A0"/>
    <w:rsid w:val="00194C5D"/>
    <w:rsid w:val="001A51AF"/>
    <w:rsid w:val="001B4C0A"/>
    <w:rsid w:val="001C23FE"/>
    <w:rsid w:val="001C4040"/>
    <w:rsid w:val="001D0042"/>
    <w:rsid w:val="001D0DAA"/>
    <w:rsid w:val="001E4463"/>
    <w:rsid w:val="001F0407"/>
    <w:rsid w:val="00203EDC"/>
    <w:rsid w:val="00206933"/>
    <w:rsid w:val="00210AF9"/>
    <w:rsid w:val="00224EC3"/>
    <w:rsid w:val="00256E3C"/>
    <w:rsid w:val="00261E8E"/>
    <w:rsid w:val="002627F4"/>
    <w:rsid w:val="00264F5E"/>
    <w:rsid w:val="00265019"/>
    <w:rsid w:val="002651CF"/>
    <w:rsid w:val="00272EEF"/>
    <w:rsid w:val="002828AC"/>
    <w:rsid w:val="002952A5"/>
    <w:rsid w:val="002A6856"/>
    <w:rsid w:val="002B4D16"/>
    <w:rsid w:val="002C4EAA"/>
    <w:rsid w:val="002D3A17"/>
    <w:rsid w:val="002E6DF1"/>
    <w:rsid w:val="002F2FA6"/>
    <w:rsid w:val="002F5418"/>
    <w:rsid w:val="00301725"/>
    <w:rsid w:val="00317A3E"/>
    <w:rsid w:val="003228C7"/>
    <w:rsid w:val="00330E66"/>
    <w:rsid w:val="00330E7D"/>
    <w:rsid w:val="00341B2A"/>
    <w:rsid w:val="00344CF9"/>
    <w:rsid w:val="00353457"/>
    <w:rsid w:val="00373ED6"/>
    <w:rsid w:val="00374BCC"/>
    <w:rsid w:val="003856CC"/>
    <w:rsid w:val="0039177E"/>
    <w:rsid w:val="00393C81"/>
    <w:rsid w:val="003A31BC"/>
    <w:rsid w:val="003C13DF"/>
    <w:rsid w:val="003D2378"/>
    <w:rsid w:val="003E556B"/>
    <w:rsid w:val="003F5DB9"/>
    <w:rsid w:val="00416093"/>
    <w:rsid w:val="00417387"/>
    <w:rsid w:val="00420A50"/>
    <w:rsid w:val="00432468"/>
    <w:rsid w:val="00443823"/>
    <w:rsid w:val="004438E6"/>
    <w:rsid w:val="0044405E"/>
    <w:rsid w:val="004507E7"/>
    <w:rsid w:val="00456FE5"/>
    <w:rsid w:val="00467888"/>
    <w:rsid w:val="00470A01"/>
    <w:rsid w:val="004741AB"/>
    <w:rsid w:val="00475D9B"/>
    <w:rsid w:val="004868A9"/>
    <w:rsid w:val="004946F0"/>
    <w:rsid w:val="004975A2"/>
    <w:rsid w:val="004A1CA2"/>
    <w:rsid w:val="004A30F1"/>
    <w:rsid w:val="004C66FF"/>
    <w:rsid w:val="004D103D"/>
    <w:rsid w:val="004D2B5B"/>
    <w:rsid w:val="004D6F28"/>
    <w:rsid w:val="004D79BF"/>
    <w:rsid w:val="004E32C0"/>
    <w:rsid w:val="004E3973"/>
    <w:rsid w:val="004E6323"/>
    <w:rsid w:val="004E673D"/>
    <w:rsid w:val="004F45AC"/>
    <w:rsid w:val="00502B92"/>
    <w:rsid w:val="00504ABD"/>
    <w:rsid w:val="0053516E"/>
    <w:rsid w:val="00536D55"/>
    <w:rsid w:val="005378F6"/>
    <w:rsid w:val="00547039"/>
    <w:rsid w:val="00550F54"/>
    <w:rsid w:val="005522FE"/>
    <w:rsid w:val="00557F92"/>
    <w:rsid w:val="0056187B"/>
    <w:rsid w:val="00574C7D"/>
    <w:rsid w:val="00583687"/>
    <w:rsid w:val="005961D2"/>
    <w:rsid w:val="00597871"/>
    <w:rsid w:val="005A389A"/>
    <w:rsid w:val="005B35A9"/>
    <w:rsid w:val="005B3D3C"/>
    <w:rsid w:val="005C4765"/>
    <w:rsid w:val="005C76E0"/>
    <w:rsid w:val="005C7E9D"/>
    <w:rsid w:val="005D4414"/>
    <w:rsid w:val="005E34C6"/>
    <w:rsid w:val="005F1C74"/>
    <w:rsid w:val="005F3FC7"/>
    <w:rsid w:val="00603578"/>
    <w:rsid w:val="00606E49"/>
    <w:rsid w:val="00616304"/>
    <w:rsid w:val="00625DDB"/>
    <w:rsid w:val="006334F0"/>
    <w:rsid w:val="006420DB"/>
    <w:rsid w:val="00660129"/>
    <w:rsid w:val="006602F8"/>
    <w:rsid w:val="00664385"/>
    <w:rsid w:val="006645CC"/>
    <w:rsid w:val="006700E8"/>
    <w:rsid w:val="00672350"/>
    <w:rsid w:val="006777F1"/>
    <w:rsid w:val="00684A13"/>
    <w:rsid w:val="006937EA"/>
    <w:rsid w:val="006A3184"/>
    <w:rsid w:val="006B2867"/>
    <w:rsid w:val="006B5332"/>
    <w:rsid w:val="006D5FDF"/>
    <w:rsid w:val="006E0244"/>
    <w:rsid w:val="006E4719"/>
    <w:rsid w:val="00702293"/>
    <w:rsid w:val="00721B44"/>
    <w:rsid w:val="007239BB"/>
    <w:rsid w:val="007242DD"/>
    <w:rsid w:val="0073364C"/>
    <w:rsid w:val="00740BE9"/>
    <w:rsid w:val="00752B74"/>
    <w:rsid w:val="00770D46"/>
    <w:rsid w:val="0077797F"/>
    <w:rsid w:val="007807C0"/>
    <w:rsid w:val="00790382"/>
    <w:rsid w:val="007951AF"/>
    <w:rsid w:val="007A13A5"/>
    <w:rsid w:val="007A434E"/>
    <w:rsid w:val="007A6018"/>
    <w:rsid w:val="007B441E"/>
    <w:rsid w:val="007B6F7E"/>
    <w:rsid w:val="007D410D"/>
    <w:rsid w:val="007E1AC4"/>
    <w:rsid w:val="007E2B27"/>
    <w:rsid w:val="007E3462"/>
    <w:rsid w:val="007E4235"/>
    <w:rsid w:val="00816A70"/>
    <w:rsid w:val="00840355"/>
    <w:rsid w:val="00845566"/>
    <w:rsid w:val="0084581D"/>
    <w:rsid w:val="008523D5"/>
    <w:rsid w:val="00854C2B"/>
    <w:rsid w:val="008745F2"/>
    <w:rsid w:val="008870C1"/>
    <w:rsid w:val="008A4310"/>
    <w:rsid w:val="008B5A41"/>
    <w:rsid w:val="008C6A08"/>
    <w:rsid w:val="008E17BE"/>
    <w:rsid w:val="008E454F"/>
    <w:rsid w:val="008E4F5D"/>
    <w:rsid w:val="00902E6F"/>
    <w:rsid w:val="00903653"/>
    <w:rsid w:val="00903A06"/>
    <w:rsid w:val="009048DC"/>
    <w:rsid w:val="0090531A"/>
    <w:rsid w:val="0090613C"/>
    <w:rsid w:val="009066FC"/>
    <w:rsid w:val="00936AA1"/>
    <w:rsid w:val="00941B1F"/>
    <w:rsid w:val="009450F1"/>
    <w:rsid w:val="009664F6"/>
    <w:rsid w:val="00974370"/>
    <w:rsid w:val="00975F63"/>
    <w:rsid w:val="00993EA4"/>
    <w:rsid w:val="00995C67"/>
    <w:rsid w:val="009B2273"/>
    <w:rsid w:val="009C0793"/>
    <w:rsid w:val="009C4E1B"/>
    <w:rsid w:val="009E3408"/>
    <w:rsid w:val="009F4B15"/>
    <w:rsid w:val="00A36607"/>
    <w:rsid w:val="00A405F8"/>
    <w:rsid w:val="00A51F86"/>
    <w:rsid w:val="00A66EA6"/>
    <w:rsid w:val="00A74462"/>
    <w:rsid w:val="00A744F1"/>
    <w:rsid w:val="00A8108A"/>
    <w:rsid w:val="00A87467"/>
    <w:rsid w:val="00A9368E"/>
    <w:rsid w:val="00AA1215"/>
    <w:rsid w:val="00AB5DE9"/>
    <w:rsid w:val="00AC0707"/>
    <w:rsid w:val="00AC561E"/>
    <w:rsid w:val="00AD1D41"/>
    <w:rsid w:val="00AD220E"/>
    <w:rsid w:val="00AD3676"/>
    <w:rsid w:val="00AE1E3C"/>
    <w:rsid w:val="00AE273A"/>
    <w:rsid w:val="00AF0F57"/>
    <w:rsid w:val="00AF7F19"/>
    <w:rsid w:val="00B01950"/>
    <w:rsid w:val="00B16A78"/>
    <w:rsid w:val="00B366B5"/>
    <w:rsid w:val="00B4187A"/>
    <w:rsid w:val="00B45A0B"/>
    <w:rsid w:val="00B51150"/>
    <w:rsid w:val="00B777AF"/>
    <w:rsid w:val="00B80624"/>
    <w:rsid w:val="00B816CD"/>
    <w:rsid w:val="00B8574D"/>
    <w:rsid w:val="00B877DF"/>
    <w:rsid w:val="00B87957"/>
    <w:rsid w:val="00B91A5C"/>
    <w:rsid w:val="00BA1F0D"/>
    <w:rsid w:val="00BA62ED"/>
    <w:rsid w:val="00BC3B2A"/>
    <w:rsid w:val="00BC40D2"/>
    <w:rsid w:val="00BC4446"/>
    <w:rsid w:val="00BE5F3D"/>
    <w:rsid w:val="00BE6E28"/>
    <w:rsid w:val="00BF6DED"/>
    <w:rsid w:val="00C22A6C"/>
    <w:rsid w:val="00C25E3D"/>
    <w:rsid w:val="00C4090A"/>
    <w:rsid w:val="00C4574E"/>
    <w:rsid w:val="00C63184"/>
    <w:rsid w:val="00C67040"/>
    <w:rsid w:val="00C76C1E"/>
    <w:rsid w:val="00C83AB4"/>
    <w:rsid w:val="00C83E18"/>
    <w:rsid w:val="00CB2B6C"/>
    <w:rsid w:val="00CD119A"/>
    <w:rsid w:val="00CE023C"/>
    <w:rsid w:val="00CF2E27"/>
    <w:rsid w:val="00CF7D0C"/>
    <w:rsid w:val="00D01F56"/>
    <w:rsid w:val="00D1525E"/>
    <w:rsid w:val="00D20295"/>
    <w:rsid w:val="00D32552"/>
    <w:rsid w:val="00D3769F"/>
    <w:rsid w:val="00D5305E"/>
    <w:rsid w:val="00D57490"/>
    <w:rsid w:val="00D70933"/>
    <w:rsid w:val="00D86128"/>
    <w:rsid w:val="00D90CB5"/>
    <w:rsid w:val="00D929A8"/>
    <w:rsid w:val="00D93B09"/>
    <w:rsid w:val="00DA09E9"/>
    <w:rsid w:val="00DA1D4E"/>
    <w:rsid w:val="00DA7CB7"/>
    <w:rsid w:val="00DA7FF8"/>
    <w:rsid w:val="00DB2829"/>
    <w:rsid w:val="00DB7196"/>
    <w:rsid w:val="00DB7484"/>
    <w:rsid w:val="00DD10DD"/>
    <w:rsid w:val="00DE2C77"/>
    <w:rsid w:val="00DF5BE8"/>
    <w:rsid w:val="00DF660B"/>
    <w:rsid w:val="00E03EF2"/>
    <w:rsid w:val="00E05A5D"/>
    <w:rsid w:val="00E067E0"/>
    <w:rsid w:val="00E15212"/>
    <w:rsid w:val="00E164E4"/>
    <w:rsid w:val="00E352E1"/>
    <w:rsid w:val="00E44D6E"/>
    <w:rsid w:val="00E46143"/>
    <w:rsid w:val="00E57B12"/>
    <w:rsid w:val="00E6260A"/>
    <w:rsid w:val="00E662CD"/>
    <w:rsid w:val="00E70E25"/>
    <w:rsid w:val="00E725EF"/>
    <w:rsid w:val="00E87AD5"/>
    <w:rsid w:val="00E9071E"/>
    <w:rsid w:val="00EA2187"/>
    <w:rsid w:val="00EA7CD4"/>
    <w:rsid w:val="00EB12E0"/>
    <w:rsid w:val="00ED296C"/>
    <w:rsid w:val="00EE29E4"/>
    <w:rsid w:val="00EF0FBB"/>
    <w:rsid w:val="00EF661B"/>
    <w:rsid w:val="00F16239"/>
    <w:rsid w:val="00F23D49"/>
    <w:rsid w:val="00F3305B"/>
    <w:rsid w:val="00F41878"/>
    <w:rsid w:val="00F41BFA"/>
    <w:rsid w:val="00F47FFB"/>
    <w:rsid w:val="00F515CC"/>
    <w:rsid w:val="00F5428E"/>
    <w:rsid w:val="00F61118"/>
    <w:rsid w:val="00F77868"/>
    <w:rsid w:val="00F81ADC"/>
    <w:rsid w:val="00FA01B4"/>
    <w:rsid w:val="00FA4416"/>
    <w:rsid w:val="00FA49F5"/>
    <w:rsid w:val="00FB2A34"/>
    <w:rsid w:val="00FC0C3F"/>
    <w:rsid w:val="00FD0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2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9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6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C77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next w:val="2"/>
    <w:autoRedefine/>
    <w:rsid w:val="00EE29E4"/>
    <w:pPr>
      <w:spacing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E29E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31">
    <w:name w:val="Основной текст 31"/>
    <w:basedOn w:val="a"/>
    <w:rsid w:val="009C4E1B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ar-SA"/>
    </w:rPr>
  </w:style>
  <w:style w:type="paragraph" w:customStyle="1" w:styleId="Textbody">
    <w:name w:val="Text body"/>
    <w:basedOn w:val="a"/>
    <w:rsid w:val="009C4E1B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2022-12-23T13:15:00Z</cp:lastPrinted>
  <dcterms:created xsi:type="dcterms:W3CDTF">2024-02-09T07:46:00Z</dcterms:created>
  <dcterms:modified xsi:type="dcterms:W3CDTF">2024-06-19T14:15:00Z</dcterms:modified>
</cp:coreProperties>
</file>