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6F" w:rsidRPr="002879A2" w:rsidRDefault="00903A06" w:rsidP="00ED296C">
      <w:pPr>
        <w:shd w:val="clear" w:color="auto" w:fill="FFFFFF"/>
        <w:spacing w:after="0" w:line="240" w:lineRule="auto"/>
        <w:ind w:firstLine="567"/>
        <w:jc w:val="center"/>
        <w:rPr>
          <w:rFonts w:ascii="Times New Roman" w:eastAsia="Times New Roman" w:hAnsi="Times New Roman" w:cs="Times New Roman"/>
          <w:b/>
          <w:color w:val="000000"/>
          <w:lang w:eastAsia="ru-RU"/>
        </w:rPr>
      </w:pPr>
      <w:r w:rsidRPr="002879A2">
        <w:rPr>
          <w:rFonts w:ascii="Times New Roman" w:eastAsia="Times New Roman" w:hAnsi="Times New Roman" w:cs="Times New Roman"/>
          <w:b/>
          <w:color w:val="000000"/>
          <w:lang w:eastAsia="ru-RU"/>
        </w:rPr>
        <w:t>Информация</w:t>
      </w:r>
    </w:p>
    <w:p w:rsidR="00970E41" w:rsidRPr="002879A2" w:rsidRDefault="00970E41" w:rsidP="00970E41">
      <w:pPr>
        <w:tabs>
          <w:tab w:val="left" w:pos="2214"/>
        </w:tabs>
        <w:spacing w:after="0" w:line="240" w:lineRule="auto"/>
        <w:jc w:val="center"/>
        <w:rPr>
          <w:rFonts w:ascii="Times New Roman" w:eastAsia="Calibri" w:hAnsi="Times New Roman" w:cs="Times New Roman"/>
          <w:b/>
        </w:rPr>
      </w:pPr>
      <w:proofErr w:type="gramStart"/>
      <w:r w:rsidRPr="002879A2">
        <w:rPr>
          <w:rFonts w:ascii="Times New Roman" w:eastAsia="Calibri" w:hAnsi="Times New Roman" w:cs="Times New Roman"/>
          <w:b/>
        </w:rPr>
        <w:t>выборочной проверки использования имущества, закрепленного за муниципальными учреждениями на праве оперативного управления за 2023 год и текущий период 2024 года, в том числе, соблюдение порядка передачи в безвозмездное пользование муниципального имущества и его целевое использование и оценка объема выпадающих доходов при передаче в аренду муниципального имущества, организация учета и обеспечения сохранности муниципального имущества</w:t>
      </w:r>
      <w:proofErr w:type="gramEnd"/>
    </w:p>
    <w:p w:rsidR="001A51AF" w:rsidRPr="002879A2" w:rsidRDefault="001A51AF" w:rsidP="00ED296C">
      <w:pPr>
        <w:spacing w:after="0" w:line="240" w:lineRule="auto"/>
        <w:ind w:firstLine="709"/>
        <w:jc w:val="center"/>
        <w:rPr>
          <w:rFonts w:ascii="Times New Roman" w:eastAsia="Times New Roman" w:hAnsi="Times New Roman" w:cs="Times New Roman"/>
          <w:color w:val="000000"/>
          <w:lang w:eastAsia="ru-RU"/>
        </w:rPr>
      </w:pPr>
    </w:p>
    <w:p w:rsidR="008E17BE" w:rsidRPr="002879A2" w:rsidRDefault="005C76E0" w:rsidP="00ED296C">
      <w:pPr>
        <w:shd w:val="clear" w:color="auto" w:fill="FFFFFF"/>
        <w:spacing w:after="0" w:line="240" w:lineRule="auto"/>
        <w:ind w:firstLine="709"/>
        <w:jc w:val="both"/>
        <w:rPr>
          <w:rFonts w:ascii="Times New Roman" w:eastAsia="Times New Roman" w:hAnsi="Times New Roman" w:cs="Times New Roman"/>
          <w:color w:val="000000"/>
          <w:lang w:eastAsia="ru-RU"/>
        </w:rPr>
      </w:pPr>
      <w:proofErr w:type="gramStart"/>
      <w:r w:rsidRPr="002879A2">
        <w:rPr>
          <w:rFonts w:ascii="Times New Roman" w:eastAsia="Times New Roman" w:hAnsi="Times New Roman" w:cs="Times New Roman"/>
          <w:color w:val="000000"/>
          <w:lang w:eastAsia="ru-RU"/>
        </w:rPr>
        <w:t xml:space="preserve">В соответствии с планом работы </w:t>
      </w:r>
      <w:r w:rsidR="00E6260A" w:rsidRPr="002879A2">
        <w:rPr>
          <w:rFonts w:ascii="Times New Roman" w:eastAsia="Times New Roman" w:hAnsi="Times New Roman" w:cs="Times New Roman"/>
          <w:color w:val="000000"/>
          <w:lang w:eastAsia="ru-RU"/>
        </w:rPr>
        <w:t xml:space="preserve">Контрольно-счетной палаты </w:t>
      </w:r>
      <w:r w:rsidR="008E17BE" w:rsidRPr="002879A2">
        <w:rPr>
          <w:rFonts w:ascii="Times New Roman" w:eastAsia="Times New Roman" w:hAnsi="Times New Roman" w:cs="Times New Roman"/>
          <w:color w:val="000000"/>
          <w:lang w:eastAsia="ru-RU"/>
        </w:rPr>
        <w:t>муниципального образования Славянский район</w:t>
      </w:r>
      <w:r w:rsidR="00AD1D41" w:rsidRPr="002879A2">
        <w:rPr>
          <w:rFonts w:ascii="Times New Roman" w:eastAsia="Times New Roman" w:hAnsi="Times New Roman" w:cs="Times New Roman"/>
          <w:color w:val="000000"/>
          <w:lang w:eastAsia="ru-RU"/>
        </w:rPr>
        <w:t xml:space="preserve"> на </w:t>
      </w:r>
      <w:r w:rsidR="00DA7CB7" w:rsidRPr="002879A2">
        <w:rPr>
          <w:rFonts w:ascii="Times New Roman" w:eastAsia="Times New Roman" w:hAnsi="Times New Roman" w:cs="Times New Roman"/>
          <w:color w:val="000000"/>
          <w:lang w:eastAsia="ru-RU"/>
        </w:rPr>
        <w:t>202</w:t>
      </w:r>
      <w:r w:rsidR="00970E41" w:rsidRPr="002879A2">
        <w:rPr>
          <w:rFonts w:ascii="Times New Roman" w:eastAsia="Times New Roman" w:hAnsi="Times New Roman" w:cs="Times New Roman"/>
          <w:color w:val="000000"/>
          <w:lang w:eastAsia="ru-RU"/>
        </w:rPr>
        <w:t>4</w:t>
      </w:r>
      <w:r w:rsidR="00903653" w:rsidRPr="002879A2">
        <w:rPr>
          <w:rFonts w:ascii="Times New Roman" w:eastAsia="Times New Roman" w:hAnsi="Times New Roman" w:cs="Times New Roman"/>
          <w:color w:val="000000"/>
          <w:lang w:eastAsia="ru-RU"/>
        </w:rPr>
        <w:t xml:space="preserve"> год, </w:t>
      </w:r>
      <w:r w:rsidR="008E17BE" w:rsidRPr="002879A2">
        <w:rPr>
          <w:rFonts w:ascii="Times New Roman" w:eastAsia="Times New Roman" w:hAnsi="Times New Roman" w:cs="Times New Roman"/>
          <w:color w:val="000000"/>
          <w:lang w:eastAsia="ru-RU"/>
        </w:rPr>
        <w:t xml:space="preserve"> проведено контрольн</w:t>
      </w:r>
      <w:r w:rsidR="00903A06" w:rsidRPr="002879A2">
        <w:rPr>
          <w:rFonts w:ascii="Times New Roman" w:eastAsia="Times New Roman" w:hAnsi="Times New Roman" w:cs="Times New Roman"/>
          <w:color w:val="000000"/>
          <w:lang w:eastAsia="ru-RU"/>
        </w:rPr>
        <w:t>ое мероприятие</w:t>
      </w:r>
      <w:r w:rsidR="007555C3" w:rsidRPr="002879A2">
        <w:rPr>
          <w:rFonts w:ascii="Times New Roman" w:eastAsia="Times New Roman" w:hAnsi="Times New Roman" w:cs="Times New Roman"/>
          <w:color w:val="000000"/>
          <w:lang w:eastAsia="ru-RU"/>
        </w:rPr>
        <w:t xml:space="preserve"> </w:t>
      </w:r>
      <w:r w:rsidR="00030D1E" w:rsidRPr="002879A2">
        <w:rPr>
          <w:rFonts w:ascii="Times New Roman" w:eastAsia="Times New Roman" w:hAnsi="Times New Roman" w:cs="Times New Roman"/>
          <w:color w:val="000000"/>
          <w:lang w:eastAsia="ru-RU"/>
        </w:rPr>
        <w:t>по факту</w:t>
      </w:r>
      <w:r w:rsidR="008E17BE" w:rsidRPr="002879A2">
        <w:rPr>
          <w:rFonts w:ascii="Times New Roman" w:eastAsia="Times New Roman" w:hAnsi="Times New Roman" w:cs="Times New Roman"/>
          <w:color w:val="000000"/>
          <w:lang w:eastAsia="ru-RU"/>
        </w:rPr>
        <w:t xml:space="preserve"> целевого </w:t>
      </w:r>
      <w:r w:rsidR="00970E41" w:rsidRPr="002879A2">
        <w:rPr>
          <w:rFonts w:ascii="Times New Roman" w:eastAsia="Calibri" w:hAnsi="Times New Roman" w:cs="Times New Roman"/>
        </w:rPr>
        <w:t>использования имущества, закрепленного за муниципальными учреждениями на праве оперативного управления за 2023 год и текущий период 2024 года, в том числе, соблюдение порядка передачи в безвозмездное пользование муниципального имущества и его целевое использование и оценка объема выпадающих доходов при передаче</w:t>
      </w:r>
      <w:proofErr w:type="gramEnd"/>
      <w:r w:rsidR="00970E41" w:rsidRPr="002879A2">
        <w:rPr>
          <w:rFonts w:ascii="Times New Roman" w:eastAsia="Calibri" w:hAnsi="Times New Roman" w:cs="Times New Roman"/>
        </w:rPr>
        <w:t xml:space="preserve"> в аренду муниципального имущества, организация учета и обеспечения сохранности муниципального имущества. </w:t>
      </w:r>
    </w:p>
    <w:p w:rsidR="00970E41" w:rsidRPr="002879A2" w:rsidRDefault="00D1525E" w:rsidP="00970E41">
      <w:pPr>
        <w:spacing w:after="0" w:line="240" w:lineRule="auto"/>
        <w:ind w:firstLine="709"/>
        <w:jc w:val="both"/>
        <w:rPr>
          <w:rFonts w:ascii="Times New Roman" w:eastAsia="Calibri" w:hAnsi="Times New Roman" w:cs="Times New Roman"/>
        </w:rPr>
      </w:pPr>
      <w:r w:rsidRPr="002879A2">
        <w:rPr>
          <w:rFonts w:ascii="Times New Roman" w:hAnsi="Times New Roman" w:cs="Times New Roman"/>
        </w:rPr>
        <w:t xml:space="preserve">Объект контрольного мероприятия: </w:t>
      </w:r>
      <w:r w:rsidR="00970E41" w:rsidRPr="002879A2">
        <w:rPr>
          <w:rFonts w:ascii="Times New Roman" w:eastAsia="Calibri" w:hAnsi="Times New Roman" w:cs="Times New Roman"/>
        </w:rPr>
        <w:t xml:space="preserve">Муниципальное автономное дошкольное образовательное учреждение детский сад №1 г. Славянска-на-Кубани муниципального образования Славянский район. </w:t>
      </w:r>
    </w:p>
    <w:p w:rsidR="002B6647" w:rsidRPr="002879A2" w:rsidRDefault="002B6647" w:rsidP="00B56ABE">
      <w:pPr>
        <w:tabs>
          <w:tab w:val="left" w:pos="851"/>
        </w:tabs>
        <w:spacing w:after="0" w:line="240" w:lineRule="auto"/>
        <w:ind w:right="-143" w:firstLine="709"/>
        <w:jc w:val="both"/>
        <w:rPr>
          <w:rFonts w:ascii="Times New Roman" w:eastAsia="Times New Roman" w:hAnsi="Times New Roman" w:cs="Times New Roman"/>
          <w:lang w:eastAsia="ar-SA"/>
        </w:rPr>
      </w:pPr>
      <w:r w:rsidRPr="002879A2">
        <w:rPr>
          <w:rFonts w:ascii="Times New Roman" w:eastAsia="Times New Roman" w:hAnsi="Times New Roman" w:cs="Times New Roman"/>
          <w:lang w:eastAsia="ar-SA"/>
        </w:rPr>
        <w:t xml:space="preserve">План финансово-хозяйственной деятельности от 15.12.2023 года утвержден в сумме 57 978,4 тыс. рублей. В том числе: субсидии на </w:t>
      </w:r>
      <w:r w:rsidR="00D618E3" w:rsidRPr="002879A2">
        <w:rPr>
          <w:rFonts w:ascii="Times New Roman" w:eastAsia="Times New Roman" w:hAnsi="Times New Roman" w:cs="Times New Roman"/>
          <w:lang w:eastAsia="ar-SA"/>
        </w:rPr>
        <w:t xml:space="preserve">финансовое обеспечение </w:t>
      </w:r>
      <w:r w:rsidRPr="002879A2">
        <w:rPr>
          <w:rFonts w:ascii="Times New Roman" w:eastAsia="Times New Roman" w:hAnsi="Times New Roman" w:cs="Times New Roman"/>
          <w:lang w:eastAsia="ar-SA"/>
        </w:rPr>
        <w:t>выполнени</w:t>
      </w:r>
      <w:r w:rsidR="00D618E3" w:rsidRPr="002879A2">
        <w:rPr>
          <w:rFonts w:ascii="Times New Roman" w:eastAsia="Times New Roman" w:hAnsi="Times New Roman" w:cs="Times New Roman"/>
          <w:lang w:eastAsia="ar-SA"/>
        </w:rPr>
        <w:t>я</w:t>
      </w:r>
      <w:r w:rsidRPr="002879A2">
        <w:rPr>
          <w:rFonts w:ascii="Times New Roman" w:eastAsia="Times New Roman" w:hAnsi="Times New Roman" w:cs="Times New Roman"/>
          <w:lang w:eastAsia="ar-SA"/>
        </w:rPr>
        <w:t xml:space="preserve"> государственного (муниципального) задания в сумме 18 654,1 тыс. рублей, целевые субсидии в сумме 38 431,8 тыс. рублей. </w:t>
      </w:r>
    </w:p>
    <w:p w:rsidR="00BC6D9A" w:rsidRPr="002879A2" w:rsidRDefault="00BC6D9A" w:rsidP="00BC6D9A">
      <w:pPr>
        <w:tabs>
          <w:tab w:val="left" w:pos="851"/>
        </w:tabs>
        <w:spacing w:after="0" w:line="240" w:lineRule="auto"/>
        <w:ind w:right="-143" w:firstLine="709"/>
        <w:jc w:val="both"/>
        <w:rPr>
          <w:rFonts w:ascii="Times New Roman" w:eastAsia="Times New Roman" w:hAnsi="Times New Roman" w:cs="Times New Roman"/>
          <w:lang w:eastAsia="ar-SA"/>
        </w:rPr>
      </w:pPr>
      <w:r w:rsidRPr="002879A2">
        <w:rPr>
          <w:rFonts w:ascii="Times New Roman" w:eastAsia="Times New Roman" w:hAnsi="Times New Roman" w:cs="Times New Roman"/>
          <w:lang w:eastAsia="ar-SA"/>
        </w:rPr>
        <w:t>В соответствии с постановлением администрации муниципального образования Славянский район от 31 декабря 2014 года №3522 «Об утверждения муниципальной программы «Развитие образования», в 2023 году предоставленыцелевые субсидии на осуществление следующих мероприятий:</w:t>
      </w:r>
    </w:p>
    <w:p w:rsidR="00BC6D9A" w:rsidRPr="002879A2" w:rsidRDefault="00BC6D9A" w:rsidP="00BC6D9A">
      <w:pPr>
        <w:tabs>
          <w:tab w:val="left" w:pos="851"/>
        </w:tabs>
        <w:spacing w:after="0" w:line="240" w:lineRule="auto"/>
        <w:ind w:right="-143" w:firstLine="709"/>
        <w:jc w:val="both"/>
        <w:rPr>
          <w:rFonts w:ascii="Times New Roman" w:eastAsia="Times New Roman" w:hAnsi="Times New Roman" w:cs="Times New Roman"/>
          <w:lang w:eastAsia="ru-RU"/>
        </w:rPr>
      </w:pPr>
      <w:r w:rsidRPr="002879A2">
        <w:rPr>
          <w:rFonts w:ascii="Times New Roman" w:eastAsia="Times New Roman" w:hAnsi="Times New Roman" w:cs="Times New Roman"/>
          <w:lang w:eastAsia="ar-SA"/>
        </w:rPr>
        <w:t>-Капитальный ремонт объектов недвижимого имущества, в том числе реставрация, за исключением реконструкции с элементами реставрации, сумма субсидии составляет 24 473 900,0 рублей. В соответствии с выделенной субсидией Учреждение заключило 4 (четыре) контракта по выполнению следующих работ: к</w:t>
      </w:r>
      <w:r w:rsidRPr="002879A2">
        <w:rPr>
          <w:rFonts w:ascii="Times New Roman" w:eastAsia="Times New Roman" w:hAnsi="Times New Roman" w:cs="Times New Roman"/>
          <w:lang w:eastAsia="ru-RU"/>
        </w:rPr>
        <w:t>апитальный ремонт здания, выполнение дополнительных работ по капитальному ремонту  здания, выполнение работ по благоустройству территории, выполнение предусмотренные сметной документацией подрядные работы (устройство сушилки, навесов для колясок, хозяйственного блока на территории детского сада).</w:t>
      </w:r>
    </w:p>
    <w:p w:rsidR="00BC6D9A" w:rsidRPr="002879A2" w:rsidRDefault="00BC6D9A" w:rsidP="00BC6D9A">
      <w:pPr>
        <w:pStyle w:val="Default"/>
        <w:ind w:firstLine="709"/>
        <w:jc w:val="both"/>
        <w:rPr>
          <w:rFonts w:eastAsia="Times New Roman"/>
          <w:color w:val="auto"/>
          <w:sz w:val="22"/>
          <w:szCs w:val="22"/>
          <w:lang w:eastAsia="ar-SA"/>
        </w:rPr>
      </w:pPr>
      <w:r w:rsidRPr="002879A2">
        <w:rPr>
          <w:rFonts w:eastAsia="Times New Roman"/>
          <w:color w:val="auto"/>
          <w:sz w:val="22"/>
          <w:szCs w:val="22"/>
          <w:lang w:eastAsia="ar-SA"/>
        </w:rPr>
        <w:t xml:space="preserve">-Приобретение основных средств и материальных запасов, сумма субсидии составляет 6 566 900,0 рублей. </w:t>
      </w:r>
      <w:proofErr w:type="gramStart"/>
      <w:r w:rsidRPr="002879A2">
        <w:rPr>
          <w:rFonts w:eastAsia="Times New Roman"/>
          <w:color w:val="auto"/>
          <w:sz w:val="22"/>
          <w:szCs w:val="22"/>
          <w:lang w:eastAsia="ar-SA"/>
        </w:rPr>
        <w:t xml:space="preserve">В соответствии с выделенной субсидией Учреждение заключило 7 (семь) договоров (контрактов), в рамках которых приобретена мебель, посуда, оборудования и инвентарь для хозяйственных нужд, поставка технологическое оборудования, стенды информационные, изделия из текстиля, игровое оборудование) </w:t>
      </w:r>
      <w:proofErr w:type="gramEnd"/>
    </w:p>
    <w:p w:rsidR="002B6647" w:rsidRPr="002879A2" w:rsidRDefault="002B6647" w:rsidP="002B6647">
      <w:pPr>
        <w:tabs>
          <w:tab w:val="left" w:pos="851"/>
        </w:tabs>
        <w:spacing w:after="0" w:line="240" w:lineRule="auto"/>
        <w:ind w:right="-143" w:firstLine="709"/>
        <w:jc w:val="both"/>
        <w:rPr>
          <w:rFonts w:ascii="Times New Roman" w:eastAsia="Times New Roman" w:hAnsi="Times New Roman" w:cs="Times New Roman"/>
          <w:lang w:eastAsia="ar-SA"/>
        </w:rPr>
      </w:pPr>
      <w:r w:rsidRPr="002879A2">
        <w:rPr>
          <w:rFonts w:ascii="Times New Roman" w:eastAsia="Times New Roman" w:hAnsi="Times New Roman" w:cs="Times New Roman"/>
          <w:lang w:eastAsia="ar-SA"/>
        </w:rPr>
        <w:t xml:space="preserve">План финансово-хозяйственной деятельности от 01.01.2024 года утвержден в сумме 26 751,4 тыс. рублей. В том числе: субсидии на </w:t>
      </w:r>
      <w:r w:rsidR="00D618E3" w:rsidRPr="002879A2">
        <w:rPr>
          <w:rFonts w:ascii="Times New Roman" w:eastAsia="Times New Roman" w:hAnsi="Times New Roman" w:cs="Times New Roman"/>
          <w:lang w:eastAsia="ar-SA"/>
        </w:rPr>
        <w:t xml:space="preserve">финансовое обеспечение </w:t>
      </w:r>
      <w:r w:rsidRPr="002879A2">
        <w:rPr>
          <w:rFonts w:ascii="Times New Roman" w:eastAsia="Times New Roman" w:hAnsi="Times New Roman" w:cs="Times New Roman"/>
          <w:lang w:eastAsia="ar-SA"/>
        </w:rPr>
        <w:t>выполнени</w:t>
      </w:r>
      <w:r w:rsidR="00D618E3" w:rsidRPr="002879A2">
        <w:rPr>
          <w:rFonts w:ascii="Times New Roman" w:eastAsia="Times New Roman" w:hAnsi="Times New Roman" w:cs="Times New Roman"/>
          <w:lang w:eastAsia="ar-SA"/>
        </w:rPr>
        <w:t>я</w:t>
      </w:r>
      <w:r w:rsidRPr="002879A2">
        <w:rPr>
          <w:rFonts w:ascii="Times New Roman" w:eastAsia="Times New Roman" w:hAnsi="Times New Roman" w:cs="Times New Roman"/>
          <w:lang w:eastAsia="ar-SA"/>
        </w:rPr>
        <w:t xml:space="preserve"> государственного (муниципального) задания в сумме 1</w:t>
      </w:r>
      <w:r w:rsidR="00D618E3" w:rsidRPr="002879A2">
        <w:rPr>
          <w:rFonts w:ascii="Times New Roman" w:eastAsia="Times New Roman" w:hAnsi="Times New Roman" w:cs="Times New Roman"/>
          <w:lang w:eastAsia="ar-SA"/>
        </w:rPr>
        <w:t>9 487,8</w:t>
      </w:r>
      <w:r w:rsidRPr="002879A2">
        <w:rPr>
          <w:rFonts w:ascii="Times New Roman" w:eastAsia="Times New Roman" w:hAnsi="Times New Roman" w:cs="Times New Roman"/>
          <w:lang w:eastAsia="ar-SA"/>
        </w:rPr>
        <w:t xml:space="preserve"> тыс. рублей, целевые субсидии в сумме </w:t>
      </w:r>
      <w:r w:rsidR="00D618E3" w:rsidRPr="002879A2">
        <w:rPr>
          <w:rFonts w:ascii="Times New Roman" w:eastAsia="Times New Roman" w:hAnsi="Times New Roman" w:cs="Times New Roman"/>
          <w:lang w:eastAsia="ar-SA"/>
        </w:rPr>
        <w:t>5 829,5</w:t>
      </w:r>
      <w:r w:rsidRPr="002879A2">
        <w:rPr>
          <w:rFonts w:ascii="Times New Roman" w:eastAsia="Times New Roman" w:hAnsi="Times New Roman" w:cs="Times New Roman"/>
          <w:lang w:eastAsia="ar-SA"/>
        </w:rPr>
        <w:t xml:space="preserve"> тыс. рублей. </w:t>
      </w:r>
    </w:p>
    <w:p w:rsidR="007555C3" w:rsidRPr="002879A2" w:rsidRDefault="001A51AF" w:rsidP="00ED296C">
      <w:pPr>
        <w:shd w:val="clear" w:color="auto" w:fill="FFFFFF"/>
        <w:tabs>
          <w:tab w:val="left" w:pos="709"/>
          <w:tab w:val="left" w:pos="993"/>
          <w:tab w:val="left" w:pos="1276"/>
        </w:tabs>
        <w:spacing w:after="0" w:line="240" w:lineRule="auto"/>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 xml:space="preserve">Фактов нарушения сроков выплат, равно как и фактов неправомерных выплат, не установлено. </w:t>
      </w:r>
    </w:p>
    <w:p w:rsidR="001A51AF" w:rsidRPr="002879A2" w:rsidRDefault="007555C3" w:rsidP="008C22D3">
      <w:pPr>
        <w:shd w:val="clear" w:color="auto" w:fill="FFFFFF"/>
        <w:tabs>
          <w:tab w:val="left" w:pos="709"/>
          <w:tab w:val="left" w:pos="993"/>
          <w:tab w:val="left" w:pos="1276"/>
        </w:tabs>
        <w:spacing w:after="0" w:line="240" w:lineRule="auto"/>
        <w:ind w:firstLine="709"/>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 xml:space="preserve">Учреждению направлено информационное письмо по результатам проведенного контрольного мероприятия с предложениями о повышении уровня осуществления  </w:t>
      </w:r>
      <w:r w:rsidR="001A51AF" w:rsidRPr="002879A2">
        <w:rPr>
          <w:rFonts w:ascii="Times New Roman" w:eastAsia="Times New Roman" w:hAnsi="Times New Roman" w:cs="Times New Roman"/>
          <w:color w:val="000000"/>
          <w:lang w:eastAsia="ru-RU"/>
        </w:rPr>
        <w:t> </w:t>
      </w:r>
      <w:r w:rsidRPr="002879A2">
        <w:rPr>
          <w:rFonts w:ascii="Times New Roman" w:eastAsia="Times New Roman" w:hAnsi="Times New Roman" w:cs="Times New Roman"/>
          <w:color w:val="000000"/>
          <w:lang w:eastAsia="ru-RU"/>
        </w:rPr>
        <w:t>внутреннего контроля за работой структурных подразделений</w:t>
      </w:r>
      <w:r w:rsidR="008C22D3" w:rsidRPr="002879A2">
        <w:rPr>
          <w:rFonts w:ascii="Times New Roman" w:eastAsia="Times New Roman" w:hAnsi="Times New Roman" w:cs="Times New Roman"/>
          <w:color w:val="000000"/>
          <w:lang w:eastAsia="ru-RU"/>
        </w:rPr>
        <w:t xml:space="preserve"> учреждения, рассматривать вопросы по оптимизации расходов, не допускать внеплановых </w:t>
      </w:r>
      <w:proofErr w:type="gramStart"/>
      <w:r w:rsidR="008C22D3" w:rsidRPr="002879A2">
        <w:rPr>
          <w:rFonts w:ascii="Times New Roman" w:eastAsia="Times New Roman" w:hAnsi="Times New Roman" w:cs="Times New Roman"/>
          <w:color w:val="000000"/>
          <w:lang w:eastAsia="ru-RU"/>
        </w:rPr>
        <w:t>расходов</w:t>
      </w:r>
      <w:proofErr w:type="gramEnd"/>
      <w:r w:rsidR="008C22D3" w:rsidRPr="002879A2">
        <w:rPr>
          <w:rFonts w:ascii="Times New Roman" w:eastAsia="Times New Roman" w:hAnsi="Times New Roman" w:cs="Times New Roman"/>
          <w:color w:val="000000"/>
          <w:lang w:eastAsia="ru-RU"/>
        </w:rPr>
        <w:t xml:space="preserve">  не предусмотренных планом финансовой деятельности учреждения.  </w:t>
      </w:r>
      <w:r w:rsidR="001A51AF" w:rsidRPr="002879A2">
        <w:rPr>
          <w:rFonts w:ascii="Times New Roman" w:eastAsia="Times New Roman" w:hAnsi="Times New Roman" w:cs="Times New Roman"/>
          <w:color w:val="000000"/>
          <w:lang w:eastAsia="ru-RU"/>
        </w:rPr>
        <w:t xml:space="preserve">          </w:t>
      </w:r>
    </w:p>
    <w:p w:rsidR="00D1525E" w:rsidRPr="002879A2" w:rsidRDefault="001A51AF" w:rsidP="00ED29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Акт по результатам проверки направлен:</w:t>
      </w:r>
    </w:p>
    <w:p w:rsidR="001A51AF" w:rsidRPr="002879A2" w:rsidRDefault="001A51AF" w:rsidP="00ED29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w:t>
      </w:r>
      <w:r w:rsidR="00D618E3" w:rsidRPr="002879A2">
        <w:rPr>
          <w:rFonts w:ascii="Times New Roman" w:eastAsia="Calibri" w:hAnsi="Times New Roman" w:cs="Times New Roman"/>
        </w:rPr>
        <w:t>Муниципальное автономное дошкольное образовательное учреждение детский сад №1 г</w:t>
      </w:r>
      <w:proofErr w:type="gramStart"/>
      <w:r w:rsidR="00D618E3" w:rsidRPr="002879A2">
        <w:rPr>
          <w:rFonts w:ascii="Times New Roman" w:eastAsia="Calibri" w:hAnsi="Times New Roman" w:cs="Times New Roman"/>
        </w:rPr>
        <w:t>.</w:t>
      </w:r>
      <w:bookmarkStart w:id="0" w:name="_GoBack"/>
      <w:bookmarkEnd w:id="0"/>
      <w:r w:rsidR="00D618E3" w:rsidRPr="002879A2">
        <w:rPr>
          <w:rFonts w:ascii="Times New Roman" w:eastAsia="Calibri" w:hAnsi="Times New Roman" w:cs="Times New Roman"/>
        </w:rPr>
        <w:t>С</w:t>
      </w:r>
      <w:proofErr w:type="gramEnd"/>
      <w:r w:rsidR="00D618E3" w:rsidRPr="002879A2">
        <w:rPr>
          <w:rFonts w:ascii="Times New Roman" w:eastAsia="Calibri" w:hAnsi="Times New Roman" w:cs="Times New Roman"/>
        </w:rPr>
        <w:t>лавянска-на-Кубани муниципального образования Славянский район</w:t>
      </w:r>
      <w:r w:rsidRPr="002879A2">
        <w:rPr>
          <w:rFonts w:ascii="Times New Roman" w:eastAsia="Times New Roman" w:hAnsi="Times New Roman" w:cs="Times New Roman"/>
          <w:color w:val="000000"/>
          <w:lang w:eastAsia="ru-RU"/>
        </w:rPr>
        <w:t>;</w:t>
      </w:r>
    </w:p>
    <w:p w:rsidR="001A51AF" w:rsidRPr="002879A2" w:rsidRDefault="001A51AF" w:rsidP="00ED29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w:t>
      </w:r>
      <w:r w:rsidR="00D618E3" w:rsidRPr="002879A2">
        <w:rPr>
          <w:rFonts w:ascii="Times New Roman" w:eastAsia="Times New Roman" w:hAnsi="Times New Roman" w:cs="Times New Roman"/>
          <w:color w:val="000000"/>
          <w:lang w:eastAsia="ru-RU"/>
        </w:rPr>
        <w:t>МБУ «ЦБУ и СКС»</w:t>
      </w:r>
      <w:r w:rsidRPr="002879A2">
        <w:rPr>
          <w:rFonts w:ascii="Times New Roman" w:eastAsia="Times New Roman" w:hAnsi="Times New Roman" w:cs="Times New Roman"/>
          <w:color w:val="000000"/>
          <w:lang w:eastAsia="ru-RU"/>
        </w:rPr>
        <w:t>;</w:t>
      </w:r>
    </w:p>
    <w:p w:rsidR="00F77868" w:rsidRPr="002879A2" w:rsidRDefault="001A51AF" w:rsidP="00ED296C">
      <w:pPr>
        <w:shd w:val="clear" w:color="auto" w:fill="FFFFFF"/>
        <w:spacing w:after="0" w:line="240" w:lineRule="auto"/>
        <w:ind w:firstLine="709"/>
        <w:jc w:val="both"/>
        <w:rPr>
          <w:rFonts w:ascii="Times New Roman" w:eastAsia="Times New Roman" w:hAnsi="Times New Roman" w:cs="Times New Roman"/>
          <w:color w:val="000000"/>
          <w:lang w:eastAsia="ru-RU"/>
        </w:rPr>
      </w:pPr>
      <w:r w:rsidRPr="002879A2">
        <w:rPr>
          <w:rFonts w:ascii="Times New Roman" w:eastAsia="Times New Roman" w:hAnsi="Times New Roman" w:cs="Times New Roman"/>
          <w:color w:val="000000"/>
          <w:lang w:eastAsia="ru-RU"/>
        </w:rPr>
        <w:t>-Славянск</w:t>
      </w:r>
      <w:r w:rsidR="00D618E3" w:rsidRPr="002879A2">
        <w:rPr>
          <w:rFonts w:ascii="Times New Roman" w:eastAsia="Times New Roman" w:hAnsi="Times New Roman" w:cs="Times New Roman"/>
          <w:color w:val="000000"/>
          <w:lang w:eastAsia="ru-RU"/>
        </w:rPr>
        <w:t>ую</w:t>
      </w:r>
      <w:r w:rsidRPr="002879A2">
        <w:rPr>
          <w:rFonts w:ascii="Times New Roman" w:eastAsia="Times New Roman" w:hAnsi="Times New Roman" w:cs="Times New Roman"/>
          <w:color w:val="000000"/>
          <w:lang w:eastAsia="ru-RU"/>
        </w:rPr>
        <w:t xml:space="preserve"> межрайонн</w:t>
      </w:r>
      <w:r w:rsidR="00D618E3" w:rsidRPr="002879A2">
        <w:rPr>
          <w:rFonts w:ascii="Times New Roman" w:eastAsia="Times New Roman" w:hAnsi="Times New Roman" w:cs="Times New Roman"/>
          <w:color w:val="000000"/>
          <w:lang w:eastAsia="ru-RU"/>
        </w:rPr>
        <w:t>ую</w:t>
      </w:r>
      <w:r w:rsidRPr="002879A2">
        <w:rPr>
          <w:rFonts w:ascii="Times New Roman" w:eastAsia="Times New Roman" w:hAnsi="Times New Roman" w:cs="Times New Roman"/>
          <w:color w:val="000000"/>
          <w:lang w:eastAsia="ru-RU"/>
        </w:rPr>
        <w:t xml:space="preserve"> прокуратур</w:t>
      </w:r>
      <w:r w:rsidR="00D618E3" w:rsidRPr="002879A2">
        <w:rPr>
          <w:rFonts w:ascii="Times New Roman" w:eastAsia="Times New Roman" w:hAnsi="Times New Roman" w:cs="Times New Roman"/>
          <w:color w:val="000000"/>
          <w:lang w:eastAsia="ru-RU"/>
        </w:rPr>
        <w:t>у</w:t>
      </w:r>
      <w:r w:rsidRPr="002879A2">
        <w:rPr>
          <w:rFonts w:ascii="Times New Roman" w:eastAsia="Times New Roman" w:hAnsi="Times New Roman" w:cs="Times New Roman"/>
          <w:color w:val="000000"/>
          <w:lang w:eastAsia="ru-RU"/>
        </w:rPr>
        <w:t>.</w:t>
      </w:r>
    </w:p>
    <w:p w:rsidR="002939CF" w:rsidRDefault="002939CF" w:rsidP="00ED29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D4B1D" w:rsidRDefault="004D4B1D" w:rsidP="00ED29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B3FC2" w:rsidRPr="00BC6D9A" w:rsidRDefault="00CB3FC2" w:rsidP="00CB3FC2">
      <w:pPr>
        <w:tabs>
          <w:tab w:val="left" w:pos="567"/>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CB3FC2" w:rsidRDefault="00CB3FC2" w:rsidP="004D4B1D">
      <w:pPr>
        <w:tabs>
          <w:tab w:val="left" w:pos="851"/>
        </w:tabs>
        <w:spacing w:after="0" w:line="240" w:lineRule="auto"/>
        <w:ind w:right="-143" w:firstLine="709"/>
        <w:jc w:val="both"/>
        <w:rPr>
          <w:rFonts w:ascii="Times New Roman" w:eastAsia="Times New Roman" w:hAnsi="Times New Roman" w:cs="Times New Roman"/>
          <w:color w:val="000000"/>
          <w:sz w:val="28"/>
          <w:szCs w:val="28"/>
          <w:lang w:eastAsia="ru-RU"/>
        </w:rPr>
      </w:pPr>
    </w:p>
    <w:sectPr w:rsidR="00CB3FC2" w:rsidSect="00ED296C">
      <w:pgSz w:w="11906" w:h="16838"/>
      <w:pgMar w:top="1134" w:right="56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283F"/>
    <w:multiLevelType w:val="multilevel"/>
    <w:tmpl w:val="656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34E8B"/>
    <w:multiLevelType w:val="hybridMultilevel"/>
    <w:tmpl w:val="00482026"/>
    <w:lvl w:ilvl="0" w:tplc="3234510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380CAB"/>
    <w:multiLevelType w:val="multilevel"/>
    <w:tmpl w:val="723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DB9"/>
    <w:rsid w:val="00011690"/>
    <w:rsid w:val="00012A28"/>
    <w:rsid w:val="000146EF"/>
    <w:rsid w:val="000231C7"/>
    <w:rsid w:val="00024678"/>
    <w:rsid w:val="00030D1E"/>
    <w:rsid w:val="00051495"/>
    <w:rsid w:val="00052B9D"/>
    <w:rsid w:val="000558B6"/>
    <w:rsid w:val="00055CDA"/>
    <w:rsid w:val="00081199"/>
    <w:rsid w:val="00081432"/>
    <w:rsid w:val="000900C7"/>
    <w:rsid w:val="00096415"/>
    <w:rsid w:val="000964B5"/>
    <w:rsid w:val="000A103D"/>
    <w:rsid w:val="000A534F"/>
    <w:rsid w:val="000B5100"/>
    <w:rsid w:val="000E0209"/>
    <w:rsid w:val="000F51FF"/>
    <w:rsid w:val="001065A9"/>
    <w:rsid w:val="001100D6"/>
    <w:rsid w:val="00141946"/>
    <w:rsid w:val="001519F7"/>
    <w:rsid w:val="00153006"/>
    <w:rsid w:val="001637D6"/>
    <w:rsid w:val="00167360"/>
    <w:rsid w:val="001821A0"/>
    <w:rsid w:val="00194C5D"/>
    <w:rsid w:val="001A51AF"/>
    <w:rsid w:val="001B4C0A"/>
    <w:rsid w:val="001C4040"/>
    <w:rsid w:val="001D0042"/>
    <w:rsid w:val="001D0DAA"/>
    <w:rsid w:val="001E4463"/>
    <w:rsid w:val="001F0407"/>
    <w:rsid w:val="00203EDC"/>
    <w:rsid w:val="00206933"/>
    <w:rsid w:val="00210AF9"/>
    <w:rsid w:val="00256E3C"/>
    <w:rsid w:val="00261E8E"/>
    <w:rsid w:val="002627F4"/>
    <w:rsid w:val="002651CF"/>
    <w:rsid w:val="00272EEF"/>
    <w:rsid w:val="002828AC"/>
    <w:rsid w:val="002879A2"/>
    <w:rsid w:val="002939CF"/>
    <w:rsid w:val="002952A5"/>
    <w:rsid w:val="002A6856"/>
    <w:rsid w:val="002B4D16"/>
    <w:rsid w:val="002B6647"/>
    <w:rsid w:val="002C4EAA"/>
    <w:rsid w:val="002D3A17"/>
    <w:rsid w:val="002F2FA6"/>
    <w:rsid w:val="002F5418"/>
    <w:rsid w:val="00301725"/>
    <w:rsid w:val="00317A3E"/>
    <w:rsid w:val="003228C7"/>
    <w:rsid w:val="00330E66"/>
    <w:rsid w:val="00330E7D"/>
    <w:rsid w:val="00341B2A"/>
    <w:rsid w:val="00344CF9"/>
    <w:rsid w:val="00373ED6"/>
    <w:rsid w:val="003856CC"/>
    <w:rsid w:val="0039177E"/>
    <w:rsid w:val="003A31BC"/>
    <w:rsid w:val="003C13DF"/>
    <w:rsid w:val="003D2378"/>
    <w:rsid w:val="003E556B"/>
    <w:rsid w:val="003F5DB9"/>
    <w:rsid w:val="00416093"/>
    <w:rsid w:val="00417387"/>
    <w:rsid w:val="00432468"/>
    <w:rsid w:val="00443823"/>
    <w:rsid w:val="004438E6"/>
    <w:rsid w:val="0044405E"/>
    <w:rsid w:val="004507E7"/>
    <w:rsid w:val="00456FE5"/>
    <w:rsid w:val="00467888"/>
    <w:rsid w:val="00470A01"/>
    <w:rsid w:val="004741AB"/>
    <w:rsid w:val="00475D9B"/>
    <w:rsid w:val="004868A9"/>
    <w:rsid w:val="004975A2"/>
    <w:rsid w:val="004A1CA2"/>
    <w:rsid w:val="004A30F1"/>
    <w:rsid w:val="004C66FF"/>
    <w:rsid w:val="004D103D"/>
    <w:rsid w:val="004D4B1D"/>
    <w:rsid w:val="004D6F28"/>
    <w:rsid w:val="004D79BF"/>
    <w:rsid w:val="004E32C0"/>
    <w:rsid w:val="004E3973"/>
    <w:rsid w:val="004E6323"/>
    <w:rsid w:val="004E673D"/>
    <w:rsid w:val="004F45AC"/>
    <w:rsid w:val="00502B92"/>
    <w:rsid w:val="0053516E"/>
    <w:rsid w:val="00536D55"/>
    <w:rsid w:val="005378F6"/>
    <w:rsid w:val="00547039"/>
    <w:rsid w:val="00550F54"/>
    <w:rsid w:val="00557F92"/>
    <w:rsid w:val="00574C7D"/>
    <w:rsid w:val="005961D2"/>
    <w:rsid w:val="00597871"/>
    <w:rsid w:val="005A389A"/>
    <w:rsid w:val="005B35A9"/>
    <w:rsid w:val="005B3D3C"/>
    <w:rsid w:val="005C4765"/>
    <w:rsid w:val="005C76E0"/>
    <w:rsid w:val="005C7E9D"/>
    <w:rsid w:val="005D4414"/>
    <w:rsid w:val="005E34C6"/>
    <w:rsid w:val="005F1C74"/>
    <w:rsid w:val="005F3FC7"/>
    <w:rsid w:val="00606E49"/>
    <w:rsid w:val="00616304"/>
    <w:rsid w:val="00625DDB"/>
    <w:rsid w:val="006334F0"/>
    <w:rsid w:val="006420DB"/>
    <w:rsid w:val="00660129"/>
    <w:rsid w:val="006602F8"/>
    <w:rsid w:val="00664385"/>
    <w:rsid w:val="006645CC"/>
    <w:rsid w:val="006700E8"/>
    <w:rsid w:val="006777F1"/>
    <w:rsid w:val="006A3184"/>
    <w:rsid w:val="006B2867"/>
    <w:rsid w:val="006B5332"/>
    <w:rsid w:val="006D5FDF"/>
    <w:rsid w:val="006E0244"/>
    <w:rsid w:val="006E4719"/>
    <w:rsid w:val="00702293"/>
    <w:rsid w:val="00721B44"/>
    <w:rsid w:val="007242DD"/>
    <w:rsid w:val="0073364C"/>
    <w:rsid w:val="00740BE9"/>
    <w:rsid w:val="00752B74"/>
    <w:rsid w:val="007555C3"/>
    <w:rsid w:val="00757DC4"/>
    <w:rsid w:val="00770D46"/>
    <w:rsid w:val="007807C0"/>
    <w:rsid w:val="00790382"/>
    <w:rsid w:val="007951AF"/>
    <w:rsid w:val="007A434E"/>
    <w:rsid w:val="007A6018"/>
    <w:rsid w:val="007B441E"/>
    <w:rsid w:val="007B6F7E"/>
    <w:rsid w:val="007E1AC4"/>
    <w:rsid w:val="007E4235"/>
    <w:rsid w:val="007E69E1"/>
    <w:rsid w:val="00816A70"/>
    <w:rsid w:val="00840355"/>
    <w:rsid w:val="00845566"/>
    <w:rsid w:val="0084581D"/>
    <w:rsid w:val="008523D5"/>
    <w:rsid w:val="00854C2B"/>
    <w:rsid w:val="008870C1"/>
    <w:rsid w:val="008A4310"/>
    <w:rsid w:val="008C22D3"/>
    <w:rsid w:val="008C6A08"/>
    <w:rsid w:val="008E17BE"/>
    <w:rsid w:val="008E454F"/>
    <w:rsid w:val="008E4F5D"/>
    <w:rsid w:val="00902E6F"/>
    <w:rsid w:val="00903653"/>
    <w:rsid w:val="00903A06"/>
    <w:rsid w:val="009048DC"/>
    <w:rsid w:val="0090531A"/>
    <w:rsid w:val="0090613C"/>
    <w:rsid w:val="009066FC"/>
    <w:rsid w:val="00936AA1"/>
    <w:rsid w:val="00941B1F"/>
    <w:rsid w:val="009450F1"/>
    <w:rsid w:val="009664F6"/>
    <w:rsid w:val="00970E41"/>
    <w:rsid w:val="00974370"/>
    <w:rsid w:val="00975F63"/>
    <w:rsid w:val="00995C67"/>
    <w:rsid w:val="009B2273"/>
    <w:rsid w:val="009C0793"/>
    <w:rsid w:val="009E3408"/>
    <w:rsid w:val="009F4B15"/>
    <w:rsid w:val="00A51F86"/>
    <w:rsid w:val="00A66EA6"/>
    <w:rsid w:val="00A74462"/>
    <w:rsid w:val="00A744F1"/>
    <w:rsid w:val="00A8108A"/>
    <w:rsid w:val="00A87467"/>
    <w:rsid w:val="00A9368E"/>
    <w:rsid w:val="00AA1215"/>
    <w:rsid w:val="00AB5DE9"/>
    <w:rsid w:val="00AC0707"/>
    <w:rsid w:val="00AC561E"/>
    <w:rsid w:val="00AD1D41"/>
    <w:rsid w:val="00AD220E"/>
    <w:rsid w:val="00AD3676"/>
    <w:rsid w:val="00AE273A"/>
    <w:rsid w:val="00AF0F57"/>
    <w:rsid w:val="00AF7F19"/>
    <w:rsid w:val="00B01950"/>
    <w:rsid w:val="00B16A78"/>
    <w:rsid w:val="00B366B5"/>
    <w:rsid w:val="00B4187A"/>
    <w:rsid w:val="00B51150"/>
    <w:rsid w:val="00B56ABE"/>
    <w:rsid w:val="00B777AF"/>
    <w:rsid w:val="00B80624"/>
    <w:rsid w:val="00B816CD"/>
    <w:rsid w:val="00B877DF"/>
    <w:rsid w:val="00B87957"/>
    <w:rsid w:val="00B91A5C"/>
    <w:rsid w:val="00BA1F0D"/>
    <w:rsid w:val="00BA62ED"/>
    <w:rsid w:val="00BB6FCC"/>
    <w:rsid w:val="00BC3B2A"/>
    <w:rsid w:val="00BC40D2"/>
    <w:rsid w:val="00BC4446"/>
    <w:rsid w:val="00BC6D9A"/>
    <w:rsid w:val="00BE5F3D"/>
    <w:rsid w:val="00BE6E28"/>
    <w:rsid w:val="00BF6DED"/>
    <w:rsid w:val="00C25E3D"/>
    <w:rsid w:val="00C4574E"/>
    <w:rsid w:val="00C63184"/>
    <w:rsid w:val="00C67040"/>
    <w:rsid w:val="00C76C1E"/>
    <w:rsid w:val="00C83AB4"/>
    <w:rsid w:val="00C83E18"/>
    <w:rsid w:val="00CB2B6C"/>
    <w:rsid w:val="00CB3FC2"/>
    <w:rsid w:val="00CD119A"/>
    <w:rsid w:val="00CE023C"/>
    <w:rsid w:val="00CF2E27"/>
    <w:rsid w:val="00CF7D0C"/>
    <w:rsid w:val="00D01F56"/>
    <w:rsid w:val="00D1525E"/>
    <w:rsid w:val="00D20295"/>
    <w:rsid w:val="00D32552"/>
    <w:rsid w:val="00D3769F"/>
    <w:rsid w:val="00D37E15"/>
    <w:rsid w:val="00D5305E"/>
    <w:rsid w:val="00D57490"/>
    <w:rsid w:val="00D618E3"/>
    <w:rsid w:val="00D86128"/>
    <w:rsid w:val="00D90CB5"/>
    <w:rsid w:val="00D929A8"/>
    <w:rsid w:val="00D93B09"/>
    <w:rsid w:val="00DA1D4E"/>
    <w:rsid w:val="00DA7CB7"/>
    <w:rsid w:val="00DA7FF8"/>
    <w:rsid w:val="00DB2829"/>
    <w:rsid w:val="00DB7196"/>
    <w:rsid w:val="00DB7484"/>
    <w:rsid w:val="00DD10DD"/>
    <w:rsid w:val="00DE2C77"/>
    <w:rsid w:val="00DF5BE8"/>
    <w:rsid w:val="00DF660B"/>
    <w:rsid w:val="00E03EF2"/>
    <w:rsid w:val="00E05A5D"/>
    <w:rsid w:val="00E067E0"/>
    <w:rsid w:val="00E15212"/>
    <w:rsid w:val="00E164E4"/>
    <w:rsid w:val="00E352E1"/>
    <w:rsid w:val="00E44D6E"/>
    <w:rsid w:val="00E46143"/>
    <w:rsid w:val="00E57B12"/>
    <w:rsid w:val="00E6260A"/>
    <w:rsid w:val="00E662CD"/>
    <w:rsid w:val="00E725EF"/>
    <w:rsid w:val="00E87AD5"/>
    <w:rsid w:val="00E9071E"/>
    <w:rsid w:val="00EA2187"/>
    <w:rsid w:val="00EA7CD4"/>
    <w:rsid w:val="00ED296C"/>
    <w:rsid w:val="00EF0FBB"/>
    <w:rsid w:val="00EF661B"/>
    <w:rsid w:val="00F16239"/>
    <w:rsid w:val="00F3305B"/>
    <w:rsid w:val="00F41878"/>
    <w:rsid w:val="00F41BFA"/>
    <w:rsid w:val="00F515CC"/>
    <w:rsid w:val="00F5428E"/>
    <w:rsid w:val="00F61118"/>
    <w:rsid w:val="00F77868"/>
    <w:rsid w:val="00F81ADC"/>
    <w:rsid w:val="00FA01B4"/>
    <w:rsid w:val="00FA4416"/>
    <w:rsid w:val="00FB2A34"/>
    <w:rsid w:val="00FD0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60A"/>
    <w:pPr>
      <w:ind w:left="720"/>
      <w:contextualSpacing/>
    </w:pPr>
  </w:style>
  <w:style w:type="paragraph" w:styleId="a4">
    <w:name w:val="Balloon Text"/>
    <w:basedOn w:val="a"/>
    <w:link w:val="a5"/>
    <w:uiPriority w:val="99"/>
    <w:semiHidden/>
    <w:unhideWhenUsed/>
    <w:rsid w:val="00DE2C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2C77"/>
    <w:rPr>
      <w:rFonts w:ascii="Segoe UI" w:hAnsi="Segoe UI" w:cs="Segoe UI"/>
      <w:sz w:val="18"/>
      <w:szCs w:val="18"/>
    </w:rPr>
  </w:style>
  <w:style w:type="paragraph" w:customStyle="1" w:styleId="Default">
    <w:name w:val="Default"/>
    <w:rsid w:val="00CB3FC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60A"/>
    <w:pPr>
      <w:ind w:left="720"/>
      <w:contextualSpacing/>
    </w:pPr>
  </w:style>
  <w:style w:type="paragraph" w:styleId="a4">
    <w:name w:val="Balloon Text"/>
    <w:basedOn w:val="a"/>
    <w:link w:val="a5"/>
    <w:uiPriority w:val="99"/>
    <w:semiHidden/>
    <w:unhideWhenUsed/>
    <w:rsid w:val="00DE2C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2C77"/>
    <w:rPr>
      <w:rFonts w:ascii="Segoe UI" w:hAnsi="Segoe UI" w:cs="Segoe UI"/>
      <w:sz w:val="18"/>
      <w:szCs w:val="18"/>
    </w:rPr>
  </w:style>
  <w:style w:type="paragraph" w:customStyle="1" w:styleId="Default">
    <w:name w:val="Default"/>
    <w:rsid w:val="00CB3F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19567975">
      <w:bodyDiv w:val="1"/>
      <w:marLeft w:val="0"/>
      <w:marRight w:val="0"/>
      <w:marTop w:val="0"/>
      <w:marBottom w:val="0"/>
      <w:divBdr>
        <w:top w:val="none" w:sz="0" w:space="0" w:color="auto"/>
        <w:left w:val="none" w:sz="0" w:space="0" w:color="auto"/>
        <w:bottom w:val="none" w:sz="0" w:space="0" w:color="auto"/>
        <w:right w:val="none" w:sz="0" w:space="0" w:color="auto"/>
      </w:divBdr>
    </w:div>
    <w:div w:id="1240940855">
      <w:bodyDiv w:val="1"/>
      <w:marLeft w:val="0"/>
      <w:marRight w:val="0"/>
      <w:marTop w:val="0"/>
      <w:marBottom w:val="0"/>
      <w:divBdr>
        <w:top w:val="none" w:sz="0" w:space="0" w:color="auto"/>
        <w:left w:val="none" w:sz="0" w:space="0" w:color="auto"/>
        <w:bottom w:val="none" w:sz="0" w:space="0" w:color="auto"/>
        <w:right w:val="none" w:sz="0" w:space="0" w:color="auto"/>
      </w:divBdr>
    </w:div>
    <w:div w:id="21292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B4D8-411D-42FD-864A-C5CEEAF3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2024-06-11T12:55:00Z</cp:lastPrinted>
  <dcterms:created xsi:type="dcterms:W3CDTF">2021-07-23T08:08:00Z</dcterms:created>
  <dcterms:modified xsi:type="dcterms:W3CDTF">2024-06-11T12:57:00Z</dcterms:modified>
</cp:coreProperties>
</file>