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59" w:rsidRPr="00873759" w:rsidRDefault="00873759" w:rsidP="0087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59">
        <w:rPr>
          <w:rFonts w:ascii="Times New Roman" w:hAnsi="Times New Roman" w:cs="Times New Roman"/>
          <w:b/>
          <w:sz w:val="24"/>
          <w:szCs w:val="24"/>
        </w:rPr>
        <w:t xml:space="preserve">Контрольное мероприятие </w:t>
      </w:r>
    </w:p>
    <w:p w:rsidR="00873759" w:rsidRPr="00873759" w:rsidRDefault="00873759" w:rsidP="0087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59">
        <w:rPr>
          <w:rFonts w:ascii="Times New Roman" w:hAnsi="Times New Roman" w:cs="Times New Roman"/>
          <w:b/>
          <w:sz w:val="24"/>
          <w:szCs w:val="24"/>
        </w:rPr>
        <w:t xml:space="preserve">целевого использования </w:t>
      </w:r>
      <w:proofErr w:type="gramStart"/>
      <w:r w:rsidRPr="00873759">
        <w:rPr>
          <w:rFonts w:ascii="Times New Roman" w:hAnsi="Times New Roman" w:cs="Times New Roman"/>
          <w:b/>
          <w:sz w:val="24"/>
          <w:szCs w:val="24"/>
        </w:rPr>
        <w:t>выделяемых</w:t>
      </w:r>
      <w:proofErr w:type="gramEnd"/>
      <w:r w:rsidRPr="00873759">
        <w:rPr>
          <w:rFonts w:ascii="Times New Roman" w:hAnsi="Times New Roman" w:cs="Times New Roman"/>
          <w:b/>
          <w:sz w:val="24"/>
          <w:szCs w:val="24"/>
        </w:rPr>
        <w:t xml:space="preserve"> бюджетных </w:t>
      </w:r>
    </w:p>
    <w:p w:rsidR="00873759" w:rsidRPr="00873759" w:rsidRDefault="00873759" w:rsidP="0087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59">
        <w:rPr>
          <w:rFonts w:ascii="Times New Roman" w:hAnsi="Times New Roman" w:cs="Times New Roman"/>
          <w:b/>
          <w:sz w:val="24"/>
          <w:szCs w:val="24"/>
        </w:rPr>
        <w:t>средств по подпрограмме «Развитие спортивных сооружений»  муниципальной программы «Развитие физической культуры и спорта»</w:t>
      </w:r>
    </w:p>
    <w:p w:rsidR="00873759" w:rsidRPr="00873759" w:rsidRDefault="00873759" w:rsidP="00873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759">
        <w:rPr>
          <w:rFonts w:ascii="Times New Roman" w:hAnsi="Times New Roman" w:cs="Times New Roman"/>
          <w:b/>
          <w:sz w:val="24"/>
          <w:szCs w:val="24"/>
        </w:rPr>
        <w:t xml:space="preserve"> за период 2021-2022 годов и текущий период 2023 года</w:t>
      </w:r>
    </w:p>
    <w:p w:rsidR="001C72F8" w:rsidRDefault="001C72F8" w:rsidP="008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759" w:rsidRDefault="00873759" w:rsidP="008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759">
        <w:rPr>
          <w:rFonts w:ascii="Times New Roman" w:hAnsi="Times New Roman" w:cs="Times New Roman"/>
          <w:sz w:val="24"/>
          <w:szCs w:val="24"/>
        </w:rPr>
        <w:t>На основании п. 2.5. плана работы контрольно-счетной палаты муниципального образования Славянский район на 2023 год, распоряжения контрольно-счетной палаты муниципального образования Славянский район  от 23.08.2023 № 21-к «О проведении контрольного мероприятия «Целевое использование выделяемых бюджетных средств по подпрограмме «развитие спортивных сооружений» по муниципальной программе «Развитие физической культуры и спорта» за период 2021-2022 годов и текущий период 2023 года», удостоверения на право проведения</w:t>
      </w:r>
      <w:proofErr w:type="gramEnd"/>
      <w:r w:rsidRPr="00873759">
        <w:rPr>
          <w:rFonts w:ascii="Times New Roman" w:hAnsi="Times New Roman" w:cs="Times New Roman"/>
          <w:sz w:val="24"/>
          <w:szCs w:val="24"/>
        </w:rPr>
        <w:t xml:space="preserve"> контрольного мероприятия  от 23.08.2023 № 59/23э, проведено контрольное мероприятие. </w:t>
      </w:r>
    </w:p>
    <w:p w:rsidR="00873759" w:rsidRPr="00873759" w:rsidRDefault="00873759" w:rsidP="008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37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</w:t>
      </w:r>
      <w:r w:rsidRPr="00873759">
        <w:rPr>
          <w:rFonts w:ascii="Times New Roman" w:hAnsi="Times New Roman" w:cs="Times New Roman"/>
          <w:sz w:val="24"/>
          <w:szCs w:val="24"/>
        </w:rPr>
        <w:t>политики муниципального образования Славянского района в области капитального строительства объектов, привлечения инвестиций, а также обеспечение прав и законных интересов граждан муниципального образования Славянский район при предоставлении услуг по капитальному ремонту и строительству, в 2022 году на территории муниципального образования Славянский район осуществлялось строительство объекта «Устройство спортивной площадки в ст. Петровской по ул. Димитрова, д.1Г»,</w:t>
      </w:r>
      <w:r w:rsidRPr="0087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59">
        <w:rPr>
          <w:rFonts w:ascii="Times New Roman" w:hAnsi="Times New Roman" w:cs="Times New Roman"/>
          <w:sz w:val="24"/>
          <w:szCs w:val="24"/>
        </w:rPr>
        <w:t>заказчиком которой</w:t>
      </w:r>
      <w:proofErr w:type="gramEnd"/>
      <w:r w:rsidRPr="00873759">
        <w:rPr>
          <w:rFonts w:ascii="Times New Roman" w:hAnsi="Times New Roman" w:cs="Times New Roman"/>
          <w:sz w:val="24"/>
          <w:szCs w:val="24"/>
        </w:rPr>
        <w:t xml:space="preserve"> являлось м</w:t>
      </w:r>
      <w:r w:rsidRPr="00873759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униципальное казенное учреждение</w:t>
      </w:r>
      <w:r w:rsidRPr="0087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59">
        <w:rPr>
          <w:rFonts w:ascii="Times New Roman" w:hAnsi="Times New Roman" w:cs="Times New Roman"/>
          <w:sz w:val="24"/>
          <w:szCs w:val="24"/>
        </w:rPr>
        <w:t>«Управление капитального строительства» муниципального образования Славянский район.</w:t>
      </w:r>
    </w:p>
    <w:p w:rsidR="00873759" w:rsidRDefault="00873759" w:rsidP="00873759">
      <w:pPr>
        <w:pStyle w:val="Textbody"/>
        <w:widowControl w:val="0"/>
        <w:jc w:val="both"/>
        <w:rPr>
          <w:b w:val="0"/>
          <w:sz w:val="24"/>
          <w:szCs w:val="24"/>
        </w:rPr>
      </w:pPr>
      <w:proofErr w:type="gramStart"/>
      <w:r w:rsidRPr="00873759">
        <w:rPr>
          <w:b w:val="0"/>
          <w:sz w:val="24"/>
          <w:szCs w:val="24"/>
        </w:rPr>
        <w:t>В рамках реализации муниципальной программы</w:t>
      </w:r>
      <w:r w:rsidRPr="00873759">
        <w:rPr>
          <w:b w:val="0"/>
          <w:sz w:val="24"/>
          <w:szCs w:val="24"/>
          <w:lang w:eastAsia="ru-RU"/>
        </w:rPr>
        <w:t xml:space="preserve"> «Развитие физической культуры и спорта в муниципальном образовании Славянский район» (постановление администрации муниципального образования Славянский район от 31декабря 2014 года № 3521 «Об утверждении  муниципальной программы муниципального образования Славянский район «Развитие физической культуры и спорта в муниципальном образовании Славянский район»), </w:t>
      </w:r>
      <w:r w:rsidRPr="00873759">
        <w:rPr>
          <w:b w:val="0"/>
          <w:sz w:val="24"/>
          <w:szCs w:val="24"/>
        </w:rPr>
        <w:t>финансирование строительства спортивной площадки, в сумме 2 241 931,2 руб., осуществлялось за счет средств бюджета муниципального</w:t>
      </w:r>
      <w:proofErr w:type="gramEnd"/>
      <w:r w:rsidRPr="00873759">
        <w:rPr>
          <w:b w:val="0"/>
          <w:sz w:val="24"/>
          <w:szCs w:val="24"/>
        </w:rPr>
        <w:t xml:space="preserve"> образования Славянский район, в соответствии с Решением 19 сессии Совета муниципального образования Славянский район от 09.02.2022 № 6 «О внесении изменений в решение семнадцатой сессии Совета муниципального образования Славянский район от 15 декабря 2021 года № 4 «О бюджете муниципального образования Славянский район на 2022 год и на плановый период 2023 и 2024 годов».</w:t>
      </w:r>
    </w:p>
    <w:p w:rsidR="00873759" w:rsidRDefault="00873759" w:rsidP="001C72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73759">
        <w:rPr>
          <w:rFonts w:ascii="Times New Roman" w:hAnsi="Times New Roman" w:cs="Times New Roman"/>
        </w:rPr>
        <w:t xml:space="preserve">По результатам контрольного мероприятия были выявлены отдельные нарушения: </w:t>
      </w:r>
    </w:p>
    <w:p w:rsidR="00873759" w:rsidRDefault="00873759" w:rsidP="001C72F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1)</w:t>
      </w:r>
      <w:r w:rsidRPr="00873759">
        <w:rPr>
          <w:rFonts w:ascii="Times New Roman" w:hAnsi="Times New Roman" w:cs="Times New Roman"/>
          <w:b/>
        </w:rPr>
        <w:t xml:space="preserve"> </w:t>
      </w:r>
      <w:r w:rsidRPr="00873759">
        <w:rPr>
          <w:rFonts w:ascii="Times New Roman" w:hAnsi="Times New Roman" w:cs="Times New Roman"/>
        </w:rPr>
        <w:t>ч. 3 статьи 103 Федерального закон  от 05.04.2013 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</w:rPr>
        <w:t>, несвоевременно размещена информация в ЕИС;</w:t>
      </w:r>
      <w:proofErr w:type="gramEnd"/>
    </w:p>
    <w:p w:rsidR="001C72F8" w:rsidRDefault="00873759" w:rsidP="001C72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2) </w:t>
      </w:r>
      <w:r w:rsidRPr="00873759">
        <w:rPr>
          <w:rFonts w:ascii="Times New Roman" w:hAnsi="Times New Roman" w:cs="Times New Roman"/>
        </w:rPr>
        <w:t>п. 94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 нарушены сроки выполнения работ на 65 дней, так как по условиям п. 3.1  Муниципального контракта № 23 от 21.06.2022 г., срок осуществления работ по строительству спортивной площадки - с момента подписания контракта по 22.08.2022 года, фактически работы закончились 26.10.2022</w:t>
      </w:r>
      <w:proofErr w:type="gramEnd"/>
      <w:r w:rsidRPr="00873759">
        <w:rPr>
          <w:rFonts w:ascii="Times New Roman" w:hAnsi="Times New Roman" w:cs="Times New Roman"/>
        </w:rPr>
        <w:t xml:space="preserve"> года</w:t>
      </w:r>
      <w:r w:rsidR="001C72F8">
        <w:rPr>
          <w:rFonts w:ascii="Times New Roman" w:hAnsi="Times New Roman" w:cs="Times New Roman"/>
        </w:rPr>
        <w:t>;</w:t>
      </w:r>
    </w:p>
    <w:p w:rsidR="00873759" w:rsidRPr="00873759" w:rsidRDefault="001C72F8" w:rsidP="001C72F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3)</w:t>
      </w:r>
      <w:r w:rsidR="00873759" w:rsidRPr="00873759">
        <w:rPr>
          <w:rFonts w:ascii="Times New Roman" w:hAnsi="Times New Roman" w:cs="Times New Roman"/>
        </w:rPr>
        <w:t xml:space="preserve"> МКУ «Управление капитального строительства» муниципального образования Славянский район не проводило претензионную работу по муниципальному контракту № 23, в связи с просроченными сроками сдачи спортивной площадки  по адресу Славянский район ст. Петровская, ул. Димитрова, д. 1Г, на 65 дней.</w:t>
      </w:r>
      <w:r>
        <w:rPr>
          <w:rFonts w:ascii="Times New Roman" w:hAnsi="Times New Roman" w:cs="Times New Roman"/>
        </w:rPr>
        <w:t xml:space="preserve"> </w:t>
      </w:r>
    </w:p>
    <w:p w:rsidR="00873759" w:rsidRDefault="00873759" w:rsidP="00873759">
      <w:pPr>
        <w:pStyle w:val="Textbody"/>
        <w:widowControl w:val="0"/>
        <w:jc w:val="both"/>
        <w:rPr>
          <w:b w:val="0"/>
          <w:sz w:val="24"/>
          <w:szCs w:val="24"/>
        </w:rPr>
      </w:pPr>
    </w:p>
    <w:p w:rsidR="003F7254" w:rsidRPr="003F7254" w:rsidRDefault="003F7254" w:rsidP="003F72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254">
        <w:rPr>
          <w:rFonts w:ascii="Times New Roman" w:hAnsi="Times New Roman" w:cs="Times New Roman"/>
          <w:bCs/>
          <w:sz w:val="24"/>
          <w:szCs w:val="24"/>
        </w:rPr>
        <w:t xml:space="preserve">По результатам контрольного мероприятия в адрес </w:t>
      </w:r>
      <w:r>
        <w:rPr>
          <w:rFonts w:ascii="Times New Roman" w:hAnsi="Times New Roman" w:cs="Times New Roman"/>
          <w:bCs/>
          <w:sz w:val="24"/>
          <w:szCs w:val="24"/>
        </w:rPr>
        <w:t>МКУ</w:t>
      </w:r>
      <w:r w:rsidRPr="00873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3759">
        <w:rPr>
          <w:rFonts w:ascii="Times New Roman" w:hAnsi="Times New Roman" w:cs="Times New Roman"/>
          <w:sz w:val="24"/>
          <w:szCs w:val="24"/>
        </w:rPr>
        <w:t>«Управлени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73759">
        <w:rPr>
          <w:rFonts w:ascii="Times New Roman" w:hAnsi="Times New Roman" w:cs="Times New Roman"/>
          <w:sz w:val="24"/>
          <w:szCs w:val="24"/>
        </w:rPr>
        <w:t xml:space="preserve"> капитального строительства» муниципального образования Славянский район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2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7254">
        <w:rPr>
          <w:rFonts w:ascii="Times New Roman" w:hAnsi="Times New Roman" w:cs="Times New Roman"/>
          <w:bCs/>
          <w:sz w:val="24"/>
          <w:szCs w:val="24"/>
        </w:rPr>
        <w:t>направлен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F7254">
        <w:rPr>
          <w:rFonts w:ascii="Times New Roman" w:hAnsi="Times New Roman" w:cs="Times New Roman"/>
          <w:bCs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3F7254">
        <w:rPr>
          <w:rFonts w:ascii="Times New Roman" w:hAnsi="Times New Roman" w:cs="Times New Roman"/>
          <w:bCs/>
          <w:sz w:val="24"/>
          <w:szCs w:val="24"/>
        </w:rPr>
        <w:t xml:space="preserve"> с предложениями об исправлении допущенных нарушений.</w:t>
      </w:r>
    </w:p>
    <w:p w:rsidR="00873759" w:rsidRPr="00873759" w:rsidRDefault="00873759" w:rsidP="008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759" w:rsidRPr="00873759" w:rsidRDefault="00873759" w:rsidP="00873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3759" w:rsidRPr="00873759" w:rsidSect="008737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6A"/>
    <w:rsid w:val="001C72F8"/>
    <w:rsid w:val="003F7254"/>
    <w:rsid w:val="006078B3"/>
    <w:rsid w:val="00746B9A"/>
    <w:rsid w:val="00873759"/>
    <w:rsid w:val="00A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qFormat/>
    <w:rsid w:val="00873759"/>
    <w:pPr>
      <w:suppressAutoHyphens/>
      <w:spacing w:after="0" w:line="240" w:lineRule="auto"/>
      <w:ind w:firstLine="709"/>
      <w:contextualSpacing/>
      <w:jc w:val="center"/>
      <w:textAlignment w:val="baseline"/>
    </w:pPr>
    <w:rPr>
      <w:rFonts w:ascii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Standard">
    <w:name w:val="Standard"/>
    <w:qFormat/>
    <w:rsid w:val="0087375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qFormat/>
    <w:rsid w:val="00873759"/>
    <w:pPr>
      <w:suppressAutoHyphens/>
      <w:spacing w:after="0" w:line="240" w:lineRule="auto"/>
      <w:ind w:firstLine="709"/>
      <w:contextualSpacing/>
      <w:jc w:val="center"/>
      <w:textAlignment w:val="baseline"/>
    </w:pPr>
    <w:rPr>
      <w:rFonts w:ascii="Times New Roman" w:hAnsi="Times New Roman" w:cs="Times New Roman"/>
      <w:b/>
      <w:kern w:val="1"/>
      <w:sz w:val="28"/>
      <w:szCs w:val="20"/>
      <w:lang w:eastAsia="zh-CN"/>
    </w:rPr>
  </w:style>
  <w:style w:type="paragraph" w:customStyle="1" w:styleId="Standard">
    <w:name w:val="Standard"/>
    <w:qFormat/>
    <w:rsid w:val="0087375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2024-02-15T13:46:00Z</dcterms:created>
  <dcterms:modified xsi:type="dcterms:W3CDTF">2024-02-15T14:08:00Z</dcterms:modified>
</cp:coreProperties>
</file>