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30" w:rsidRPr="003E4FA7" w:rsidRDefault="00866030" w:rsidP="003C15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3E4F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Информация</w:t>
      </w:r>
      <w:r w:rsidR="007F738D" w:rsidRPr="007F73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3E4F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по </w:t>
      </w:r>
      <w:r w:rsidRPr="003E4FA7">
        <w:rPr>
          <w:rFonts w:ascii="Times New Roman" w:hAnsi="Times New Roman" w:cs="Times New Roman"/>
          <w:b/>
          <w:sz w:val="28"/>
          <w:szCs w:val="28"/>
        </w:rPr>
        <w:t>проведенному контрольному мероприятию, в части соблюдения установленного порядка управления и распоряжения имуществом, находящегося в муниципальной собственности</w:t>
      </w:r>
    </w:p>
    <w:bookmarkEnd w:id="0"/>
    <w:p w:rsidR="00866030" w:rsidRDefault="00866030" w:rsidP="003C153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B232A" w:rsidRDefault="00BB232A" w:rsidP="00BB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Планом работы</w:t>
      </w:r>
      <w:r w:rsidR="003A4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муниципального образования Славянский район, проведено контрольное мероприятие, </w:t>
      </w:r>
      <w:r>
        <w:rPr>
          <w:rFonts w:ascii="Times New Roman" w:hAnsi="Times New Roman" w:cs="Times New Roman"/>
          <w:b/>
          <w:sz w:val="28"/>
          <w:szCs w:val="28"/>
        </w:rPr>
        <w:t>в части соблюдения установленного порядка управления и распоряжения имуществом,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Голубая Нива, Кировском и Целинном сельских поселений Славянского района.</w:t>
      </w:r>
    </w:p>
    <w:p w:rsidR="00CA44AA" w:rsidRDefault="00CA44AA" w:rsidP="00BB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32A" w:rsidRDefault="00BB232A" w:rsidP="00BB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имели место следующие нарушения:</w:t>
      </w:r>
    </w:p>
    <w:p w:rsidR="00BB232A" w:rsidRDefault="00BB232A" w:rsidP="00BB232A">
      <w:pPr>
        <w:tabs>
          <w:tab w:val="left" w:pos="54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нарушении ст.131 Гражданского кодекса Российской Федерации,</w:t>
      </w:r>
      <w:r w:rsidR="00866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отсутствуют документы на право собственности </w:t>
      </w:r>
      <w:r w:rsidR="00866030">
        <w:rPr>
          <w:rFonts w:ascii="Times New Roman" w:hAnsi="Times New Roman" w:cs="Times New Roman"/>
          <w:sz w:val="28"/>
          <w:szCs w:val="28"/>
        </w:rPr>
        <w:t>на отдельные объекты недвижимости в проверенных сельских поселениях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232A" w:rsidRDefault="00BB232A" w:rsidP="00BB23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нарушении</w:t>
      </w:r>
      <w:r w:rsidR="00866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п.25 </w:t>
      </w:r>
      <w:hyperlink r:id="rId5" w:history="1">
        <w:hyperlink r:id="rId6" w:history="1">
          <w:r>
            <w:rPr>
              <w:rStyle w:val="a3"/>
              <w:rFonts w:ascii="Times New Roman" w:eastAsia="Times New Roman" w:hAnsi="Times New Roman" w:cs="Times New Roman"/>
              <w:color w:val="auto"/>
              <w:sz w:val="28"/>
              <w:szCs w:val="28"/>
              <w:u w:val="none"/>
              <w:bdr w:val="none" w:sz="0" w:space="0" w:color="auto" w:frame="1"/>
            </w:rPr>
            <w:t>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</w:r>
        </w:hyperlink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,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реестре муниципального имущества</w:t>
      </w:r>
      <w:r w:rsidR="0086603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254B0">
        <w:rPr>
          <w:rFonts w:ascii="Times New Roman" w:eastAsia="Times New Roman" w:hAnsi="Times New Roman" w:cs="Times New Roman"/>
          <w:sz w:val="28"/>
          <w:szCs w:val="28"/>
        </w:rPr>
        <w:t>отдельным объектам</w:t>
      </w:r>
      <w:r w:rsidR="00866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отражена балансовая стоимость объектов равная 1,00 руб. 0,01 руб. и 0,02 руб., ввиду отсутствия данных о стоимости переданного имущества объекты учтены в условной оценке;</w:t>
      </w:r>
    </w:p>
    <w:p w:rsidR="00BB232A" w:rsidRDefault="00BB232A" w:rsidP="00BB232A">
      <w:pPr>
        <w:tabs>
          <w:tab w:val="left" w:pos="5492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Приказа министерства экономического развития Российской Федерации от 30 августа 2011 № 424 «Об утверждении Порядка ведения органами местного самоуправления реестров муниципального имущества»,</w:t>
      </w:r>
      <w:r w:rsidR="00866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муниципальном недвижимом имуществе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Реестрах</w:t>
      </w:r>
      <w:r w:rsidR="00866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заполнена не в полном объеме;</w:t>
      </w:r>
    </w:p>
    <w:p w:rsidR="00BB232A" w:rsidRDefault="003C1533" w:rsidP="00BB23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в</w:t>
      </w:r>
      <w:r w:rsidR="00BB232A">
        <w:rPr>
          <w:rFonts w:ascii="Times New Roman" w:hAnsi="Times New Roman" w:cs="Times New Roman"/>
          <w:sz w:val="28"/>
          <w:szCs w:val="28"/>
        </w:rPr>
        <w:t xml:space="preserve"> нарушение требования статьи 1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и п.71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</w:r>
      </w:hyperlink>
      <w:r w:rsidR="00BB232A">
        <w:rPr>
          <w:rFonts w:ascii="Times New Roman" w:hAnsi="Times New Roman" w:cs="Times New Roman"/>
          <w:sz w:val="28"/>
          <w:szCs w:val="28"/>
        </w:rPr>
        <w:t xml:space="preserve"> о единстве судьбы земельных участков и прочно связанных с ними</w:t>
      </w:r>
      <w:proofErr w:type="gramEnd"/>
      <w:r w:rsidR="00BB232A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3B3CDE">
        <w:rPr>
          <w:rFonts w:ascii="Times New Roman" w:hAnsi="Times New Roman" w:cs="Times New Roman"/>
          <w:sz w:val="28"/>
          <w:szCs w:val="28"/>
        </w:rPr>
        <w:t>,</w:t>
      </w:r>
      <w:r w:rsidR="00BB232A">
        <w:rPr>
          <w:rFonts w:ascii="Times New Roman" w:hAnsi="Times New Roman" w:cs="Times New Roman"/>
          <w:sz w:val="28"/>
          <w:szCs w:val="28"/>
        </w:rPr>
        <w:t xml:space="preserve"> земельные участки, под помещени</w:t>
      </w:r>
      <w:r w:rsidR="003B3CDE">
        <w:rPr>
          <w:rFonts w:ascii="Times New Roman" w:hAnsi="Times New Roman" w:cs="Times New Roman"/>
          <w:sz w:val="28"/>
          <w:szCs w:val="28"/>
        </w:rPr>
        <w:t xml:space="preserve">ями </w:t>
      </w:r>
      <w:r w:rsidR="00BB232A">
        <w:rPr>
          <w:rFonts w:ascii="Times New Roman" w:hAnsi="Times New Roman" w:cs="Times New Roman"/>
          <w:sz w:val="28"/>
          <w:szCs w:val="28"/>
        </w:rPr>
        <w:t xml:space="preserve"> не </w:t>
      </w:r>
      <w:r w:rsidR="003B3CDE">
        <w:rPr>
          <w:rFonts w:ascii="Times New Roman" w:hAnsi="Times New Roman" w:cs="Times New Roman"/>
          <w:sz w:val="28"/>
          <w:szCs w:val="28"/>
        </w:rPr>
        <w:t xml:space="preserve">передаются  на баланс учреждений </w:t>
      </w:r>
      <w:r w:rsidR="00BB232A">
        <w:rPr>
          <w:rFonts w:ascii="Times New Roman" w:hAnsi="Times New Roman" w:cs="Times New Roman"/>
          <w:sz w:val="28"/>
          <w:szCs w:val="28"/>
        </w:rPr>
        <w:t xml:space="preserve"> на праве постоянного (бессрочного) пользования;</w:t>
      </w:r>
    </w:p>
    <w:p w:rsidR="00BB232A" w:rsidRDefault="003C1533" w:rsidP="00BB23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B232A">
        <w:rPr>
          <w:rFonts w:ascii="Times New Roman" w:hAnsi="Times New Roman" w:cs="Times New Roman"/>
          <w:sz w:val="28"/>
          <w:szCs w:val="28"/>
        </w:rPr>
        <w:t xml:space="preserve"> нарушении статьи 14 Федерального закона от 6 октября 2003 года  № 131-ФЗ «Об общих принципах организации местного самоуправления в Российской Федерации», Закона Краснодарского края от 5 ноября 2014 года № 3039-КЗ «О закреплении за сельскими поселениями Краснодарского края вопросов местного значения», Закона Краснодарского края от 23 июля 2015 </w:t>
      </w:r>
      <w:r w:rsidR="00BB232A">
        <w:rPr>
          <w:rFonts w:ascii="Times New Roman" w:hAnsi="Times New Roman" w:cs="Times New Roman"/>
          <w:sz w:val="28"/>
          <w:szCs w:val="28"/>
        </w:rPr>
        <w:lastRenderedPageBreak/>
        <w:t>года № 3235-КЗ «О порядке разграничения имущества, находящегося в собственности муниципальных образований Краснодарского края</w:t>
      </w:r>
      <w:proofErr w:type="gramEnd"/>
      <w:r w:rsidR="00BB232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BB232A">
        <w:rPr>
          <w:rFonts w:ascii="Times New Roman" w:hAnsi="Times New Roman" w:cs="Times New Roman"/>
          <w:sz w:val="28"/>
          <w:szCs w:val="28"/>
        </w:rPr>
        <w:t xml:space="preserve">и Закона Краснодарского края от 19 декабря 2016 года № 3521-КЗ «Об утверждении перечней имущества, находящегося в муниципальной собственности, подлежащего передаче из собственности сельских поселений Славянского района в собственность муниципального образования Славянский район», 3 квартиры (общей балансовой стоимостью 295588,0 рублей) не были переданы из собственности сельского поселения Славянского район в собственность муниципального образования Славянский район; </w:t>
      </w:r>
      <w:proofErr w:type="gramEnd"/>
    </w:p>
    <w:p w:rsidR="003C1533" w:rsidRDefault="003C1533" w:rsidP="006E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97F" w:rsidRDefault="006E5BD1" w:rsidP="006E5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BD1">
        <w:rPr>
          <w:rFonts w:ascii="Times New Roman" w:hAnsi="Times New Roman" w:cs="Times New Roman"/>
          <w:sz w:val="28"/>
          <w:szCs w:val="28"/>
        </w:rPr>
        <w:t>По фактам установленных нарушений главам поселений направлены представления  с предложениями по их устранению.</w:t>
      </w:r>
    </w:p>
    <w:p w:rsidR="006E5BD1" w:rsidRPr="006E5BD1" w:rsidRDefault="003B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проверок направлены в Славян</w:t>
      </w:r>
      <w:r w:rsidR="003C15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кую межрайонную прокуратуру.</w:t>
      </w:r>
    </w:p>
    <w:sectPr w:rsidR="006E5BD1" w:rsidRPr="006E5BD1" w:rsidSect="00BF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32A"/>
    <w:rsid w:val="00157447"/>
    <w:rsid w:val="003A458D"/>
    <w:rsid w:val="003B3CDE"/>
    <w:rsid w:val="003C1533"/>
    <w:rsid w:val="003E4FA7"/>
    <w:rsid w:val="00541772"/>
    <w:rsid w:val="006E5BD1"/>
    <w:rsid w:val="007F738D"/>
    <w:rsid w:val="00866030"/>
    <w:rsid w:val="00A0397F"/>
    <w:rsid w:val="00BB232A"/>
    <w:rsid w:val="00BF2F28"/>
    <w:rsid w:val="00C145B8"/>
    <w:rsid w:val="00C541BC"/>
    <w:rsid w:val="00CA44AA"/>
    <w:rsid w:val="00D254B0"/>
    <w:rsid w:val="00F0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2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249301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99_902249301_" TargetMode="External"/><Relationship Id="rId5" Type="http://schemas.openxmlformats.org/officeDocument/2006/relationships/hyperlink" Target="https://www.glavbukh.ru/npd/edoc/99_902249301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RW</cp:lastModifiedBy>
  <cp:revision>15</cp:revision>
  <cp:lastPrinted>2021-12-24T07:34:00Z</cp:lastPrinted>
  <dcterms:created xsi:type="dcterms:W3CDTF">2021-08-10T10:02:00Z</dcterms:created>
  <dcterms:modified xsi:type="dcterms:W3CDTF">2022-05-16T06:57:00Z</dcterms:modified>
</cp:coreProperties>
</file>