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DC" w:rsidRDefault="00E315DC" w:rsidP="00E315DC">
      <w:pPr>
        <w:tabs>
          <w:tab w:val="left" w:pos="6379"/>
        </w:tabs>
        <w:spacing w:after="0" w:line="240" w:lineRule="auto"/>
        <w:ind w:firstLine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315DC" w:rsidRDefault="00E315DC" w:rsidP="00E315DC">
      <w:pPr>
        <w:tabs>
          <w:tab w:val="left" w:pos="6379"/>
        </w:tabs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к решению </w:t>
      </w:r>
      <w:r w:rsidR="00F85F66">
        <w:rPr>
          <w:rFonts w:ascii="Times New Roman" w:hAnsi="Times New Roman"/>
          <w:sz w:val="28"/>
          <w:szCs w:val="28"/>
        </w:rPr>
        <w:t>54</w:t>
      </w:r>
      <w:r w:rsidR="00C25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                 </w:t>
      </w:r>
    </w:p>
    <w:p w:rsidR="00E315DC" w:rsidRDefault="00E315DC" w:rsidP="00E315D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E315DC" w:rsidRDefault="00E315DC" w:rsidP="00E315DC">
      <w:pPr>
        <w:tabs>
          <w:tab w:val="left" w:pos="56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Славянский район</w:t>
      </w:r>
    </w:p>
    <w:p w:rsidR="00F85F66" w:rsidRDefault="00E315DC" w:rsidP="00F85F6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 w:rsidR="003F4F1C">
        <w:rPr>
          <w:rFonts w:ascii="Times New Roman" w:hAnsi="Times New Roman"/>
          <w:sz w:val="28"/>
          <w:szCs w:val="28"/>
        </w:rPr>
        <w:t>2</w:t>
      </w:r>
      <w:r w:rsidR="00F85F6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.05.202</w:t>
      </w:r>
      <w:r w:rsidR="00F85F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6753AA">
        <w:rPr>
          <w:rFonts w:ascii="Times New Roman" w:hAnsi="Times New Roman"/>
          <w:sz w:val="28"/>
          <w:szCs w:val="28"/>
        </w:rPr>
        <w:t xml:space="preserve"> 12</w:t>
      </w:r>
    </w:p>
    <w:p w:rsidR="006753AA" w:rsidRDefault="006753AA" w:rsidP="00F85F66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контрольно-счетной палаты</w:t>
      </w:r>
    </w:p>
    <w:p w:rsidR="00E315DC" w:rsidRDefault="00E315DC" w:rsidP="00E3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 о работе в 202</w:t>
      </w:r>
      <w:r w:rsidR="00F85F6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15DC" w:rsidRDefault="00E315DC" w:rsidP="00A97A8F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F42DA" w:rsidRDefault="006A47FD" w:rsidP="003F42D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 xml:space="preserve">Контрольно-счетная палата муниципального образования Славянский район (далее </w:t>
      </w:r>
      <w:r w:rsidR="00B60878" w:rsidRPr="00431A0D">
        <w:rPr>
          <w:color w:val="000000"/>
          <w:sz w:val="28"/>
          <w:szCs w:val="28"/>
        </w:rPr>
        <w:t>–</w:t>
      </w:r>
      <w:r w:rsidRPr="00431A0D">
        <w:rPr>
          <w:color w:val="000000"/>
          <w:sz w:val="28"/>
          <w:szCs w:val="28"/>
        </w:rPr>
        <w:t xml:space="preserve"> контрольн</w:t>
      </w:r>
      <w:r w:rsidR="003F4F1C" w:rsidRPr="00431A0D">
        <w:rPr>
          <w:color w:val="000000"/>
          <w:sz w:val="28"/>
          <w:szCs w:val="28"/>
        </w:rPr>
        <w:t>о</w:t>
      </w:r>
      <w:r w:rsidRPr="00431A0D">
        <w:rPr>
          <w:color w:val="000000"/>
          <w:sz w:val="28"/>
          <w:szCs w:val="28"/>
        </w:rPr>
        <w:t xml:space="preserve">-счетная палата)  создана  </w:t>
      </w:r>
      <w:r w:rsidR="003F42DA">
        <w:rPr>
          <w:color w:val="000000"/>
          <w:sz w:val="28"/>
          <w:szCs w:val="28"/>
        </w:rPr>
        <w:t xml:space="preserve">в соответствии с Решением    22 сессии Совета муниципального образования Славянский район от 28.11.2011 №2 «О создании Контрольно - счетной палаты муниципального образования Славянский район». </w:t>
      </w:r>
    </w:p>
    <w:p w:rsidR="00A97A8F" w:rsidRPr="00431A0D" w:rsidRDefault="003F42DA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A47FD" w:rsidRPr="00431A0D">
        <w:rPr>
          <w:color w:val="000000"/>
          <w:sz w:val="28"/>
          <w:szCs w:val="28"/>
        </w:rPr>
        <w:t xml:space="preserve"> соответствии с Решением </w:t>
      </w:r>
      <w:r>
        <w:rPr>
          <w:color w:val="000000"/>
          <w:sz w:val="28"/>
          <w:szCs w:val="28"/>
        </w:rPr>
        <w:t>15</w:t>
      </w:r>
      <w:r w:rsidR="00142510" w:rsidRPr="00431A0D">
        <w:rPr>
          <w:color w:val="000000"/>
          <w:sz w:val="28"/>
          <w:szCs w:val="28"/>
        </w:rPr>
        <w:t xml:space="preserve"> </w:t>
      </w:r>
      <w:r w:rsidR="006A47FD" w:rsidRPr="00431A0D">
        <w:rPr>
          <w:color w:val="000000"/>
          <w:sz w:val="28"/>
          <w:szCs w:val="28"/>
        </w:rPr>
        <w:t xml:space="preserve">сессии Совета муниципального образования Славянский район </w:t>
      </w:r>
      <w:r w:rsidR="00142510" w:rsidRPr="00431A0D">
        <w:rPr>
          <w:color w:val="000000"/>
          <w:sz w:val="28"/>
          <w:szCs w:val="28"/>
        </w:rPr>
        <w:t xml:space="preserve">от </w:t>
      </w:r>
      <w:r w:rsidR="00AC2CF9" w:rsidRPr="00431A0D">
        <w:rPr>
          <w:color w:val="000000"/>
          <w:sz w:val="28"/>
          <w:szCs w:val="28"/>
        </w:rPr>
        <w:t>17</w:t>
      </w:r>
      <w:r w:rsidR="00142510" w:rsidRPr="00431A0D">
        <w:rPr>
          <w:color w:val="000000"/>
          <w:sz w:val="28"/>
          <w:szCs w:val="28"/>
        </w:rPr>
        <w:t>.11.20</w:t>
      </w:r>
      <w:r w:rsidR="00AC2CF9" w:rsidRPr="00431A0D">
        <w:rPr>
          <w:color w:val="000000"/>
          <w:sz w:val="28"/>
          <w:szCs w:val="28"/>
        </w:rPr>
        <w:t>2</w:t>
      </w:r>
      <w:r w:rsidR="00142510" w:rsidRPr="00431A0D">
        <w:rPr>
          <w:color w:val="000000"/>
          <w:sz w:val="28"/>
          <w:szCs w:val="28"/>
        </w:rPr>
        <w:t>1 №</w:t>
      </w:r>
      <w:r w:rsidR="00AC2CF9" w:rsidRPr="00431A0D">
        <w:rPr>
          <w:color w:val="000000"/>
          <w:sz w:val="28"/>
          <w:szCs w:val="28"/>
        </w:rPr>
        <w:t>9</w:t>
      </w:r>
      <w:r w:rsidR="00142510" w:rsidRPr="00431A0D">
        <w:rPr>
          <w:color w:val="000000"/>
          <w:sz w:val="28"/>
          <w:szCs w:val="28"/>
        </w:rPr>
        <w:t xml:space="preserve"> «О</w:t>
      </w:r>
      <w:r w:rsidR="00AC2CF9" w:rsidRPr="00431A0D">
        <w:rPr>
          <w:color w:val="000000"/>
          <w:sz w:val="28"/>
          <w:szCs w:val="28"/>
        </w:rPr>
        <w:t>б утверждения Положения о к</w:t>
      </w:r>
      <w:r w:rsidR="006A47FD" w:rsidRPr="00431A0D">
        <w:rPr>
          <w:color w:val="000000"/>
          <w:sz w:val="28"/>
          <w:szCs w:val="28"/>
        </w:rPr>
        <w:t>онтрольно-счетной палат</w:t>
      </w:r>
      <w:r w:rsidR="00AC2CF9" w:rsidRPr="00431A0D">
        <w:rPr>
          <w:color w:val="000000"/>
          <w:sz w:val="28"/>
          <w:szCs w:val="28"/>
        </w:rPr>
        <w:t>е</w:t>
      </w:r>
      <w:r w:rsidR="006A47FD" w:rsidRPr="00431A0D">
        <w:rPr>
          <w:color w:val="000000"/>
          <w:sz w:val="28"/>
          <w:szCs w:val="28"/>
        </w:rPr>
        <w:t xml:space="preserve"> муниципального образования Славянский район»</w:t>
      </w:r>
      <w:r w:rsidR="006C1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утверждена новая редакция Положения о контрольно-счетной палате муниципального образования Славянский район, в связи с изменениями вносимыми в Федеральный закон от 07.0</w:t>
      </w:r>
      <w:r w:rsidR="00411D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.2011 №6-ФЗ  «Об общих принципах организации и деятельности контрольно-счетных органов субъектов Российской Федерации</w:t>
      </w:r>
      <w:r w:rsidR="006C13D4">
        <w:rPr>
          <w:color w:val="000000"/>
          <w:sz w:val="28"/>
          <w:szCs w:val="28"/>
        </w:rPr>
        <w:t>, федеральных территорий и муниципальных образований».</w:t>
      </w:r>
      <w:r w:rsidR="006A47FD" w:rsidRPr="00431A0D">
        <w:rPr>
          <w:color w:val="000000"/>
          <w:sz w:val="28"/>
          <w:szCs w:val="28"/>
        </w:rPr>
        <w:t xml:space="preserve"> </w:t>
      </w:r>
    </w:p>
    <w:p w:rsidR="006A47FD" w:rsidRPr="00431A0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 xml:space="preserve">Компетенция контрольно-счетной палаты </w:t>
      </w:r>
      <w:r w:rsidR="00205F4D" w:rsidRPr="00431A0D">
        <w:rPr>
          <w:color w:val="000000"/>
          <w:sz w:val="28"/>
          <w:szCs w:val="28"/>
        </w:rPr>
        <w:t>как органа внешнего муниципального финансового контроля определена Федеральным Законом  от 07.02.2011 №6-ФЗ «Об общих принципах организации деятельности контрольно-счетных органов субъектов Российской Федерации</w:t>
      </w:r>
      <w:r w:rsidR="00E54400">
        <w:rPr>
          <w:color w:val="000000"/>
          <w:sz w:val="28"/>
          <w:szCs w:val="28"/>
        </w:rPr>
        <w:t>, федеральных территопий</w:t>
      </w:r>
      <w:r w:rsidR="00205F4D" w:rsidRPr="00431A0D">
        <w:rPr>
          <w:color w:val="000000"/>
          <w:sz w:val="28"/>
          <w:szCs w:val="28"/>
        </w:rPr>
        <w:t xml:space="preserve"> и муниципальных образований», Бюджетным Кодексом Российской Федерации, Уставом муниципального образования Славянский район, Положением о бюджетном процессе муниципального образования Славянский район, Положением о контрольно-счетной палате муниципального образования Славянский район.</w:t>
      </w:r>
    </w:p>
    <w:p w:rsidR="006A47FD" w:rsidRPr="00431A0D" w:rsidRDefault="006A47FD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97A8F" w:rsidRPr="00431A0D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>Контрольно-счетная палата</w:t>
      </w:r>
      <w:r w:rsidR="006A47FD" w:rsidRPr="00431A0D">
        <w:rPr>
          <w:color w:val="000000"/>
          <w:sz w:val="28"/>
          <w:szCs w:val="28"/>
        </w:rPr>
        <w:t xml:space="preserve"> </w:t>
      </w:r>
      <w:r w:rsidRPr="00431A0D">
        <w:rPr>
          <w:color w:val="000000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 Обладает правами юридического лица.</w:t>
      </w:r>
    </w:p>
    <w:p w:rsidR="00A97A8F" w:rsidRPr="00431A0D" w:rsidRDefault="00A97A8F" w:rsidP="00A97A8F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>По состоянию на начало отчетного года контрольно</w:t>
      </w:r>
      <w:r w:rsidR="00B60878" w:rsidRPr="00431A0D">
        <w:rPr>
          <w:color w:val="000000"/>
          <w:sz w:val="28"/>
          <w:szCs w:val="28"/>
        </w:rPr>
        <w:t xml:space="preserve"> </w:t>
      </w:r>
      <w:r w:rsidRPr="00431A0D">
        <w:rPr>
          <w:color w:val="000000"/>
          <w:sz w:val="28"/>
          <w:szCs w:val="28"/>
        </w:rPr>
        <w:t>-</w:t>
      </w:r>
      <w:r w:rsidR="00B60878" w:rsidRPr="00431A0D">
        <w:rPr>
          <w:color w:val="000000"/>
          <w:sz w:val="28"/>
          <w:szCs w:val="28"/>
        </w:rPr>
        <w:t xml:space="preserve"> </w:t>
      </w:r>
      <w:r w:rsidRPr="00431A0D">
        <w:rPr>
          <w:color w:val="000000"/>
          <w:sz w:val="28"/>
          <w:szCs w:val="28"/>
        </w:rPr>
        <w:t>счетной палатой было заключено 15 соглашений о передаче полномочий контрольно</w:t>
      </w:r>
      <w:r w:rsidR="00B60878" w:rsidRPr="00431A0D">
        <w:rPr>
          <w:color w:val="000000"/>
          <w:sz w:val="28"/>
          <w:szCs w:val="28"/>
        </w:rPr>
        <w:t xml:space="preserve"> </w:t>
      </w:r>
      <w:r w:rsidRPr="00431A0D">
        <w:rPr>
          <w:color w:val="000000"/>
          <w:sz w:val="28"/>
          <w:szCs w:val="28"/>
        </w:rPr>
        <w:t>-</w:t>
      </w:r>
      <w:r w:rsidR="00B60878" w:rsidRPr="00431A0D">
        <w:rPr>
          <w:color w:val="000000"/>
          <w:sz w:val="28"/>
          <w:szCs w:val="28"/>
        </w:rPr>
        <w:t xml:space="preserve"> </w:t>
      </w:r>
      <w:r w:rsidRPr="00431A0D">
        <w:rPr>
          <w:color w:val="000000"/>
          <w:sz w:val="28"/>
          <w:szCs w:val="28"/>
        </w:rPr>
        <w:t>счетного органа поселения по осуществлению внешнего муниципального финансового контроля с городским и сельскими поселениями, входящими в состав муниципального образования Славянский район.</w:t>
      </w:r>
    </w:p>
    <w:p w:rsidR="00A97A8F" w:rsidRPr="00431A0D" w:rsidRDefault="00A97A8F" w:rsidP="00A97A8F">
      <w:pPr>
        <w:pStyle w:val="a4"/>
        <w:spacing w:before="0" w:beforeAutospacing="0" w:after="0" w:afterAutospacing="0"/>
        <w:ind w:firstLine="851"/>
        <w:jc w:val="both"/>
        <w:rPr>
          <w:b/>
          <w:color w:val="001133"/>
          <w:sz w:val="28"/>
          <w:szCs w:val="28"/>
        </w:rPr>
      </w:pPr>
      <w:r w:rsidRPr="00431A0D">
        <w:rPr>
          <w:color w:val="000000"/>
          <w:sz w:val="28"/>
          <w:szCs w:val="28"/>
        </w:rPr>
        <w:t>Контрольно-счетная палата состоит в Совете Контрольно-счетных органов Краснодарского края.</w:t>
      </w:r>
    </w:p>
    <w:p w:rsidR="00A97A8F" w:rsidRPr="00431A0D" w:rsidRDefault="00E54400" w:rsidP="00A97A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>исленность</w:t>
      </w:r>
      <w:r w:rsidR="009A6C8B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палаты в отчетном периоде составляла </w:t>
      </w:r>
      <w:r w:rsidR="00476EE3" w:rsidRPr="00431A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476EE3" w:rsidRPr="00431A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5D4044" w:rsidRPr="00431A0D">
        <w:rPr>
          <w:rFonts w:ascii="Times New Roman" w:hAnsi="Times New Roman" w:cs="Times New Roman"/>
          <w:color w:val="000000"/>
          <w:sz w:val="28"/>
          <w:szCs w:val="28"/>
        </w:rPr>
        <w:t>председатель контрольно-счетной палаты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4EC4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EE3" w:rsidRPr="00431A0D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924EC4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аудитора. Все </w:t>
      </w:r>
      <w:r w:rsidR="00476EE3" w:rsidRPr="00431A0D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924EC4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 являются  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="00924EC4" w:rsidRPr="00431A0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</w:t>
      </w:r>
      <w:r w:rsidR="00924EC4" w:rsidRPr="00431A0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A97A8F" w:rsidRPr="00431A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A8F" w:rsidRPr="00431A0D" w:rsidRDefault="00A5649E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shd w:val="clear" w:color="auto" w:fill="FFFFFF"/>
        </w:rPr>
      </w:pPr>
      <w:r>
        <w:rPr>
          <w:color w:val="000000"/>
          <w:sz w:val="28"/>
          <w:szCs w:val="28"/>
        </w:rPr>
        <w:t>Специалисты</w:t>
      </w:r>
      <w:r w:rsidR="00A97A8F" w:rsidRPr="00431A0D">
        <w:rPr>
          <w:color w:val="000000"/>
          <w:sz w:val="28"/>
          <w:szCs w:val="28"/>
        </w:rPr>
        <w:t xml:space="preserve"> контрольно-счетной палаты имеют высшее </w:t>
      </w:r>
      <w:r w:rsidR="00A97A8F" w:rsidRPr="00431A0D">
        <w:rPr>
          <w:color w:val="000000"/>
          <w:sz w:val="28"/>
          <w:szCs w:val="28"/>
          <w:shd w:val="clear" w:color="auto" w:fill="FFFFFF"/>
        </w:rPr>
        <w:t>образование и опыт работы в области государственного, муниципального управления, экономики, финансов.</w:t>
      </w:r>
      <w:r w:rsidR="00A97A8F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7A8F" w:rsidRPr="00431A0D" w:rsidRDefault="00A97A8F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</w:t>
      </w:r>
      <w:r w:rsidR="00A74249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20</w:t>
      </w:r>
      <w:r w:rsidR="00C253E5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2</w:t>
      </w:r>
      <w:r w:rsidR="00E54400">
        <w:rPr>
          <w:rStyle w:val="apple-converted-space"/>
          <w:color w:val="000000"/>
          <w:sz w:val="28"/>
          <w:szCs w:val="28"/>
          <w:shd w:val="clear" w:color="auto" w:fill="FFFFFF"/>
        </w:rPr>
        <w:t>3</w:t>
      </w:r>
      <w:r w:rsidR="00A74249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</w:t>
      </w:r>
      <w:r w:rsidR="00476EE3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три </w:t>
      </w: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A5649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специалиста </w:t>
      </w:r>
      <w:r w:rsidR="009A6C8B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к</w:t>
      </w: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онтрольно-счетной палаты </w:t>
      </w:r>
      <w:r w:rsidR="00016529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обучались на курсах повышения</w:t>
      </w: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квалификации</w:t>
      </w:r>
      <w:r w:rsidR="00476EE3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 получением удостоверений о повышении квалификации</w:t>
      </w:r>
      <w:r w:rsidR="001F341C"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DE732A" w:rsidRDefault="00DE732A" w:rsidP="00A97A8F">
      <w:pPr>
        <w:pStyle w:val="a4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>Затраты на содержание контрольно-счетной палаты в 202</w:t>
      </w:r>
      <w:r w:rsidR="00E54400">
        <w:rPr>
          <w:rStyle w:val="apple-converted-space"/>
          <w:color w:val="000000"/>
          <w:sz w:val="28"/>
          <w:szCs w:val="28"/>
          <w:shd w:val="clear" w:color="auto" w:fill="FFFFFF"/>
        </w:rPr>
        <w:t>3</w:t>
      </w: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году составили 3</w:t>
      </w:r>
      <w:r w:rsidR="000E6CDB">
        <w:rPr>
          <w:rStyle w:val="apple-converted-space"/>
          <w:color w:val="000000"/>
          <w:sz w:val="28"/>
          <w:szCs w:val="28"/>
          <w:shd w:val="clear" w:color="auto" w:fill="FFFFFF"/>
        </w:rPr>
        <w:t>814,3</w:t>
      </w:r>
      <w:r w:rsidRPr="00431A0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тыс.рублей.</w:t>
      </w:r>
    </w:p>
    <w:p w:rsidR="00E54400" w:rsidRPr="00431A0D" w:rsidRDefault="00E54400" w:rsidP="00E5440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году контрольно-счетная палата осуществляла свою деятельность на основании плана работы, утвержденного председателем контрольно-счетной палаты. При планировании контрольной и экспертно-аналитической деятельности были учтены обращения председателя Совета и главы муниципального образования Славянский район, председателей Советов и глав поселений, заключивших соглашения с контрольно-счетной палатой. </w:t>
      </w:r>
    </w:p>
    <w:p w:rsidR="002B60E6" w:rsidRDefault="002B60E6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В 20</w:t>
      </w:r>
      <w:r w:rsidR="00E87201" w:rsidRPr="00431A0D">
        <w:rPr>
          <w:rFonts w:ascii="Times New Roman" w:hAnsi="Times New Roman" w:cs="Times New Roman"/>
          <w:sz w:val="28"/>
          <w:szCs w:val="28"/>
        </w:rPr>
        <w:t>2</w:t>
      </w:r>
      <w:r w:rsidR="00E54400">
        <w:rPr>
          <w:rFonts w:ascii="Times New Roman" w:hAnsi="Times New Roman" w:cs="Times New Roman"/>
          <w:sz w:val="28"/>
          <w:szCs w:val="28"/>
        </w:rPr>
        <w:t>3</w:t>
      </w:r>
      <w:r w:rsidRPr="00431A0D">
        <w:rPr>
          <w:rFonts w:ascii="Times New Roman" w:hAnsi="Times New Roman" w:cs="Times New Roman"/>
          <w:sz w:val="28"/>
          <w:szCs w:val="28"/>
        </w:rPr>
        <w:t xml:space="preserve"> году контрольно-счетная палата в процессе реализации возложенных на нее полномочий осуществляла внешний муниципальный финансовый  контроль в форме контрольных и </w:t>
      </w:r>
      <w:r w:rsidR="000E6CDB">
        <w:rPr>
          <w:rFonts w:ascii="Times New Roman" w:hAnsi="Times New Roman" w:cs="Times New Roman"/>
          <w:sz w:val="28"/>
          <w:szCs w:val="28"/>
        </w:rPr>
        <w:t>э</w:t>
      </w:r>
      <w:r w:rsidRPr="00431A0D">
        <w:rPr>
          <w:rFonts w:ascii="Times New Roman" w:hAnsi="Times New Roman" w:cs="Times New Roman"/>
          <w:sz w:val="28"/>
          <w:szCs w:val="28"/>
        </w:rPr>
        <w:t>кспертно-аналитических мероприяти</w:t>
      </w:r>
      <w:r w:rsidR="002319AC" w:rsidRPr="00431A0D">
        <w:rPr>
          <w:rFonts w:ascii="Times New Roman" w:hAnsi="Times New Roman" w:cs="Times New Roman"/>
          <w:sz w:val="28"/>
          <w:szCs w:val="28"/>
        </w:rPr>
        <w:t>й</w:t>
      </w:r>
      <w:r w:rsidR="00CE4AEB" w:rsidRPr="00431A0D">
        <w:rPr>
          <w:rFonts w:ascii="Times New Roman" w:hAnsi="Times New Roman" w:cs="Times New Roman"/>
          <w:sz w:val="28"/>
          <w:szCs w:val="28"/>
        </w:rPr>
        <w:t>.</w:t>
      </w:r>
      <w:r w:rsidRPr="0043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7AE" w:rsidRDefault="00AD7B95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отчете отражены</w:t>
      </w:r>
      <w:r w:rsidR="00A5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деятельности, направленн</w:t>
      </w:r>
      <w:r w:rsidR="00A56CE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эффективности работы контрольно-счетной палаты, качества ее взаимодействия с контрольно-счетными органами субъектов Российской Федерации</w:t>
      </w:r>
      <w:r w:rsidR="00A56CE8">
        <w:rPr>
          <w:rFonts w:ascii="Times New Roman" w:hAnsi="Times New Roman" w:cs="Times New Roman"/>
          <w:sz w:val="28"/>
          <w:szCs w:val="28"/>
        </w:rPr>
        <w:t xml:space="preserve"> </w:t>
      </w:r>
      <w:r w:rsidR="003F47AE">
        <w:rPr>
          <w:rFonts w:ascii="Times New Roman" w:hAnsi="Times New Roman" w:cs="Times New Roman"/>
          <w:sz w:val="28"/>
          <w:szCs w:val="28"/>
        </w:rPr>
        <w:t>и муниципальных образований, иными контролирующими органами, совершенствование правового и методического обеспечения деятельности контрольно-счетной палаты, а также задачами на 2024 год.</w:t>
      </w:r>
    </w:p>
    <w:p w:rsidR="00AD7B95" w:rsidRPr="00431A0D" w:rsidRDefault="003F47AE" w:rsidP="00A97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классификации нарушений использован Классификатор нарушений, выявляемых в ходе внешнего  государственного аудита  (контроля) Счетной палаты</w:t>
      </w:r>
      <w:r w:rsidR="001A3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Классификатора нарушений и недостатков ,выявленных в ходе внешнего муниципального финансового контроля в Краснодарском крае </w:t>
      </w:r>
      <w:r w:rsidR="001A3FF2">
        <w:rPr>
          <w:rFonts w:ascii="Times New Roman" w:hAnsi="Times New Roman" w:cs="Times New Roman"/>
          <w:sz w:val="28"/>
          <w:szCs w:val="28"/>
        </w:rPr>
        <w:t>(утвержденный решением 1Х Конференции Совета муниципальных  контрольно-счетных органов Краснодарского края от 28.04.2021 года</w:t>
      </w:r>
    </w:p>
    <w:p w:rsidR="00A97A8F" w:rsidRPr="00431A0D" w:rsidRDefault="00A97A8F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1A0D">
        <w:rPr>
          <w:b/>
          <w:sz w:val="28"/>
          <w:szCs w:val="28"/>
        </w:rPr>
        <w:t>Контрольная деятельность</w:t>
      </w:r>
    </w:p>
    <w:p w:rsidR="00F42AD9" w:rsidRPr="00431A0D" w:rsidRDefault="00F42AD9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032E1" w:rsidRPr="00431A0D" w:rsidRDefault="007032E1" w:rsidP="00E47E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A0D">
        <w:rPr>
          <w:sz w:val="28"/>
          <w:szCs w:val="28"/>
        </w:rPr>
        <w:t>В ходе контрольной деятельности в 202</w:t>
      </w:r>
      <w:r w:rsidR="0014165D">
        <w:rPr>
          <w:sz w:val="28"/>
          <w:szCs w:val="28"/>
        </w:rPr>
        <w:t>3</w:t>
      </w:r>
      <w:r w:rsidRPr="00431A0D">
        <w:rPr>
          <w:sz w:val="28"/>
          <w:szCs w:val="28"/>
        </w:rPr>
        <w:t xml:space="preserve"> году контрольно-счетной палатой проведено </w:t>
      </w:r>
      <w:r w:rsidR="0014165D">
        <w:rPr>
          <w:sz w:val="28"/>
          <w:szCs w:val="28"/>
        </w:rPr>
        <w:t>50</w:t>
      </w:r>
      <w:r w:rsidRPr="00431A0D">
        <w:rPr>
          <w:sz w:val="28"/>
          <w:szCs w:val="28"/>
        </w:rPr>
        <w:t xml:space="preserve"> контрольных мероприяти</w:t>
      </w:r>
      <w:r w:rsidR="007E5289" w:rsidRPr="00431A0D">
        <w:rPr>
          <w:sz w:val="28"/>
          <w:szCs w:val="28"/>
        </w:rPr>
        <w:t>й</w:t>
      </w:r>
      <w:r w:rsidRPr="00431A0D">
        <w:rPr>
          <w:sz w:val="28"/>
          <w:szCs w:val="28"/>
        </w:rPr>
        <w:t>:</w:t>
      </w:r>
    </w:p>
    <w:p w:rsidR="007032E1" w:rsidRPr="00431A0D" w:rsidRDefault="007032E1" w:rsidP="00E47E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A0D">
        <w:rPr>
          <w:sz w:val="28"/>
          <w:szCs w:val="28"/>
        </w:rPr>
        <w:t>– 2</w:t>
      </w:r>
      <w:r w:rsidR="00E47E72" w:rsidRPr="00431A0D">
        <w:rPr>
          <w:sz w:val="28"/>
          <w:szCs w:val="28"/>
        </w:rPr>
        <w:t>5</w:t>
      </w:r>
      <w:r w:rsidRPr="00431A0D">
        <w:rPr>
          <w:sz w:val="28"/>
          <w:szCs w:val="28"/>
        </w:rPr>
        <w:t xml:space="preserve"> камеральн</w:t>
      </w:r>
      <w:r w:rsidR="007E5289" w:rsidRPr="00431A0D">
        <w:rPr>
          <w:sz w:val="28"/>
          <w:szCs w:val="28"/>
        </w:rPr>
        <w:t>ых</w:t>
      </w:r>
      <w:r w:rsidRPr="00431A0D">
        <w:rPr>
          <w:sz w:val="28"/>
          <w:szCs w:val="28"/>
        </w:rPr>
        <w:t xml:space="preserve"> прове</w:t>
      </w:r>
      <w:r w:rsidR="00AC2CF9" w:rsidRPr="00431A0D">
        <w:rPr>
          <w:sz w:val="28"/>
          <w:szCs w:val="28"/>
        </w:rPr>
        <w:t>р</w:t>
      </w:r>
      <w:r w:rsidR="007E5289" w:rsidRPr="00431A0D">
        <w:rPr>
          <w:sz w:val="28"/>
          <w:szCs w:val="28"/>
        </w:rPr>
        <w:t>ок</w:t>
      </w:r>
      <w:r w:rsidRPr="00431A0D">
        <w:rPr>
          <w:sz w:val="28"/>
          <w:szCs w:val="28"/>
        </w:rPr>
        <w:t xml:space="preserve"> годовой бюджетной отчетности главных администраторов бюджетных средств за 202</w:t>
      </w:r>
      <w:r w:rsidR="0014165D">
        <w:rPr>
          <w:sz w:val="28"/>
          <w:szCs w:val="28"/>
        </w:rPr>
        <w:t>2</w:t>
      </w:r>
      <w:r w:rsidRPr="00431A0D">
        <w:rPr>
          <w:sz w:val="28"/>
          <w:szCs w:val="28"/>
        </w:rPr>
        <w:t xml:space="preserve"> год;</w:t>
      </w:r>
    </w:p>
    <w:p w:rsidR="00E47E72" w:rsidRPr="00431A0D" w:rsidRDefault="00E47E72" w:rsidP="00E47E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A0D">
        <w:rPr>
          <w:sz w:val="28"/>
          <w:szCs w:val="28"/>
        </w:rPr>
        <w:t xml:space="preserve">– </w:t>
      </w:r>
      <w:r w:rsidR="0014165D">
        <w:rPr>
          <w:sz w:val="28"/>
          <w:szCs w:val="28"/>
        </w:rPr>
        <w:t>25</w:t>
      </w:r>
      <w:r w:rsidR="00044D72" w:rsidRPr="00431A0D">
        <w:rPr>
          <w:sz w:val="28"/>
          <w:szCs w:val="28"/>
        </w:rPr>
        <w:t xml:space="preserve"> проверок отдельных вопросов финансово-хозяйственной деятельности бюджетных учреждений.</w:t>
      </w:r>
    </w:p>
    <w:p w:rsidR="00044D72" w:rsidRPr="00431A0D" w:rsidRDefault="00044D72" w:rsidP="00E47E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1A0D">
        <w:rPr>
          <w:sz w:val="28"/>
          <w:szCs w:val="28"/>
        </w:rPr>
        <w:t xml:space="preserve">Объем проверенных средств составил </w:t>
      </w:r>
      <w:r w:rsidR="0014165D">
        <w:rPr>
          <w:sz w:val="28"/>
          <w:szCs w:val="28"/>
        </w:rPr>
        <w:t>5385918,8</w:t>
      </w:r>
      <w:r w:rsidRPr="00431A0D">
        <w:rPr>
          <w:sz w:val="28"/>
          <w:szCs w:val="28"/>
        </w:rPr>
        <w:t xml:space="preserve"> тыс.рублей.</w:t>
      </w:r>
    </w:p>
    <w:p w:rsidR="007032E1" w:rsidRPr="00431A0D" w:rsidRDefault="007032E1" w:rsidP="00A07941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1A0D">
        <w:rPr>
          <w:b/>
          <w:sz w:val="28"/>
          <w:szCs w:val="28"/>
        </w:rPr>
        <w:t xml:space="preserve">  </w:t>
      </w:r>
    </w:p>
    <w:p w:rsidR="00F42AD9" w:rsidRPr="00431A0D" w:rsidRDefault="00044D72" w:rsidP="00F42A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фактам проведенных мероприятий </w:t>
      </w:r>
      <w:r w:rsidR="00F42AD9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установлено:</w:t>
      </w:r>
    </w:p>
    <w:p w:rsidR="00F42AD9" w:rsidRPr="00431A0D" w:rsidRDefault="00F42AD9" w:rsidP="00F42A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41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</w:t>
      </w:r>
      <w:r w:rsidR="007E5289" w:rsidRPr="00431A0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 w:rsidR="007E5289" w:rsidRPr="00431A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на сумму </w:t>
      </w:r>
      <w:r w:rsidR="0014165D">
        <w:rPr>
          <w:rFonts w:ascii="Times New Roman" w:hAnsi="Times New Roman" w:cs="Times New Roman"/>
          <w:color w:val="000000"/>
          <w:sz w:val="28"/>
          <w:szCs w:val="28"/>
        </w:rPr>
        <w:t>3601,5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тыс.рублей; </w:t>
      </w:r>
    </w:p>
    <w:p w:rsidR="00F42AD9" w:rsidRPr="00431A0D" w:rsidRDefault="00F42AD9" w:rsidP="00F4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нарушений порядка ведения  бюджетного (бухгалтерского) учета, составления и предоставления отчетности на сумму  </w:t>
      </w:r>
      <w:r w:rsidR="00141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20059,1</w:t>
      </w: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800FED" w:rsidRPr="00431A0D" w:rsidRDefault="00F42AD9" w:rsidP="00F4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ины</w:t>
      </w:r>
      <w:r w:rsidR="007E5289"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нарушени</w:t>
      </w:r>
      <w:r w:rsidR="007E5289"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действующего бюджетного законодательства, Градостроительного и Земельного кодексов РФ – </w:t>
      </w:r>
      <w:r w:rsidR="00141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5184,3</w:t>
      </w: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r w:rsidR="00800FED"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42AD9" w:rsidRPr="00431A0D" w:rsidRDefault="00800FED" w:rsidP="00F4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стоимость имущества используемое с нарушениями- </w:t>
      </w:r>
      <w:r w:rsidR="001416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23717,6</w:t>
      </w:r>
      <w:r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тыс.рублей.</w:t>
      </w:r>
      <w:r w:rsidR="00F42AD9" w:rsidRPr="00431A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42AD9" w:rsidRPr="00431A0D" w:rsidRDefault="00F42AD9" w:rsidP="00F4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67E" w:rsidRPr="00431A0D" w:rsidRDefault="002103B7" w:rsidP="002F7E64">
      <w:pPr>
        <w:pStyle w:val="msonormalbullet1gi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 xml:space="preserve">В </w:t>
      </w:r>
      <w:r w:rsidR="00A97A8F" w:rsidRPr="00431A0D">
        <w:rPr>
          <w:color w:val="000000"/>
          <w:sz w:val="28"/>
          <w:szCs w:val="28"/>
        </w:rPr>
        <w:t>20</w:t>
      </w:r>
      <w:r w:rsidR="00250DF7" w:rsidRPr="00431A0D">
        <w:rPr>
          <w:color w:val="000000"/>
          <w:sz w:val="28"/>
          <w:szCs w:val="28"/>
        </w:rPr>
        <w:t>2</w:t>
      </w:r>
      <w:r w:rsidR="0014165D">
        <w:rPr>
          <w:color w:val="000000"/>
          <w:sz w:val="28"/>
          <w:szCs w:val="28"/>
        </w:rPr>
        <w:t>3</w:t>
      </w:r>
      <w:r w:rsidR="00A97A8F" w:rsidRPr="00431A0D">
        <w:rPr>
          <w:color w:val="000000"/>
          <w:sz w:val="28"/>
          <w:szCs w:val="28"/>
        </w:rPr>
        <w:t xml:space="preserve"> году проведено </w:t>
      </w:r>
      <w:r w:rsidR="00BE267E" w:rsidRPr="00431A0D">
        <w:rPr>
          <w:color w:val="000000"/>
          <w:sz w:val="28"/>
          <w:szCs w:val="28"/>
        </w:rPr>
        <w:t>25</w:t>
      </w:r>
      <w:r w:rsidR="00A97A8F" w:rsidRPr="00431A0D">
        <w:rPr>
          <w:color w:val="000000"/>
          <w:sz w:val="28"/>
          <w:szCs w:val="28"/>
        </w:rPr>
        <w:t xml:space="preserve"> </w:t>
      </w:r>
      <w:r w:rsidR="00A97A8F" w:rsidRPr="00431A0D">
        <w:rPr>
          <w:sz w:val="28"/>
          <w:szCs w:val="28"/>
        </w:rPr>
        <w:t>внешних проверок  годов</w:t>
      </w:r>
      <w:r w:rsidR="00BE267E" w:rsidRPr="00431A0D">
        <w:rPr>
          <w:sz w:val="28"/>
          <w:szCs w:val="28"/>
        </w:rPr>
        <w:t>ой бюджетной отчетности за 20</w:t>
      </w:r>
      <w:r w:rsidR="005E68B2" w:rsidRPr="00431A0D">
        <w:rPr>
          <w:sz w:val="28"/>
          <w:szCs w:val="28"/>
        </w:rPr>
        <w:t>2</w:t>
      </w:r>
      <w:r w:rsidR="0014165D">
        <w:rPr>
          <w:sz w:val="28"/>
          <w:szCs w:val="28"/>
        </w:rPr>
        <w:t>2</w:t>
      </w:r>
      <w:r w:rsidR="00BE267E" w:rsidRPr="00431A0D">
        <w:rPr>
          <w:sz w:val="28"/>
          <w:szCs w:val="28"/>
        </w:rPr>
        <w:t xml:space="preserve"> год по </w:t>
      </w:r>
      <w:r w:rsidR="00BE267E" w:rsidRPr="00431A0D">
        <w:rPr>
          <w:color w:val="000000"/>
          <w:sz w:val="28"/>
          <w:szCs w:val="28"/>
        </w:rPr>
        <w:t xml:space="preserve">25 главным администраторам бюджетных средств. </w:t>
      </w:r>
    </w:p>
    <w:p w:rsidR="001A38F8" w:rsidRPr="00431A0D" w:rsidRDefault="001A38F8" w:rsidP="002F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ab/>
        <w:t>В 202</w:t>
      </w:r>
      <w:r w:rsidR="00A56CE8">
        <w:rPr>
          <w:rFonts w:ascii="Times New Roman" w:hAnsi="Times New Roman" w:cs="Times New Roman"/>
          <w:sz w:val="28"/>
          <w:szCs w:val="28"/>
        </w:rPr>
        <w:t>3</w:t>
      </w:r>
      <w:r w:rsidRPr="00431A0D">
        <w:rPr>
          <w:rFonts w:ascii="Times New Roman" w:hAnsi="Times New Roman" w:cs="Times New Roman"/>
          <w:sz w:val="28"/>
          <w:szCs w:val="28"/>
        </w:rPr>
        <w:t xml:space="preserve"> году бюджет муниципального образования Славянский район исполняли 10 главных распорядителей, бюджеты сельских (городского) поселений 15 главных распорядителей.</w:t>
      </w:r>
    </w:p>
    <w:p w:rsidR="00A97E71" w:rsidRPr="00431A0D" w:rsidRDefault="00A97E71" w:rsidP="00A97E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Объем проверенных бюджетных средств составил  </w:t>
      </w:r>
      <w:r w:rsidR="0014165D">
        <w:rPr>
          <w:rFonts w:ascii="Times New Roman" w:hAnsi="Times New Roman" w:cs="Times New Roman"/>
          <w:color w:val="000000"/>
          <w:sz w:val="28"/>
          <w:szCs w:val="28"/>
        </w:rPr>
        <w:t>5279426,4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             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 xml:space="preserve">- нарушения требований Методических указаний по инвентаризации имущества и финансовых обязательств, 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- нарушения требований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с изменениями и дополнениями, утвержденной приказом Минфина РФ от 28.12.2010 года №191н;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- наличие кредиторской задолженности, что свидетельствует о ненадлежащем контроле главного распорядителя бюджетных средств в этой сфере бюджетных правоотношений;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- наличие дебиторской задолженности, что является неэффективным использование бюджетных средств.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- факты расходования бюджетных средств - принятия и исполнения денежных обязательств по судебным решениям судов судебной системы Российской Федерации;</w:t>
      </w:r>
    </w:p>
    <w:p w:rsidR="001A38F8" w:rsidRPr="00431A0D" w:rsidRDefault="00603E8B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контрольно-счетной палатой подготовлено 3 рекомендаци</w:t>
      </w:r>
      <w:r w:rsidR="00A564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сумму 19735,0 тыс. рублей направленные на совершенств</w:t>
      </w:r>
      <w:r w:rsidR="000B41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бюдж</w:t>
      </w:r>
      <w:r w:rsidR="000B41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тного процесса,</w:t>
      </w:r>
      <w:r w:rsidR="000B4118">
        <w:rPr>
          <w:rFonts w:ascii="Times New Roman" w:hAnsi="Times New Roman" w:cs="Times New Roman"/>
          <w:sz w:val="28"/>
          <w:szCs w:val="28"/>
        </w:rPr>
        <w:t xml:space="preserve"> на предотвращение незаконного и неэффективного расходования бюджетных средств, достижение результативности бухгалтерских услуг, связанных с приемкой, обработкой бухгалтерских документов, ведением учета и составлением отчетности, соблюдение  правил ведения учета и обеспечени</w:t>
      </w:r>
      <w:r w:rsidR="009674D5">
        <w:rPr>
          <w:rFonts w:ascii="Times New Roman" w:hAnsi="Times New Roman" w:cs="Times New Roman"/>
          <w:sz w:val="28"/>
          <w:szCs w:val="28"/>
        </w:rPr>
        <w:t>я</w:t>
      </w:r>
      <w:r w:rsidR="000B4118">
        <w:rPr>
          <w:rFonts w:ascii="Times New Roman" w:hAnsi="Times New Roman" w:cs="Times New Roman"/>
          <w:sz w:val="28"/>
          <w:szCs w:val="28"/>
        </w:rPr>
        <w:t xml:space="preserve"> сохранности муниципального имущества</w:t>
      </w:r>
      <w:r w:rsidR="009674D5">
        <w:rPr>
          <w:rFonts w:ascii="Times New Roman" w:hAnsi="Times New Roman" w:cs="Times New Roman"/>
          <w:sz w:val="28"/>
          <w:szCs w:val="28"/>
        </w:rPr>
        <w:t>.</w:t>
      </w:r>
      <w:r w:rsidR="000B41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38F8" w:rsidRPr="00431A0D" w:rsidRDefault="001A38F8" w:rsidP="002F7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ab/>
        <w:t>Председателю Совета муниципального образования Славянский, район главным распорядителям бюджетных средств, главам сельских (городского) поселений Славянского района направлены  информационные письма по результатам проверки бюджетной отчетности главных администраторов</w:t>
      </w:r>
      <w:r w:rsidR="00603E8B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 xml:space="preserve"> средств бюджетов за 202</w:t>
      </w:r>
      <w:r w:rsidR="0014165D">
        <w:rPr>
          <w:rFonts w:ascii="Times New Roman" w:hAnsi="Times New Roman" w:cs="Times New Roman"/>
          <w:sz w:val="28"/>
          <w:szCs w:val="28"/>
        </w:rPr>
        <w:t>2</w:t>
      </w:r>
      <w:r w:rsidRPr="00431A0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E5289" w:rsidRPr="00431A0D" w:rsidRDefault="007E5289" w:rsidP="007E5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B98" w:rsidRPr="00F41680" w:rsidRDefault="00801B98" w:rsidP="00801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80">
        <w:rPr>
          <w:rFonts w:ascii="Times New Roman" w:hAnsi="Times New Roman" w:cs="Times New Roman"/>
          <w:sz w:val="28"/>
          <w:szCs w:val="28"/>
        </w:rPr>
        <w:t>Проверк</w:t>
      </w:r>
      <w:r w:rsidR="00F41680" w:rsidRPr="00F41680">
        <w:rPr>
          <w:rFonts w:ascii="Times New Roman" w:hAnsi="Times New Roman" w:cs="Times New Roman"/>
          <w:sz w:val="28"/>
          <w:szCs w:val="28"/>
        </w:rPr>
        <w:t xml:space="preserve">ой </w:t>
      </w:r>
      <w:r w:rsidRPr="00F41680">
        <w:rPr>
          <w:rFonts w:ascii="Times New Roman" w:hAnsi="Times New Roman" w:cs="Times New Roman"/>
          <w:sz w:val="28"/>
          <w:szCs w:val="28"/>
        </w:rPr>
        <w:t xml:space="preserve"> целевого использования субсидии, предоставленной из краевого бюджета бюджету Славянского городского поселения Славянского района, на оказание единовременной материальной помощи и  единовременной финансовой помощи, в связи с утратой имущества первой</w:t>
      </w:r>
      <w:r w:rsidR="00A5649E">
        <w:rPr>
          <w:rFonts w:ascii="Times New Roman" w:hAnsi="Times New Roman" w:cs="Times New Roman"/>
          <w:sz w:val="28"/>
          <w:szCs w:val="28"/>
        </w:rPr>
        <w:t xml:space="preserve"> </w:t>
      </w:r>
      <w:r w:rsidRPr="00F41680">
        <w:rPr>
          <w:rFonts w:ascii="Times New Roman" w:hAnsi="Times New Roman" w:cs="Times New Roman"/>
          <w:sz w:val="28"/>
          <w:szCs w:val="28"/>
        </w:rPr>
        <w:t>необходимости гражданам Российской Федерации пострадавшим в  результате чрезвычайной ситуации муниципального характера на территории муниципального образования Славянский район» по соглашению от 14.12.2022 № 899/1</w:t>
      </w:r>
      <w:r w:rsidR="00F41680" w:rsidRPr="00F41680">
        <w:rPr>
          <w:rFonts w:ascii="Times New Roman" w:hAnsi="Times New Roman" w:cs="Times New Roman"/>
          <w:sz w:val="28"/>
          <w:szCs w:val="28"/>
        </w:rPr>
        <w:t xml:space="preserve"> устапновлено</w:t>
      </w:r>
      <w:r w:rsidRPr="00F4168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1B98" w:rsidRPr="00F41680" w:rsidRDefault="00801B98" w:rsidP="00801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80">
        <w:rPr>
          <w:rFonts w:ascii="Times New Roman" w:hAnsi="Times New Roman" w:cs="Times New Roman"/>
          <w:sz w:val="28"/>
          <w:szCs w:val="28"/>
        </w:rPr>
        <w:t>Направленные денежные средства из краевого бюджета, администрации Славянского городского поселения Славянского района, на оказание единовременной материальной помощи и  единовременной финансовой помощи, в связи с утратой имущества первой необходимости гражданам Российской Федерации пострадавшим в  результате чрезвычайной ситуации муниципального характера на территории Славянского городского поселения Славянского района и оплата возникших денежных обязательств полностью соответствует целям</w:t>
      </w:r>
      <w:r w:rsidR="00DA6CC9" w:rsidRPr="00F41680">
        <w:rPr>
          <w:rFonts w:ascii="Times New Roman" w:hAnsi="Times New Roman" w:cs="Times New Roman"/>
          <w:sz w:val="28"/>
          <w:szCs w:val="28"/>
        </w:rPr>
        <w:t xml:space="preserve"> по  заключенному Соглашению и </w:t>
      </w:r>
      <w:r w:rsidRPr="00F41680">
        <w:rPr>
          <w:rFonts w:ascii="Times New Roman" w:hAnsi="Times New Roman" w:cs="Times New Roman"/>
          <w:sz w:val="28"/>
          <w:szCs w:val="28"/>
        </w:rPr>
        <w:t>смет</w:t>
      </w:r>
      <w:r w:rsidR="00DA6CC9" w:rsidRPr="00F41680">
        <w:rPr>
          <w:rFonts w:ascii="Times New Roman" w:hAnsi="Times New Roman" w:cs="Times New Roman"/>
          <w:sz w:val="28"/>
          <w:szCs w:val="28"/>
        </w:rPr>
        <w:t>е расходов</w:t>
      </w:r>
      <w:r w:rsidRPr="00F41680">
        <w:rPr>
          <w:rFonts w:ascii="Times New Roman" w:hAnsi="Times New Roman" w:cs="Times New Roman"/>
          <w:sz w:val="28"/>
          <w:szCs w:val="28"/>
        </w:rPr>
        <w:t>.</w:t>
      </w:r>
    </w:p>
    <w:p w:rsidR="00801B98" w:rsidRPr="00F41680" w:rsidRDefault="00801B98" w:rsidP="00801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80">
        <w:rPr>
          <w:rFonts w:ascii="Times New Roman" w:hAnsi="Times New Roman" w:cs="Times New Roman"/>
          <w:sz w:val="28"/>
          <w:szCs w:val="28"/>
        </w:rPr>
        <w:t>Объем проверенных средств, в ходе  контрольного мероприятия составил  310000,00 рублей, в том числе средства краевого бюджета – 309800,00 рублей и местного бюджета 200,00 рублей.</w:t>
      </w:r>
    </w:p>
    <w:p w:rsidR="00F25189" w:rsidRPr="00F41680" w:rsidRDefault="007953AD" w:rsidP="002B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80">
        <w:rPr>
          <w:rFonts w:ascii="Times New Roman" w:hAnsi="Times New Roman" w:cs="Times New Roman"/>
          <w:sz w:val="28"/>
          <w:szCs w:val="28"/>
        </w:rPr>
        <w:t>О</w:t>
      </w:r>
      <w:r w:rsidR="00F011EE" w:rsidRPr="00F41680">
        <w:rPr>
          <w:rFonts w:ascii="Times New Roman" w:hAnsi="Times New Roman" w:cs="Times New Roman"/>
          <w:sz w:val="28"/>
          <w:szCs w:val="28"/>
        </w:rPr>
        <w:t>плата возникших денежных обязательств полностью соответст</w:t>
      </w:r>
      <w:r w:rsidR="00A5649E">
        <w:rPr>
          <w:rFonts w:ascii="Times New Roman" w:hAnsi="Times New Roman" w:cs="Times New Roman"/>
          <w:sz w:val="28"/>
          <w:szCs w:val="28"/>
        </w:rPr>
        <w:t>вовала</w:t>
      </w:r>
      <w:r w:rsidR="00F011EE" w:rsidRPr="00F41680">
        <w:rPr>
          <w:rFonts w:ascii="Times New Roman" w:hAnsi="Times New Roman" w:cs="Times New Roman"/>
          <w:sz w:val="28"/>
          <w:szCs w:val="28"/>
        </w:rPr>
        <w:t xml:space="preserve"> </w:t>
      </w:r>
      <w:r w:rsidRPr="00F41680">
        <w:rPr>
          <w:rFonts w:ascii="Times New Roman" w:hAnsi="Times New Roman" w:cs="Times New Roman"/>
          <w:sz w:val="28"/>
          <w:szCs w:val="28"/>
        </w:rPr>
        <w:t xml:space="preserve">их </w:t>
      </w:r>
      <w:r w:rsidR="00F011EE" w:rsidRPr="00F41680">
        <w:rPr>
          <w:rFonts w:ascii="Times New Roman" w:hAnsi="Times New Roman" w:cs="Times New Roman"/>
          <w:sz w:val="28"/>
          <w:szCs w:val="28"/>
        </w:rPr>
        <w:t>цел</w:t>
      </w:r>
      <w:r w:rsidR="002B7483" w:rsidRPr="00F41680">
        <w:rPr>
          <w:rFonts w:ascii="Times New Roman" w:hAnsi="Times New Roman" w:cs="Times New Roman"/>
          <w:sz w:val="28"/>
          <w:szCs w:val="28"/>
        </w:rPr>
        <w:t xml:space="preserve">евому использованию. </w:t>
      </w:r>
    </w:p>
    <w:p w:rsidR="006E6C68" w:rsidRPr="00F41680" w:rsidRDefault="006E6C68" w:rsidP="002B7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80">
        <w:rPr>
          <w:rFonts w:ascii="Times New Roman" w:hAnsi="Times New Roman" w:cs="Times New Roman"/>
          <w:sz w:val="28"/>
          <w:szCs w:val="28"/>
        </w:rPr>
        <w:t>Фактов нецелевого использования бюджетных средств по выплатам  населению по чрезвычайным ситуациям не установлено.</w:t>
      </w:r>
    </w:p>
    <w:p w:rsidR="006E6C68" w:rsidRPr="00F41680" w:rsidRDefault="005858AA" w:rsidP="0058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680">
        <w:rPr>
          <w:rFonts w:ascii="Times New Roman" w:hAnsi="Times New Roman" w:cs="Times New Roman"/>
          <w:sz w:val="28"/>
          <w:szCs w:val="28"/>
        </w:rPr>
        <w:t>Акты по результатам проверок направлены в Министерство гражданской обороны и чрезвычайных ситуаций Краснодарского края,</w:t>
      </w:r>
      <w:r w:rsidR="00DA6CC9" w:rsidRPr="00F41680">
        <w:rPr>
          <w:rFonts w:ascii="Times New Roman" w:hAnsi="Times New Roman" w:cs="Times New Roman"/>
          <w:sz w:val="28"/>
          <w:szCs w:val="28"/>
        </w:rPr>
        <w:t xml:space="preserve"> Славянскому городскому поселению</w:t>
      </w:r>
      <w:r w:rsidRPr="00F41680">
        <w:rPr>
          <w:rFonts w:ascii="Times New Roman" w:hAnsi="Times New Roman" w:cs="Times New Roman"/>
          <w:sz w:val="28"/>
          <w:szCs w:val="28"/>
        </w:rPr>
        <w:t>.</w:t>
      </w:r>
    </w:p>
    <w:p w:rsidR="001D7452" w:rsidRPr="00431A0D" w:rsidRDefault="001D7452" w:rsidP="001D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680" w:rsidRPr="00385A31" w:rsidRDefault="00F41680" w:rsidP="00602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85A31">
        <w:rPr>
          <w:rFonts w:ascii="Times New Roman CYR" w:hAnsi="Times New Roman CYR" w:cs="Times New Roman CYR"/>
          <w:bCs/>
          <w:sz w:val="28"/>
          <w:szCs w:val="28"/>
        </w:rPr>
        <w:t>По проверке законности, эффективности и результативности</w:t>
      </w:r>
      <w:r w:rsidR="007B091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 xml:space="preserve">использования бюджетных средств выделенных муниципальному образованию в части реализации мероприятия  </w:t>
      </w:r>
      <w:r w:rsidRPr="00385A31">
        <w:rPr>
          <w:rFonts w:ascii="Times New Roman" w:hAnsi="Times New Roman" w:cs="Times New Roman"/>
          <w:bCs/>
          <w:sz w:val="28"/>
          <w:szCs w:val="28"/>
        </w:rPr>
        <w:t>«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>Приобретение автобуса для обеспечения подвоза учащихся</w:t>
      </w:r>
      <w:r w:rsidRPr="00385A3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>в рамках регионального проекта</w:t>
      </w:r>
      <w:r w:rsidR="00A5649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85A31">
        <w:rPr>
          <w:rFonts w:ascii="Times New Roman" w:hAnsi="Times New Roman" w:cs="Times New Roman"/>
          <w:bCs/>
          <w:sz w:val="28"/>
          <w:szCs w:val="28"/>
        </w:rPr>
        <w:t>«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>Безопасные и качественные автомобильные дороги</w:t>
      </w:r>
      <w:r w:rsidRPr="00385A31">
        <w:rPr>
          <w:rFonts w:ascii="Times New Roman" w:hAnsi="Times New Roman" w:cs="Times New Roman"/>
          <w:bCs/>
          <w:sz w:val="28"/>
          <w:szCs w:val="28"/>
        </w:rPr>
        <w:t>»</w:t>
      </w:r>
      <w:r w:rsidR="00385A31" w:rsidRPr="00385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 xml:space="preserve">Национального проекта </w:t>
      </w:r>
      <w:r w:rsidRPr="00385A31">
        <w:rPr>
          <w:rFonts w:ascii="Times New Roman" w:hAnsi="Times New Roman" w:cs="Times New Roman"/>
          <w:bCs/>
          <w:sz w:val="28"/>
          <w:szCs w:val="28"/>
        </w:rPr>
        <w:t>«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>Безопасные и качественные автомобильные дороги</w:t>
      </w:r>
      <w:r w:rsidRPr="00385A3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>на территории муниципального образования Славянский район объектами проверки являлись Управление образования и образовательные организации</w:t>
      </w:r>
      <w:r w:rsidR="00385A31" w:rsidRPr="00385A31">
        <w:rPr>
          <w:rFonts w:ascii="Times New Roman CYR" w:hAnsi="Times New Roman CYR" w:cs="Times New Roman CYR"/>
          <w:bCs/>
          <w:sz w:val="28"/>
          <w:szCs w:val="28"/>
        </w:rPr>
        <w:t>, осуществляющие подвоз детей</w:t>
      </w:r>
      <w:r w:rsidR="00A5649E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385A31" w:rsidRPr="00385A3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85A3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F41680" w:rsidRDefault="00F41680" w:rsidP="00602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85A31">
        <w:rPr>
          <w:rFonts w:ascii="Times New Roman CYR" w:hAnsi="Times New Roman CYR" w:cs="Times New Roman CYR"/>
          <w:sz w:val="28"/>
          <w:szCs w:val="28"/>
        </w:rPr>
        <w:t>Объем проверенных средств, в ходе  контрольного мероприятия составил  8000,0 тыс. рублей, в том числе 7600,0 тыс. рублей или 95%  - за счет краевого бюджета и 400,0 тыс. рублей или 5% - за счет местного бюджета.</w:t>
      </w:r>
      <w:r w:rsidR="00944B71">
        <w:rPr>
          <w:rFonts w:ascii="Times New Roman CYR" w:hAnsi="Times New Roman CYR" w:cs="Times New Roman CYR"/>
          <w:sz w:val="28"/>
          <w:szCs w:val="28"/>
        </w:rPr>
        <w:t xml:space="preserve"> Всего приобретено 4 автобуса за проверяемый период</w:t>
      </w:r>
      <w:r w:rsidR="00097D39">
        <w:rPr>
          <w:rFonts w:ascii="Times New Roman CYR" w:hAnsi="Times New Roman CYR" w:cs="Times New Roman CYR"/>
          <w:sz w:val="28"/>
          <w:szCs w:val="28"/>
        </w:rPr>
        <w:t>.</w:t>
      </w:r>
      <w:r w:rsidR="00944B7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44B71" w:rsidRDefault="0001087A" w:rsidP="0060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>По данным Управления образованием в 2020-2022 годах на территории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района подвоз учащихся был организован в 23 из 36 муниципальных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общеобразовательных учреждений, а именно: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МБОУ СОШ No 3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6 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>10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, 11,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>12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, 1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,16,18,19,20,25,28,29</w:t>
      </w:r>
      <w:r w:rsidR="00097D39">
        <w:rPr>
          <w:rFonts w:ascii="Times New Roman" w:eastAsia="Times New Roman" w:hAnsi="Times New Roman" w:cs="Times New Roman"/>
          <w:color w:val="2C2D2E"/>
          <w:sz w:val="28"/>
          <w:szCs w:val="28"/>
        </w:rPr>
        <w:t>;</w:t>
      </w:r>
    </w:p>
    <w:p w:rsidR="00944B71" w:rsidRPr="0001087A" w:rsidRDefault="0001087A" w:rsidP="0060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br/>
      </w:r>
    </w:p>
    <w:p w:rsidR="0001087A" w:rsidRPr="0001087A" w:rsidRDefault="0001087A" w:rsidP="0060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МБОУ ООШ 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№</w:t>
      </w:r>
      <w:r w:rsidR="00944B71"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</w:t>
      </w:r>
      <w:r w:rsidR="00944B71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t>21</w:t>
      </w:r>
      <w:r w:rsidR="00097D39">
        <w:rPr>
          <w:rFonts w:ascii="Times New Roman" w:eastAsia="Times New Roman" w:hAnsi="Times New Roman" w:cs="Times New Roman"/>
          <w:color w:val="2C2D2E"/>
          <w:sz w:val="28"/>
          <w:szCs w:val="28"/>
        </w:rPr>
        <w:t>,30,31,39,43,46,48,51.</w:t>
      </w:r>
      <w:r w:rsidRPr="0001087A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842560" w:rsidRDefault="00842560" w:rsidP="0060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 данным </w:t>
      </w:r>
      <w:r w:rsidR="00602C19">
        <w:rPr>
          <w:rFonts w:ascii="Times New Roman" w:eastAsia="Times New Roman" w:hAnsi="Times New Roman" w:cs="Times New Roman"/>
          <w:color w:val="2C2D2E"/>
          <w:sz w:val="28"/>
          <w:szCs w:val="28"/>
        </w:rPr>
        <w:t>У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>правления образования муниципального образования</w:t>
      </w:r>
      <w:r w:rsidR="00602C1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>Славянский район подвозом к общеобразовательным учреждениям обеспечены</w:t>
      </w:r>
      <w:r w:rsidR="00602C1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>все учащиеся, нуждающиеся в нем. В процентном соотношении количество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учащихся нуждающихся и обеспеченных подвозом к школам от общего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количества учащихся Славянского района составля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ло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 01.09.2020 г. – 14,3 %;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 01.09.2021 г. – 15,2 %;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 01.09.2022 г. – 14,7 %;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</w:t>
      </w:r>
      <w:r w:rsidR="00A0295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01.01.2023 </w:t>
      </w:r>
      <w:r w:rsidR="00A0295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г. </w:t>
      </w:r>
      <w:r w:rsidR="00A0295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– </w:t>
      </w:r>
      <w:r w:rsidR="00A0295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  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>14,8</w:t>
      </w:r>
      <w:r w:rsidR="00A0295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  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%.</w:t>
      </w:r>
    </w:p>
    <w:p w:rsidR="00602C19" w:rsidRDefault="00602C19" w:rsidP="00602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00" w:rsidRDefault="00842560" w:rsidP="00602C19">
      <w:pPr>
        <w:spacing w:after="0" w:line="240" w:lineRule="auto"/>
        <w:ind w:firstLine="709"/>
        <w:rPr>
          <w:rFonts w:ascii="Arial" w:eastAsia="Times New Roman" w:hAnsi="Arial" w:cs="Arial"/>
          <w:color w:val="2C2D2E"/>
          <w:sz w:val="16"/>
          <w:szCs w:val="16"/>
        </w:rPr>
      </w:pPr>
      <w:r w:rsidRPr="00097D39">
        <w:rPr>
          <w:rFonts w:ascii="Times New Roman" w:hAnsi="Times New Roman" w:cs="Times New Roman"/>
          <w:sz w:val="28"/>
          <w:szCs w:val="28"/>
        </w:rPr>
        <w:t>За 2020-2023 годы из оперативного управления учебных заведений было</w:t>
      </w:r>
      <w:r w:rsidRPr="00097D39">
        <w:rPr>
          <w:rFonts w:ascii="Times New Roman" w:hAnsi="Times New Roman" w:cs="Times New Roman"/>
          <w:sz w:val="28"/>
          <w:szCs w:val="28"/>
        </w:rPr>
        <w:br/>
        <w:t>изъято</w:t>
      </w:r>
      <w:r w:rsidR="00602C19">
        <w:rPr>
          <w:rFonts w:ascii="Times New Roman" w:hAnsi="Times New Roman" w:cs="Times New Roman"/>
          <w:sz w:val="28"/>
          <w:szCs w:val="28"/>
        </w:rPr>
        <w:t xml:space="preserve"> </w:t>
      </w:r>
      <w:r w:rsidRPr="00097D39">
        <w:rPr>
          <w:rFonts w:ascii="Times New Roman" w:hAnsi="Times New Roman" w:cs="Times New Roman"/>
          <w:sz w:val="28"/>
          <w:szCs w:val="28"/>
        </w:rPr>
        <w:t>9</w:t>
      </w:r>
      <w:r w:rsidR="00602C19">
        <w:rPr>
          <w:rFonts w:ascii="Times New Roman" w:hAnsi="Times New Roman" w:cs="Times New Roman"/>
          <w:sz w:val="28"/>
          <w:szCs w:val="28"/>
        </w:rPr>
        <w:t xml:space="preserve"> </w:t>
      </w:r>
      <w:r w:rsidRPr="00097D39">
        <w:rPr>
          <w:rFonts w:ascii="Times New Roman" w:hAnsi="Times New Roman" w:cs="Times New Roman"/>
          <w:sz w:val="28"/>
          <w:szCs w:val="28"/>
        </w:rPr>
        <w:t>школьных</w:t>
      </w:r>
      <w:r w:rsidR="00602C19">
        <w:rPr>
          <w:rFonts w:ascii="Times New Roman" w:hAnsi="Times New Roman" w:cs="Times New Roman"/>
          <w:sz w:val="28"/>
          <w:szCs w:val="28"/>
        </w:rPr>
        <w:t xml:space="preserve"> </w:t>
      </w:r>
      <w:r w:rsidRPr="00097D39">
        <w:rPr>
          <w:rFonts w:ascii="Times New Roman" w:hAnsi="Times New Roman" w:cs="Times New Roman"/>
          <w:sz w:val="28"/>
          <w:szCs w:val="28"/>
        </w:rPr>
        <w:t>автобусов</w:t>
      </w:r>
      <w:r>
        <w:rPr>
          <w:rFonts w:ascii="Times New Roman" w:hAnsi="Times New Roman" w:cs="Times New Roman"/>
          <w:sz w:val="28"/>
          <w:szCs w:val="28"/>
          <w:shd w:val="clear" w:color="auto" w:fill="EBEDF0"/>
        </w:rPr>
        <w:t>.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 три учебных года количество учащихся нуждающихся и обеспеченных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подвозом к школам увеличилось на +198 человек или на +9,8%. (01.01.2020 г. –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2014 учащихся, 01.01.2023 г. – 2212 учащихся).</w:t>
      </w:r>
      <w:r w:rsidRPr="0084256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097D39" w:rsidRDefault="00177900" w:rsidP="00A02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В ходе контрольного мероприятия установлены нарушения и недостатки</w:t>
      </w:r>
      <w:r w:rsidR="00A5649E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1)</w:t>
      </w:r>
      <w:r w:rsidR="00097D39" w:rsidRPr="00385A31">
        <w:rPr>
          <w:rFonts w:ascii="Times New Roman" w:hAnsi="Times New Roman" w:cs="Times New Roman"/>
          <w:sz w:val="28"/>
          <w:szCs w:val="28"/>
        </w:rPr>
        <w:t xml:space="preserve"> </w:t>
      </w:r>
      <w:r w:rsidR="00097D39" w:rsidRPr="00385A31">
        <w:rPr>
          <w:rFonts w:ascii="Times New Roman CYR" w:hAnsi="Times New Roman CYR" w:cs="Times New Roman CYR"/>
          <w:sz w:val="28"/>
          <w:szCs w:val="28"/>
        </w:rPr>
        <w:t>в части избыточного расходования бюджетных средств образовательных учреждений, в виде излишне уплаченного транспортного налога по автобусам, изъятым из оперативного управления образовательных учреждений</w:t>
      </w:r>
      <w:r w:rsidR="00097D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7D39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на</w:t>
      </w:r>
      <w:r w:rsidR="00097D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сумму 11907,0 рублей, в том числе</w:t>
      </w:r>
      <w:r w:rsidR="00097D39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 w:rsidR="00097D39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602C1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</w:t>
      </w:r>
      <w:r w:rsidR="00097D39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СОШ №6-5683,0 рублей;</w:t>
      </w:r>
    </w:p>
    <w:p w:rsidR="00097D39" w:rsidRDefault="00097D39" w:rsidP="00AE4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МБОУ СОШ №10-541,0 рублей;</w:t>
      </w:r>
    </w:p>
    <w:p w:rsidR="00097D39" w:rsidRDefault="00097D39" w:rsidP="00AE4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МБОУ СОШ№39-5683,0 рублей.</w:t>
      </w:r>
    </w:p>
    <w:p w:rsidR="00097D39" w:rsidRDefault="00097D39" w:rsidP="00AE4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97D39" w:rsidRPr="00385A31" w:rsidRDefault="00097D39" w:rsidP="00AE4CE1">
      <w:pPr>
        <w:tabs>
          <w:tab w:val="left" w:pos="95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85A31">
        <w:rPr>
          <w:rFonts w:ascii="Times New Roman" w:hAnsi="Times New Roman" w:cs="Times New Roman"/>
          <w:sz w:val="28"/>
          <w:szCs w:val="28"/>
        </w:rPr>
        <w:t xml:space="preserve">2)  </w:t>
      </w:r>
      <w:r w:rsidRPr="00385A31">
        <w:rPr>
          <w:rFonts w:ascii="Times New Roman CYR" w:hAnsi="Times New Roman CYR" w:cs="Times New Roman CYR"/>
          <w:sz w:val="28"/>
          <w:szCs w:val="28"/>
        </w:rPr>
        <w:t>в части необоснованного  использования школьного автобуса</w:t>
      </w:r>
      <w:r w:rsidR="00602C19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3303,3 рублей;</w:t>
      </w:r>
    </w:p>
    <w:p w:rsidR="00AE4CE1" w:rsidRDefault="00AE4CE1" w:rsidP="00A0295D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3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нарушение Положения о порядке передачи, постановки на учет,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использования и списания школьных автобусов для перевозки детей,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приобретенных за счет средств федерального, краевого и муниципального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бюджетов (Приказа управления образования муниципального образования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Славянский район от 09.01.2020 г. No 89), при организации автобусных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перевозок детей, владельцы автобусов совместно с представителями дорожных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организаций не проводят комиссионные обследования состояния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автомобильных дорог – два раза в год (к осенне-зимнему и весенне-летнему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периоду). В проверяемом периоде комиссионное обследование дорог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произведено один раз в начале учебного года, в следующих образовательных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учреждениях: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ООШ No 21,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СОШ No 39,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СОШ No 43,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             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t>МБОУ СОШ No 48.</w:t>
      </w:r>
      <w:r w:rsidR="00177900" w:rsidRPr="00177900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F41680" w:rsidRPr="00385A31" w:rsidRDefault="00F41680" w:rsidP="00AE4CE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85A31">
        <w:rPr>
          <w:rFonts w:ascii="Times New Roman CYR" w:hAnsi="Times New Roman CYR" w:cs="Times New Roman CYR"/>
          <w:sz w:val="28"/>
          <w:szCs w:val="28"/>
        </w:rPr>
        <w:t>По результатам контрольного мероприятия в адрес образовательных учреждений муниципального образования Славянский район</w:t>
      </w:r>
      <w:r w:rsidR="00385A31" w:rsidRPr="00385A31">
        <w:rPr>
          <w:rFonts w:ascii="Times New Roman CYR" w:hAnsi="Times New Roman CYR" w:cs="Times New Roman CYR"/>
          <w:sz w:val="28"/>
          <w:szCs w:val="28"/>
        </w:rPr>
        <w:t xml:space="preserve"> МБОУ СОШ №3,</w:t>
      </w:r>
      <w:r w:rsidR="007B0911">
        <w:rPr>
          <w:rFonts w:ascii="Times New Roman CYR" w:hAnsi="Times New Roman CYR" w:cs="Times New Roman CYR"/>
          <w:sz w:val="28"/>
          <w:szCs w:val="28"/>
        </w:rPr>
        <w:t>6,10,14,39,</w:t>
      </w:r>
      <w:r w:rsidR="00385A31" w:rsidRPr="00385A31">
        <w:rPr>
          <w:rFonts w:ascii="Times New Roman CYR" w:hAnsi="Times New Roman CYR" w:cs="Times New Roman CYR"/>
          <w:sz w:val="28"/>
          <w:szCs w:val="28"/>
        </w:rPr>
        <w:t>43,48 и МБОУ</w:t>
      </w:r>
      <w:r w:rsidR="007B09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5A31" w:rsidRPr="00385A31">
        <w:rPr>
          <w:rFonts w:ascii="Times New Roman CYR" w:hAnsi="Times New Roman CYR" w:cs="Times New Roman CYR"/>
          <w:sz w:val="28"/>
          <w:szCs w:val="28"/>
        </w:rPr>
        <w:t>ООШ</w:t>
      </w:r>
      <w:r w:rsidR="007B0911">
        <w:rPr>
          <w:rFonts w:ascii="Times New Roman CYR" w:hAnsi="Times New Roman CYR" w:cs="Times New Roman CYR"/>
          <w:sz w:val="28"/>
          <w:szCs w:val="28"/>
        </w:rPr>
        <w:t xml:space="preserve"> №21</w:t>
      </w:r>
      <w:r w:rsidRPr="00385A31">
        <w:rPr>
          <w:rFonts w:ascii="Times New Roman CYR" w:hAnsi="Times New Roman CYR" w:cs="Times New Roman CYR"/>
          <w:sz w:val="28"/>
          <w:szCs w:val="28"/>
        </w:rPr>
        <w:t xml:space="preserve"> направлены представления с предложениями об исправлении допущенных нарушений.</w:t>
      </w:r>
    </w:p>
    <w:p w:rsidR="00F41680" w:rsidRPr="00385A31" w:rsidRDefault="00F41680" w:rsidP="00AE4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AE4CE1" w:rsidRPr="00AE3E1F" w:rsidRDefault="00AE3E1F" w:rsidP="00AE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F">
        <w:rPr>
          <w:rFonts w:ascii="Times New Roman" w:hAnsi="Times New Roman" w:cs="Times New Roman"/>
          <w:sz w:val="28"/>
          <w:szCs w:val="28"/>
        </w:rPr>
        <w:t>По проверке</w:t>
      </w:r>
      <w:r w:rsidR="00AE4CE1" w:rsidRPr="00AE3E1F">
        <w:rPr>
          <w:rFonts w:ascii="Times New Roman" w:hAnsi="Times New Roman" w:cs="Times New Roman"/>
          <w:sz w:val="28"/>
          <w:szCs w:val="28"/>
        </w:rPr>
        <w:t xml:space="preserve"> «Целевое использование выделяемых бюджетных средств по подпрограмме «</w:t>
      </w:r>
      <w:r w:rsidRPr="00AE3E1F">
        <w:rPr>
          <w:rFonts w:ascii="Times New Roman" w:hAnsi="Times New Roman" w:cs="Times New Roman"/>
          <w:sz w:val="28"/>
          <w:szCs w:val="28"/>
        </w:rPr>
        <w:t>Р</w:t>
      </w:r>
      <w:r w:rsidR="00AE4CE1" w:rsidRPr="00AE3E1F">
        <w:rPr>
          <w:rFonts w:ascii="Times New Roman" w:hAnsi="Times New Roman" w:cs="Times New Roman"/>
          <w:sz w:val="28"/>
          <w:szCs w:val="28"/>
        </w:rPr>
        <w:t xml:space="preserve">азвитие спортивных сооружений» по муниципальной программе «Развитие физической культуры и спорта» за период 2021-2022 годов и текущий период 2023 года», </w:t>
      </w:r>
      <w:r w:rsidRPr="00AE3E1F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AE4CE1" w:rsidRPr="00AE3E1F" w:rsidRDefault="00AE4CE1" w:rsidP="00AE3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</w:t>
      </w:r>
      <w:r w:rsidRPr="00AE3E1F">
        <w:rPr>
          <w:rFonts w:ascii="Times New Roman" w:hAnsi="Times New Roman" w:cs="Times New Roman"/>
          <w:sz w:val="28"/>
          <w:szCs w:val="28"/>
        </w:rPr>
        <w:t>политики муниципального образования Славянского района в области капитального строительства объектов, привлечения инвестиций, а также обеспечение прав и законных интересов граждан муниципального образования Славянский район при предоставлении услуг по капитальному ремонту и строительству, в 2022 году на территории муниципального образования Славянский район осуществлялось строительство объекта «Устройство спортивной площадки в ст. Петровской по ул. Димитрова, д.1Г»,</w:t>
      </w:r>
      <w:r w:rsidR="00AE3E1F">
        <w:rPr>
          <w:rFonts w:ascii="Times New Roman" w:hAnsi="Times New Roman" w:cs="Times New Roman"/>
          <w:sz w:val="28"/>
          <w:szCs w:val="28"/>
        </w:rPr>
        <w:t xml:space="preserve"> </w:t>
      </w:r>
      <w:r w:rsidRPr="00AE3E1F">
        <w:rPr>
          <w:rFonts w:ascii="Times New Roman" w:hAnsi="Times New Roman" w:cs="Times New Roman"/>
          <w:sz w:val="28"/>
          <w:szCs w:val="28"/>
        </w:rPr>
        <w:t>заказчиком которой являлось м</w:t>
      </w:r>
      <w:r w:rsidRPr="00AE3E1F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униципальное казенное учреждение</w:t>
      </w:r>
      <w:r w:rsidR="00A5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3E1F">
        <w:rPr>
          <w:rFonts w:ascii="Times New Roman" w:hAnsi="Times New Roman" w:cs="Times New Roman"/>
          <w:sz w:val="28"/>
          <w:szCs w:val="28"/>
        </w:rPr>
        <w:t>«Управление капитального строительства» муниципального образования Славянский район.</w:t>
      </w:r>
    </w:p>
    <w:p w:rsidR="00AE4CE1" w:rsidRPr="00AE3E1F" w:rsidRDefault="00AE4CE1" w:rsidP="00AE4CE1">
      <w:pPr>
        <w:pStyle w:val="Textbody"/>
        <w:widowControl w:val="0"/>
        <w:jc w:val="both"/>
        <w:rPr>
          <w:b w:val="0"/>
          <w:szCs w:val="28"/>
        </w:rPr>
      </w:pPr>
      <w:r w:rsidRPr="00AE3E1F">
        <w:rPr>
          <w:b w:val="0"/>
          <w:szCs w:val="28"/>
        </w:rPr>
        <w:t>В рамках реализации муниципальной программы</w:t>
      </w:r>
      <w:r w:rsidRPr="00AE3E1F">
        <w:rPr>
          <w:b w:val="0"/>
          <w:szCs w:val="28"/>
          <w:lang w:eastAsia="ru-RU"/>
        </w:rPr>
        <w:t xml:space="preserve"> «Развитие физической культуры и спорта в муниципальном образовании Славянский район» (постановление администрации муниципального образования Славянский район от 31декабря 2014 года № 3521 «Об утверждении  муниципальной программы муниципального образования Славянский район «Развитие физической культуры и спорта в муниципальном образовании Славянский район»), </w:t>
      </w:r>
      <w:r w:rsidRPr="00AE3E1F">
        <w:rPr>
          <w:b w:val="0"/>
          <w:szCs w:val="28"/>
        </w:rPr>
        <w:t xml:space="preserve">финансирование строительства спортивной площадки, в сумме </w:t>
      </w:r>
      <w:r w:rsidR="00AE3E1F">
        <w:rPr>
          <w:b w:val="0"/>
          <w:szCs w:val="28"/>
        </w:rPr>
        <w:t xml:space="preserve">            </w:t>
      </w:r>
      <w:r w:rsidRPr="00AE3E1F">
        <w:rPr>
          <w:b w:val="0"/>
          <w:szCs w:val="28"/>
        </w:rPr>
        <w:t>2 241 931,2 руб</w:t>
      </w:r>
      <w:r w:rsidR="00AE3E1F">
        <w:rPr>
          <w:b w:val="0"/>
          <w:szCs w:val="28"/>
        </w:rPr>
        <w:t>лей</w:t>
      </w:r>
      <w:r w:rsidRPr="00AE3E1F">
        <w:rPr>
          <w:b w:val="0"/>
          <w:szCs w:val="28"/>
        </w:rPr>
        <w:t xml:space="preserve"> осуществлялось за счет средств бюджета муниципального образования Славянский район, в соответствии с Решением 19 сессии Совета муниципального образования Славянский район от 09.02.2022 № 6 «О внесении изменений в решение семнадцатой сессии Совета муниципального образования Славянский район от 15 декабря 2021 года № 4 «О бюджете муниципального образования Славянский район на 2022 год и на плановый период 2023 и 2024 годов».</w:t>
      </w:r>
    </w:p>
    <w:p w:rsidR="00AE4CE1" w:rsidRPr="00AE3E1F" w:rsidRDefault="00AE4CE1" w:rsidP="00AE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были выявлены отдельные нарушения: </w:t>
      </w:r>
    </w:p>
    <w:p w:rsidR="00AE4CE1" w:rsidRPr="00AE3E1F" w:rsidRDefault="00AE4CE1" w:rsidP="00AE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F">
        <w:rPr>
          <w:rFonts w:ascii="Times New Roman" w:hAnsi="Times New Roman" w:cs="Times New Roman"/>
          <w:sz w:val="28"/>
          <w:szCs w:val="28"/>
        </w:rPr>
        <w:t>1)</w:t>
      </w:r>
      <w:r w:rsidR="00AE3E1F">
        <w:rPr>
          <w:rFonts w:ascii="Times New Roman" w:hAnsi="Times New Roman" w:cs="Times New Roman"/>
          <w:sz w:val="28"/>
          <w:szCs w:val="28"/>
        </w:rPr>
        <w:t xml:space="preserve"> </w:t>
      </w:r>
      <w:r w:rsidRPr="00AE3E1F">
        <w:rPr>
          <w:rFonts w:ascii="Times New Roman" w:hAnsi="Times New Roman" w:cs="Times New Roman"/>
          <w:sz w:val="28"/>
          <w:szCs w:val="28"/>
        </w:rPr>
        <w:t>ч. 3 статьи 103 Федерального закон  от 05.04.2013  № 44-ФЗ "О контрактной системе в сфере закупок товаров, работ, услуг для обеспечения государственных и муниципальных нужд", несвоевременно размещена информация в ЕИС;</w:t>
      </w:r>
    </w:p>
    <w:p w:rsidR="00AE4CE1" w:rsidRPr="00AE3E1F" w:rsidRDefault="00AE4CE1" w:rsidP="00AE4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1F">
        <w:rPr>
          <w:rFonts w:ascii="Times New Roman" w:hAnsi="Times New Roman" w:cs="Times New Roman"/>
          <w:sz w:val="28"/>
          <w:szCs w:val="28"/>
        </w:rPr>
        <w:t xml:space="preserve">2) п. 94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нарушены сроки выполнения работ </w:t>
      </w:r>
      <w:r w:rsidRPr="00AE3E1F">
        <w:rPr>
          <w:rFonts w:ascii="Times New Roman" w:hAnsi="Times New Roman" w:cs="Times New Roman"/>
          <w:sz w:val="28"/>
          <w:szCs w:val="28"/>
        </w:rPr>
        <w:lastRenderedPageBreak/>
        <w:t>на 65 дней, так как по условиям п. 3.1  Муниципального контракта № 23 от 21.06.2022 г., срок осуществления работ по строительству спортивной площадки - с момента подписания контракта по 22.08.2022 года, фактически работы закончились 26.10.2022 года;</w:t>
      </w:r>
    </w:p>
    <w:p w:rsidR="00AE4CE1" w:rsidRPr="00AE3E1F" w:rsidRDefault="00AE4CE1" w:rsidP="00AE4C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E1F">
        <w:rPr>
          <w:rFonts w:ascii="Times New Roman" w:hAnsi="Times New Roman" w:cs="Times New Roman"/>
          <w:sz w:val="28"/>
          <w:szCs w:val="28"/>
        </w:rPr>
        <w:t>3) МКУ «Управление капитального строительства» муниципального образования Славянский район не проводило претензионную работу по муниципальному контракту № 23, в связи с просроченными сроками сдачи спортивной площадки  по адресу Славянский район ст. Петровская, ул. Димитрова, д. 1Г, на 65 дней.</w:t>
      </w:r>
    </w:p>
    <w:p w:rsidR="00AE4CE1" w:rsidRPr="00AE3E1F" w:rsidRDefault="00AE4CE1" w:rsidP="00AE4C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E1F">
        <w:rPr>
          <w:rFonts w:ascii="Times New Roman" w:hAnsi="Times New Roman" w:cs="Times New Roman"/>
          <w:bCs/>
          <w:sz w:val="28"/>
          <w:szCs w:val="28"/>
        </w:rPr>
        <w:t>По результатам контрольного мероприятия в адрес МКУ</w:t>
      </w:r>
      <w:r w:rsidRPr="00AE3E1F">
        <w:rPr>
          <w:rFonts w:ascii="Times New Roman" w:hAnsi="Times New Roman" w:cs="Times New Roman"/>
          <w:sz w:val="28"/>
          <w:szCs w:val="28"/>
        </w:rPr>
        <w:t>«Управления капитального строительства» муниципального образования Славянский район</w:t>
      </w:r>
      <w:r w:rsidR="00AE3E1F">
        <w:rPr>
          <w:rFonts w:ascii="Times New Roman" w:hAnsi="Times New Roman" w:cs="Times New Roman"/>
          <w:sz w:val="28"/>
          <w:szCs w:val="28"/>
        </w:rPr>
        <w:t xml:space="preserve"> </w:t>
      </w:r>
      <w:r w:rsidRPr="00AE3E1F">
        <w:rPr>
          <w:rFonts w:ascii="Times New Roman" w:hAnsi="Times New Roman" w:cs="Times New Roman"/>
          <w:bCs/>
          <w:sz w:val="28"/>
          <w:szCs w:val="28"/>
        </w:rPr>
        <w:t>направлено представление с предложениями об исправлении допущенных нарушений.</w:t>
      </w:r>
    </w:p>
    <w:p w:rsidR="00AE4CE1" w:rsidRPr="00AE3E1F" w:rsidRDefault="00AE4CE1" w:rsidP="00AE4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B3" w:rsidRPr="001C230E" w:rsidRDefault="001C230E" w:rsidP="001C23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30E">
        <w:rPr>
          <w:rFonts w:ascii="Times New Roman" w:hAnsi="Times New Roman" w:cs="Times New Roman"/>
          <w:sz w:val="28"/>
          <w:szCs w:val="28"/>
        </w:rPr>
        <w:t>По</w:t>
      </w:r>
      <w:r w:rsidR="00B253B3" w:rsidRPr="001C230E">
        <w:rPr>
          <w:rFonts w:ascii="Times New Roman" w:hAnsi="Times New Roman" w:cs="Times New Roman"/>
          <w:sz w:val="28"/>
          <w:szCs w:val="28"/>
        </w:rPr>
        <w:t xml:space="preserve"> </w:t>
      </w:r>
      <w:r w:rsidR="00B253B3" w:rsidRPr="001C230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проведенному контрольному мероприятию по вопросу законности и результативности использования бюджетных средств, направленных в 2021-2022 годах и текущем периоде 2023 года на финансово – хозяйственную деятельность, предусмотренную сметами расходов учреждения</w:t>
      </w:r>
      <w:r w:rsidRPr="001C230E">
        <w:rPr>
          <w:rFonts w:ascii="Times New Roman" w:hAnsi="Times New Roman" w:cs="Times New Roman"/>
          <w:color w:val="000000"/>
          <w:sz w:val="28"/>
          <w:szCs w:val="28"/>
        </w:rPr>
        <w:t xml:space="preserve"> по МКУК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3B3" w:rsidRPr="001C230E">
        <w:rPr>
          <w:rFonts w:ascii="Times New Roman" w:hAnsi="Times New Roman" w:cs="Times New Roman"/>
          <w:color w:val="000000"/>
          <w:sz w:val="28"/>
          <w:szCs w:val="28"/>
        </w:rPr>
        <w:t xml:space="preserve"> «Городской дом культуры  им. Н.А. Бондаренко»</w:t>
      </w:r>
      <w:r w:rsidRPr="001C230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</w:t>
      </w:r>
      <w:r w:rsidR="00B253B3" w:rsidRPr="001C23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3B3" w:rsidRPr="001C230E" w:rsidRDefault="00B253B3" w:rsidP="00B253B3">
      <w:pPr>
        <w:pStyle w:val="Textbody"/>
        <w:widowControl w:val="0"/>
        <w:tabs>
          <w:tab w:val="left" w:pos="1134"/>
        </w:tabs>
        <w:jc w:val="both"/>
        <w:rPr>
          <w:b w:val="0"/>
          <w:color w:val="000000"/>
          <w:szCs w:val="28"/>
        </w:rPr>
      </w:pPr>
      <w:r w:rsidRPr="001C230E">
        <w:rPr>
          <w:b w:val="0"/>
          <w:color w:val="000000"/>
          <w:szCs w:val="28"/>
        </w:rPr>
        <w:t xml:space="preserve"> Объем проверенных средств составил 89430,9 тыс. руб.</w:t>
      </w:r>
    </w:p>
    <w:p w:rsidR="00580559" w:rsidRDefault="001C230E" w:rsidP="00FB3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1.В нарушение требований Постановления Правительства РФ от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30.08.2017 No 1043 "О формировании, ведении и утверждении общероссийских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базовых (отраслевых) перечней (классификаторов) государственных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муниципальных услуг, оказываемых физическим лицам, и федеральных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перечней (классификаторов) государственных услуг, не включенных 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общероссийские базовые (отраслевые) перечни (классификаторы)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государственных и муниципальных услуг, оказываемых физическим лицам,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работ, оказание и выполнение которых предусмотрено нормативными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правовыми актами Российской Федерации" в ведомственном перечне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муниципальных услуг (работ), оказываемых (выполняемых) учреждениями,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подведомственными администрации Славянского городского поселения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Славянский район на муниципальные услуги для МКУК «ГДК им.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Н.А.Бондаренко» не определены показатели, характеризующие содержание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качество оказываемых муниципальных услуг. </w:t>
      </w:r>
    </w:p>
    <w:p w:rsidR="001C230E" w:rsidRPr="001C230E" w:rsidRDefault="001C230E" w:rsidP="00FB3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2. В нарушение п.4 ст.69.2 Бюджетного Кодекса РФ и Постановления от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28.03.2019 г. No 386 «Об утверждении Порядка составления, утверждения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ведения бюджетных смет муниципальных казенных учреждений Славянского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городского поселения Славянского района», с учетом Постановления от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03.02.2021 г. No 138 «О внесении изменения в постановление администрации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Славянского городского поселения от 28 марта 2019 г. No 386 «Об утверждении</w:t>
      </w:r>
      <w:r w:rsidR="0058055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Порядка составления, утверждения и ведения бюджетных смет муниципальных</w:t>
      </w:r>
      <w:r w:rsidR="0058055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казенных учреждений Славянского городского поселения </w:t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Славянского</w:t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района»</w:t>
      </w:r>
      <w:r w:rsidR="0058055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расчет показателя муниципальной услуги – количество человек определяется в</w:t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отсутствие в ГДК разработанной и утвержденной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методики расчета показателя</w:t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муниципального задания «значение показателя объема</w:t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муниципальной</w:t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услуги».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A55DA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3.. В нарушение ст. 9 Федерального Закона «О бухгалтерском учете» от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06.12.2011 No 402-ФЗ; пункты 23, 28-34 Федерального стандарта 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утвержденного Приказом Минфина России от 31.12.2016 г. No 256н "Об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утверждении федерального стандарта бухгалтерского учета для организаций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государственного сектора "Концептуальные основы бухгалтерского учета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отчетности организаций государственного сектора"; Приказа Минфина России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 01.12.2010 No 157н "Об утверждении Единого плана счетов бухгалтерского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учета для органов государственной власти (государственных органов), органов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местного самоуправления, органов управления государственными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(муниципальных) учреждений и Инструкции по его применению"; нарушена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методология ведения бухгалтерского учета по двум объектам по факту ввода 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эксплуатацию основных средств на сумму 142400 руб.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. В нарушение требования (порядка) государственной регистрации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прав на недвижимое имущество и сделок с ним, государственного кадастрового</w:t>
      </w:r>
    </w:p>
    <w:p w:rsidR="001C230E" w:rsidRPr="001C230E" w:rsidRDefault="001C230E" w:rsidP="00FB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учета недвижимого имущества (за исключением земельных участков) ст. 131,</w:t>
      </w:r>
      <w:r w:rsidR="0058055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164, 551, 609, Гражданского Кодекса РФ, статьи 1, 15 Федерального Закона от</w:t>
      </w:r>
      <w:r w:rsidR="0058055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13.07.2015 г. No 218-ФЗ "О государственной регистрации недвижимости" не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зарегистрировано часть здания ГДК балансовой стоимостью 7542545,74 руб.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>5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. В нарушение п.5.5,5.6 Учетной политики, п. 36 Приказа Минфина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России </w:t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т 01.12.2010 No 157н "Об утверждении Единого плана счетов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бухгалтерского учета для органов государственной власти (государственных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органов), органов местного самоуправления, органов управления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государственными внебюджетными фондами, государственных академий наук,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государственных (муниципальных) учреждений и Инструкции по его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применению", здание ГДК общей площадью 3379,6 кв. м. кадастровый номер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23:27:0403004:0:2747 (нежилое) балансовой стоимостью 27447400,80 руб.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принято к бухгалтерскому учету на основании технического паспорта объекта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(Свидетельство о государственной регистрации права 23-АК 218272, выданное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23.02.2012 г. не соответствует данным технического паспорта объекта в части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общей площади строения, и общей площади по регистрационным документам).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 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>6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. В нарушение п.32,37 Приказа Минфина России от 01.12.2010 No 157н</w:t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"Об утверждении Единого плана счетов бухгалтерского учета для органов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государственной власти (государственных органов), органов местного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самоуправления, органов управления государственными внебюджетными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фондами, государственных академий наук, государственных (муниципальных)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учреждений и Инструкции по его применению», порядка ведения учета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муниципального имущества и отражения его на соответствующих счетах НПА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 порядке учета муниципального имущества выявлено имущество, находящееся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 оперативном управлении «ГДК им. Н.А. Бондаренко», МОЛ Демченко Л.Л.,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которое не отвечает требованиям предусмотренным муниципальным заданием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учреждению (культурно – массовые (иные зрелищные мероприятия) на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территории Российской Федерации) и не находится в границах земельного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участка, все объекты размещены на территории Славянского городского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поселения Славянского района в местах общего пользования, 13 </w:t>
      </w:r>
      <w:r w:rsidR="00BE2C3D">
        <w:rPr>
          <w:rFonts w:ascii="Times New Roman" w:eastAsia="Times New Roman" w:hAnsi="Times New Roman" w:cs="Times New Roman"/>
          <w:color w:val="2C2D2E"/>
          <w:sz w:val="28"/>
          <w:szCs w:val="28"/>
        </w:rPr>
        <w:t>объектов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общую сумму 2070898,41 руб.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7,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В нарушение ст. 217.1 Бюджетного Кодекса РФ, выявлено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неэффективное планирование бюджетных средств на сумму 1832536,88 руб.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>8.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нарушении п. 33 Приказа Минфина России от 17 сентября 2020 г.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N 204н "Об утверждении Федеральных стандартов бухгалтерского учета ФСБУ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6/2020 "Основные средства" и ФСБУ 26/2020 "Капитальные вложения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выявлено 2 объекта основных средств на общую сумма 142400 руб. с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нарушением сроков введения в эксплуатацию, что повлекло к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занижению начисления амортизации на сумму 142400,0 руб.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   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9. В нарушение. п.5.5,21.4 Учетной политики Основные средства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подлежащие государственной регистрации, в течение времени оформления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государственной регистрации прав на него осуществляется на забалансовом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счете 01 «Имущество, полученное в пользование», часть здания ГДК,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подлежащая государственной регистрации площадью 928,7 м2 и балансовой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стоимостью 7542545,74 рублей отражено в составе основных средств на счете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0 101 00 000 «Основные средства».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FB33F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 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10. В нарушение ст. 9 Федерального Закона от 06.12.2011 No 402-ФЗ «О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бухгалтерском учете»; пункты 23, 28-34 Федерального стандарта 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утвержденного Приказом Минфина России от 31.12.2016 г. No 256н "Об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утверждении федерального стандарта бухгалтерского учета для организаций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государственного сектора "Концептуальные основы бухгалтерского учета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отчетности организаций государственного сектора"; Приказа Минфина России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 01.12.2010 No 157н "Об утверждении Единого плана счетов бухгалтерского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учета для органов государственной власти (государственных органов), органов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местного самоуправления, органов управления государственными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внебюджетными фондами, государственных академий наук, государственных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(муниципальных) учреждений и Инструкции по его применению"; приказ</w:t>
      </w:r>
      <w:r w:rsidR="0062362C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Минфина России от 30.03.2015 No 52н "Об утверждении форм первичных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учетных документов и регистров бухгалтерского учета, применяемых органами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государственной власти (государственными органами), органами местного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самоуправления, органами управления государственными внебюджетными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фондами, государственными (муниципальными) учреждениями, и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Методических указаний по их применению" (с изменениями и дополнениями)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имущество, переданное по договору безвозмездного пользования необходимо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отразить на забалансовом счете 26 «Имущество, переданное в безвозмездное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пользование», не отражено в «Отчете о движении нефинансовых активов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«ф.0503168) по стр. 890 и 900 и соответственно в форме No0503130 «Баланса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главного распорядителя, распорядителя, получателя бюджетных средств,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главного администратора, администратора источников финансирования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дефицита бюджета, главного администратора, администратора доходов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бюджета» в «Справке о наличии имущества и обязательств на забалансовых</w:t>
      </w:r>
      <w:r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счетах» по строке 260 «Имущество, переданное в безвозмездное пользование»</w:t>
      </w:r>
    </w:p>
    <w:p w:rsidR="001C230E" w:rsidRPr="001C230E" w:rsidRDefault="0062362C" w:rsidP="006236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ежилое помещение площадью 294,3 м2 балансовой стоимостью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2390139,79рублей.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      11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нарушение требований п.1 ст. 269.2 Бюджетного Кодекса </w:t>
      </w:r>
      <w:r w:rsidR="00A5649E">
        <w:rPr>
          <w:rFonts w:ascii="Times New Roman" w:eastAsia="Times New Roman" w:hAnsi="Times New Roman" w:cs="Times New Roman"/>
          <w:color w:val="2C2D2E"/>
          <w:sz w:val="28"/>
          <w:szCs w:val="28"/>
        </w:rPr>
        <w:t>Российской Федерации</w:t>
      </w:r>
      <w:r w:rsidR="0068025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тветственными должностными лицами не в полной мере осуществляется</w:t>
      </w:r>
      <w:r w:rsidR="00A5649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внутренний</w:t>
      </w:r>
      <w:r w:rsidR="00A5649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финансовый</w:t>
      </w:r>
      <w:r w:rsidR="00A5649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t>контроль.</w:t>
      </w:r>
      <w:r w:rsidR="001C230E" w:rsidRPr="001C230E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377F30" w:rsidRPr="00431A0D" w:rsidRDefault="006E6C68" w:rsidP="006E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специалистами контрольно-счетной палаты уделяется внимание проверке муниципального имущества. Общая стоимость проверенного имущества </w:t>
      </w:r>
      <w:r w:rsidR="00377F30" w:rsidRPr="00431A0D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1A6192" w:rsidRPr="00431A0D">
        <w:rPr>
          <w:rFonts w:ascii="Times New Roman" w:hAnsi="Times New Roman" w:cs="Times New Roman"/>
          <w:sz w:val="28"/>
          <w:szCs w:val="28"/>
        </w:rPr>
        <w:t>о</w:t>
      </w:r>
      <w:r w:rsidR="0085188F">
        <w:rPr>
          <w:rFonts w:ascii="Times New Roman" w:hAnsi="Times New Roman" w:cs="Times New Roman"/>
          <w:sz w:val="28"/>
          <w:szCs w:val="28"/>
        </w:rPr>
        <w:t>го</w:t>
      </w:r>
      <w:r w:rsidR="00377F30" w:rsidRPr="00431A0D">
        <w:rPr>
          <w:rFonts w:ascii="Times New Roman" w:hAnsi="Times New Roman" w:cs="Times New Roman"/>
          <w:sz w:val="28"/>
          <w:szCs w:val="28"/>
        </w:rPr>
        <w:t xml:space="preserve"> с нарушениями составила </w:t>
      </w:r>
      <w:r w:rsidR="008D663D">
        <w:rPr>
          <w:rFonts w:ascii="Times New Roman" w:hAnsi="Times New Roman" w:cs="Times New Roman"/>
          <w:sz w:val="28"/>
          <w:szCs w:val="28"/>
        </w:rPr>
        <w:t>23717,6</w:t>
      </w:r>
      <w:r w:rsidR="00377F30" w:rsidRPr="00431A0D">
        <w:rPr>
          <w:rFonts w:ascii="Times New Roman" w:hAnsi="Times New Roman" w:cs="Times New Roman"/>
          <w:sz w:val="28"/>
          <w:szCs w:val="28"/>
        </w:rPr>
        <w:t xml:space="preserve"> тыс. рублей (неэффективное использование имущества</w:t>
      </w:r>
      <w:r w:rsidR="001A6192" w:rsidRPr="00431A0D">
        <w:rPr>
          <w:rFonts w:ascii="Times New Roman" w:hAnsi="Times New Roman" w:cs="Times New Roman"/>
          <w:sz w:val="28"/>
          <w:szCs w:val="28"/>
        </w:rPr>
        <w:t xml:space="preserve"> являющееся объектами муниципальной собственности </w:t>
      </w:r>
      <w:r w:rsidR="008D663D">
        <w:rPr>
          <w:rFonts w:ascii="Times New Roman" w:hAnsi="Times New Roman" w:cs="Times New Roman"/>
          <w:sz w:val="28"/>
          <w:szCs w:val="28"/>
        </w:rPr>
        <w:t>142,4</w:t>
      </w:r>
      <w:r w:rsidR="001A6192" w:rsidRPr="00431A0D">
        <w:rPr>
          <w:rFonts w:ascii="Times New Roman" w:hAnsi="Times New Roman" w:cs="Times New Roman"/>
          <w:sz w:val="28"/>
          <w:szCs w:val="28"/>
        </w:rPr>
        <w:t xml:space="preserve"> тыс.рублей)</w:t>
      </w:r>
      <w:r w:rsidR="008D663D">
        <w:rPr>
          <w:rFonts w:ascii="Times New Roman" w:hAnsi="Times New Roman" w:cs="Times New Roman"/>
          <w:sz w:val="28"/>
          <w:szCs w:val="28"/>
        </w:rPr>
        <w:t>.</w:t>
      </w:r>
      <w:r w:rsidR="001A6192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377F30" w:rsidRPr="00431A0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500D3C" w:rsidRPr="00431A0D" w:rsidRDefault="00500D3C" w:rsidP="00500D3C">
      <w:pPr>
        <w:pStyle w:val="ConsPlusTitle"/>
        <w:tabs>
          <w:tab w:val="left" w:pos="142"/>
        </w:tabs>
        <w:ind w:firstLine="851"/>
        <w:jc w:val="both"/>
        <w:rPr>
          <w:rFonts w:cs="Times New Roman"/>
          <w:b w:val="0"/>
          <w:sz w:val="28"/>
          <w:szCs w:val="28"/>
        </w:rPr>
      </w:pPr>
      <w:r w:rsidRPr="00431A0D">
        <w:rPr>
          <w:rFonts w:cs="Times New Roman"/>
          <w:b w:val="0"/>
          <w:sz w:val="28"/>
          <w:szCs w:val="28"/>
        </w:rPr>
        <w:t xml:space="preserve">Для устранения допущенных нарушений по использованию муниципального имущества учреждениям предложено: </w:t>
      </w:r>
    </w:p>
    <w:p w:rsidR="00500D3C" w:rsidRPr="00431A0D" w:rsidRDefault="00500D3C" w:rsidP="0050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– проводить своевременное списание материальных запасов;</w:t>
      </w:r>
    </w:p>
    <w:p w:rsidR="00500D3C" w:rsidRPr="00431A0D" w:rsidRDefault="00500D3C" w:rsidP="0050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– определять срок полезного использования материальных запасов, с целью их отнесения на основные средства, что необходимо закрепить в Учетной политике Учреждения.</w:t>
      </w:r>
    </w:p>
    <w:p w:rsidR="00500D3C" w:rsidRPr="00431A0D" w:rsidRDefault="00500D3C" w:rsidP="00500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– организовать учет  недвижимого имущества на забалансовых счетах до момента регистрации права  собственности</w:t>
      </w:r>
      <w:r w:rsidR="002E6090" w:rsidRPr="00431A0D">
        <w:rPr>
          <w:rFonts w:ascii="Times New Roman" w:hAnsi="Times New Roman" w:cs="Times New Roman"/>
          <w:sz w:val="28"/>
          <w:szCs w:val="28"/>
        </w:rPr>
        <w:t>.</w:t>
      </w:r>
    </w:p>
    <w:p w:rsidR="002E6090" w:rsidRPr="00431A0D" w:rsidRDefault="002E6090" w:rsidP="002E609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:rsidR="002E6090" w:rsidRPr="007A6A7B" w:rsidRDefault="002E6090" w:rsidP="002E60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6A7B">
        <w:rPr>
          <w:rFonts w:ascii="Times New Roman" w:hAnsi="Times New Roman" w:cs="Times New Roman"/>
          <w:color w:val="000000" w:themeColor="text1"/>
        </w:rPr>
        <w:t>В отчетном году, руководствуясь ст.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контрольно - счетной палатой проводился  аудит в сфере закупок при проведении контрольных и экспертно-аналитических мероприяти</w:t>
      </w:r>
      <w:r w:rsidR="007A6A7B">
        <w:rPr>
          <w:rFonts w:ascii="Times New Roman" w:hAnsi="Times New Roman" w:cs="Times New Roman"/>
          <w:color w:val="000000" w:themeColor="text1"/>
        </w:rPr>
        <w:t>й</w:t>
      </w:r>
      <w:r w:rsidRPr="007A6A7B">
        <w:rPr>
          <w:rFonts w:ascii="Times New Roman" w:hAnsi="Times New Roman" w:cs="Times New Roman"/>
          <w:color w:val="000000" w:themeColor="text1"/>
        </w:rPr>
        <w:t>.</w:t>
      </w:r>
    </w:p>
    <w:p w:rsidR="0046318A" w:rsidRPr="007A6A7B" w:rsidRDefault="0046318A" w:rsidP="0046318A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>По контрольному мероприятию «А</w:t>
      </w:r>
      <w:r w:rsidR="000A62E4" w:rsidRPr="007A6A7B">
        <w:rPr>
          <w:rFonts w:ascii="Times New Roman" w:hAnsi="Times New Roman" w:cs="Times New Roman"/>
          <w:sz w:val="28"/>
          <w:szCs w:val="28"/>
        </w:rPr>
        <w:t>удит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Федерации», провер</w:t>
      </w:r>
      <w:r w:rsidRPr="007A6A7B">
        <w:rPr>
          <w:rFonts w:ascii="Times New Roman" w:hAnsi="Times New Roman" w:cs="Times New Roman"/>
          <w:sz w:val="28"/>
          <w:szCs w:val="28"/>
        </w:rPr>
        <w:t xml:space="preserve">ены </w:t>
      </w:r>
      <w:r w:rsidR="000A62E4" w:rsidRPr="007A6A7B">
        <w:rPr>
          <w:rFonts w:ascii="Times New Roman" w:hAnsi="Times New Roman" w:cs="Times New Roman"/>
          <w:sz w:val="28"/>
          <w:szCs w:val="28"/>
        </w:rPr>
        <w:t>МКУ «Общественно-социальный центр Прибрежного сельского поселения»</w:t>
      </w:r>
      <w:r w:rsidRPr="007A6A7B">
        <w:rPr>
          <w:rFonts w:ascii="Times New Roman" w:hAnsi="Times New Roman" w:cs="Times New Roman"/>
          <w:sz w:val="28"/>
          <w:szCs w:val="28"/>
        </w:rPr>
        <w:t>, МКУК сельск</w:t>
      </w:r>
      <w:r w:rsidR="007A6A7B">
        <w:rPr>
          <w:rFonts w:ascii="Times New Roman" w:hAnsi="Times New Roman" w:cs="Times New Roman"/>
          <w:sz w:val="28"/>
          <w:szCs w:val="28"/>
        </w:rPr>
        <w:t>ий</w:t>
      </w:r>
      <w:r w:rsidRPr="007A6A7B">
        <w:rPr>
          <w:rFonts w:ascii="Times New Roman" w:hAnsi="Times New Roman" w:cs="Times New Roman"/>
          <w:sz w:val="28"/>
          <w:szCs w:val="28"/>
        </w:rPr>
        <w:t xml:space="preserve"> Дом культуры «Прибрежный» Прибрежного сельского поселения Славянского района</w:t>
      </w:r>
      <w:r w:rsidR="007A6A7B" w:rsidRPr="007A6A7B">
        <w:rPr>
          <w:rFonts w:ascii="Times New Roman" w:hAnsi="Times New Roman" w:cs="Times New Roman"/>
          <w:sz w:val="28"/>
          <w:szCs w:val="28"/>
        </w:rPr>
        <w:t>.</w:t>
      </w:r>
    </w:p>
    <w:p w:rsidR="0046318A" w:rsidRPr="007A6A7B" w:rsidRDefault="0046318A" w:rsidP="0046318A">
      <w:pPr>
        <w:pStyle w:val="Standard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ab/>
        <w:t>По результатам проведенного аудита эффективности размещения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 установлено:</w:t>
      </w:r>
    </w:p>
    <w:p w:rsidR="000A62E4" w:rsidRPr="007A6A7B" w:rsidRDefault="000A62E4" w:rsidP="000A62E4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>1) в течение 2022 года закупки, для обеспечения государственных и муниципальных нужд, производились  в рам</w:t>
      </w:r>
      <w:r w:rsidR="0012523D" w:rsidRPr="007A6A7B">
        <w:rPr>
          <w:rFonts w:ascii="Times New Roman" w:hAnsi="Times New Roman" w:cs="Times New Roman"/>
          <w:sz w:val="28"/>
          <w:szCs w:val="28"/>
        </w:rPr>
        <w:t>ках</w:t>
      </w:r>
      <w:r w:rsidRPr="007A6A7B">
        <w:rPr>
          <w:rFonts w:ascii="Times New Roman" w:hAnsi="Times New Roman" w:cs="Times New Roman"/>
          <w:sz w:val="28"/>
          <w:szCs w:val="28"/>
        </w:rPr>
        <w:t xml:space="preserve"> утвержденных нормативных затрат на обеспечение функций </w:t>
      </w:r>
      <w:r w:rsidR="0012523D" w:rsidRPr="007A6A7B">
        <w:rPr>
          <w:rFonts w:ascii="Times New Roman" w:hAnsi="Times New Roman" w:cs="Times New Roman"/>
          <w:sz w:val="28"/>
          <w:szCs w:val="28"/>
        </w:rPr>
        <w:t xml:space="preserve">МКУК СДК «Прибрежный», </w:t>
      </w:r>
      <w:r w:rsidRPr="007A6A7B">
        <w:rPr>
          <w:rFonts w:ascii="Times New Roman" w:hAnsi="Times New Roman" w:cs="Times New Roman"/>
          <w:sz w:val="28"/>
          <w:szCs w:val="28"/>
        </w:rPr>
        <w:t>МКУ ОСЦ «Прибрежный»</w:t>
      </w:r>
      <w:r w:rsidR="0012523D" w:rsidRPr="007A6A7B">
        <w:rPr>
          <w:rFonts w:ascii="Times New Roman" w:hAnsi="Times New Roman" w:cs="Times New Roman"/>
          <w:sz w:val="28"/>
          <w:szCs w:val="28"/>
        </w:rPr>
        <w:t xml:space="preserve"> </w:t>
      </w:r>
      <w:r w:rsidRPr="007A6A7B">
        <w:rPr>
          <w:rFonts w:ascii="Times New Roman" w:hAnsi="Times New Roman" w:cs="Times New Roman"/>
          <w:sz w:val="28"/>
          <w:szCs w:val="28"/>
        </w:rPr>
        <w:t xml:space="preserve"> и доведенных до Учреждени</w:t>
      </w:r>
      <w:r w:rsidR="0012523D" w:rsidRPr="007A6A7B">
        <w:rPr>
          <w:rFonts w:ascii="Times New Roman" w:hAnsi="Times New Roman" w:cs="Times New Roman"/>
          <w:sz w:val="28"/>
          <w:szCs w:val="28"/>
        </w:rPr>
        <w:t>й</w:t>
      </w:r>
      <w:r w:rsidRPr="007A6A7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0A62E4" w:rsidRPr="007A6A7B" w:rsidRDefault="000A62E4" w:rsidP="000A62E4">
      <w:pPr>
        <w:pStyle w:val="ConsPlusTitle"/>
        <w:ind w:firstLine="709"/>
        <w:jc w:val="both"/>
        <w:rPr>
          <w:sz w:val="28"/>
          <w:szCs w:val="28"/>
        </w:rPr>
      </w:pPr>
      <w:r w:rsidRPr="007A6A7B">
        <w:rPr>
          <w:b w:val="0"/>
          <w:sz w:val="28"/>
          <w:szCs w:val="28"/>
          <w:shd w:val="clear" w:color="auto" w:fill="FFFFFF"/>
        </w:rPr>
        <w:lastRenderedPageBreak/>
        <w:t xml:space="preserve">2) планирование закупок </w:t>
      </w:r>
      <w:r w:rsidR="0012523D" w:rsidRPr="007A6A7B">
        <w:rPr>
          <w:rFonts w:cs="Times New Roman"/>
          <w:b w:val="0"/>
          <w:sz w:val="28"/>
          <w:szCs w:val="28"/>
        </w:rPr>
        <w:t>МКУК СДК «Прибрежный»,</w:t>
      </w:r>
      <w:r w:rsidR="0012523D" w:rsidRPr="007A6A7B">
        <w:rPr>
          <w:rFonts w:cs="Times New Roman"/>
          <w:sz w:val="28"/>
          <w:szCs w:val="28"/>
        </w:rPr>
        <w:t xml:space="preserve"> </w:t>
      </w:r>
      <w:r w:rsidRPr="007A6A7B">
        <w:rPr>
          <w:b w:val="0"/>
          <w:sz w:val="28"/>
          <w:szCs w:val="28"/>
        </w:rPr>
        <w:t>МКУ ОСЦ «Прибрежный»</w:t>
      </w:r>
      <w:r w:rsidR="0012523D" w:rsidRPr="007A6A7B">
        <w:rPr>
          <w:b w:val="0"/>
          <w:sz w:val="28"/>
          <w:szCs w:val="28"/>
        </w:rPr>
        <w:t xml:space="preserve"> </w:t>
      </w:r>
      <w:r w:rsidRPr="007A6A7B">
        <w:rPr>
          <w:b w:val="0"/>
          <w:sz w:val="28"/>
          <w:szCs w:val="28"/>
          <w:shd w:val="clear" w:color="auto" w:fill="FFFFFF"/>
        </w:rPr>
        <w:t>осуществлялось посредством формирования, утверждения и ведения планов-</w:t>
      </w:r>
      <w:r w:rsidRPr="007A6A7B">
        <w:rPr>
          <w:rStyle w:val="highlightsearch"/>
          <w:b w:val="0"/>
          <w:sz w:val="28"/>
          <w:szCs w:val="28"/>
        </w:rPr>
        <w:t>графиков</w:t>
      </w:r>
      <w:r w:rsidRPr="007A6A7B">
        <w:rPr>
          <w:b w:val="0"/>
          <w:sz w:val="28"/>
          <w:szCs w:val="28"/>
        </w:rPr>
        <w:t xml:space="preserve"> в соответствии со ст. 16 Федерального закона от </w:t>
      </w:r>
      <w:r w:rsidR="007A6A7B">
        <w:rPr>
          <w:b w:val="0"/>
          <w:sz w:val="28"/>
          <w:szCs w:val="28"/>
        </w:rPr>
        <w:t xml:space="preserve">       </w:t>
      </w:r>
      <w:r w:rsidRPr="007A6A7B">
        <w:rPr>
          <w:b w:val="0"/>
          <w:sz w:val="28"/>
          <w:szCs w:val="28"/>
        </w:rPr>
        <w:t>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A62E4" w:rsidRPr="007A6A7B" w:rsidRDefault="000A62E4" w:rsidP="000A62E4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 xml:space="preserve">3) </w:t>
      </w:r>
      <w:r w:rsidR="007A6A7B">
        <w:rPr>
          <w:rFonts w:ascii="Times New Roman" w:hAnsi="Times New Roman" w:cs="Times New Roman"/>
          <w:sz w:val="28"/>
          <w:szCs w:val="28"/>
        </w:rPr>
        <w:t>у</w:t>
      </w:r>
      <w:r w:rsidRPr="007A6A7B">
        <w:rPr>
          <w:rFonts w:ascii="Times New Roman" w:hAnsi="Times New Roman" w:cs="Times New Roman"/>
          <w:sz w:val="28"/>
          <w:szCs w:val="28"/>
        </w:rPr>
        <w:t>чреждени</w:t>
      </w:r>
      <w:r w:rsidR="0012523D" w:rsidRPr="007A6A7B">
        <w:rPr>
          <w:rFonts w:ascii="Times New Roman" w:hAnsi="Times New Roman" w:cs="Times New Roman"/>
          <w:sz w:val="28"/>
          <w:szCs w:val="28"/>
        </w:rPr>
        <w:t>ями</w:t>
      </w:r>
      <w:r w:rsidRPr="007A6A7B">
        <w:rPr>
          <w:rFonts w:ascii="Times New Roman" w:hAnsi="Times New Roman" w:cs="Times New Roman"/>
          <w:sz w:val="28"/>
          <w:szCs w:val="28"/>
        </w:rPr>
        <w:t xml:space="preserve"> ве</w:t>
      </w:r>
      <w:r w:rsidR="0012523D" w:rsidRPr="007A6A7B">
        <w:rPr>
          <w:rFonts w:ascii="Times New Roman" w:hAnsi="Times New Roman" w:cs="Times New Roman"/>
          <w:sz w:val="28"/>
          <w:szCs w:val="28"/>
        </w:rPr>
        <w:t>лся</w:t>
      </w:r>
      <w:r w:rsidRPr="007A6A7B">
        <w:rPr>
          <w:rFonts w:ascii="Times New Roman" w:hAnsi="Times New Roman" w:cs="Times New Roman"/>
          <w:sz w:val="28"/>
          <w:szCs w:val="28"/>
        </w:rPr>
        <w:t xml:space="preserve"> Реестр муниципальных контрактов/договоров (п.4 ч.1 ст.93 Федерального закона от 5 апреля 2013 г. № 44-ФЗ).</w:t>
      </w:r>
    </w:p>
    <w:p w:rsidR="000A62E4" w:rsidRPr="007A6A7B" w:rsidRDefault="000A62E4" w:rsidP="000A62E4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 xml:space="preserve">4) </w:t>
      </w:r>
      <w:r w:rsidR="007A6A7B">
        <w:rPr>
          <w:rFonts w:ascii="Times New Roman" w:hAnsi="Times New Roman" w:cs="Times New Roman"/>
          <w:sz w:val="28"/>
          <w:szCs w:val="28"/>
        </w:rPr>
        <w:t>в</w:t>
      </w:r>
      <w:r w:rsidRPr="007A6A7B">
        <w:rPr>
          <w:rFonts w:ascii="Times New Roman" w:hAnsi="Times New Roman" w:cs="Times New Roman"/>
          <w:sz w:val="28"/>
          <w:szCs w:val="28"/>
        </w:rPr>
        <w:t xml:space="preserve"> течение 2022 года закупки, для обеспечения государственных и муниципальных нужд, осуществлялись методом сопоставимых  рыночных цен (анализ рынка). </w:t>
      </w:r>
      <w:r w:rsidRPr="007A6A7B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муниципальных контрактов/договоров учитывались коммерческие предложения от других поставщиков и муниципальные контракты/договора заключались с подрядчиками предложивших наименьшую цену товара/услуг, что указывает на эффективность заключенных муниципальных контрактов/договоров.</w:t>
      </w:r>
    </w:p>
    <w:p w:rsidR="000A62E4" w:rsidRPr="007A6A7B" w:rsidRDefault="000A62E4" w:rsidP="000A62E4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 xml:space="preserve">5) </w:t>
      </w:r>
      <w:r w:rsidR="007A6A7B">
        <w:rPr>
          <w:rFonts w:ascii="Times New Roman" w:hAnsi="Times New Roman" w:cs="Times New Roman"/>
          <w:sz w:val="28"/>
          <w:szCs w:val="28"/>
        </w:rPr>
        <w:t>в</w:t>
      </w:r>
      <w:r w:rsidRPr="007A6A7B">
        <w:rPr>
          <w:rFonts w:ascii="Times New Roman" w:hAnsi="Times New Roman" w:cs="Times New Roman"/>
          <w:sz w:val="28"/>
          <w:szCs w:val="28"/>
        </w:rPr>
        <w:t xml:space="preserve"> 2022 году МКУ ОСЦ «Прибрежный» заключил 144 муниципальных контракта/договора с единственным поставщиком (п.4 ч.1 ст. 93 Федеральный закон от 05.04.2013 г.  № 44 «О контрактной системе в сфере закупок товаров, работ, услуг для обеспечения государственных и муниципальных нужд»), на общую сумму 7 225 238,70 рублей, согласно Реестру закупок. В ходе контрольного мероприятия проверено 63 муниципальных контракта/договора с единственным поставщиком, на общую сумму 2 878 766,2 рублей.</w:t>
      </w:r>
    </w:p>
    <w:p w:rsidR="0046318A" w:rsidRPr="007A6A7B" w:rsidRDefault="0046318A" w:rsidP="0046318A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>МКУК СДК «Прибрежный» заключил 81 муниципальный контракт/договор с единственным поставщиком (п.4 ч.1 ст. 93 Федеральный закон от 05.04.2013 г.  № 44 «О контрактной системе в сфере закупок товаров, работ, услуг для обеспечения государственных и муниципальных нужд»), на общую сумму  2 645 532,03 рублей, согласно Реестру закупок.</w:t>
      </w:r>
    </w:p>
    <w:p w:rsidR="0046318A" w:rsidRPr="007A6A7B" w:rsidRDefault="0046318A" w:rsidP="0046318A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проверено 20 муниципальных контракта/договора с единственным поставщиком, на общую сумму 1 739 819,7 рублей. </w:t>
      </w:r>
    </w:p>
    <w:p w:rsidR="000A62E4" w:rsidRPr="007A6A7B" w:rsidRDefault="000A62E4" w:rsidP="000A62E4">
      <w:pPr>
        <w:pStyle w:val="Standard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7A6A7B">
        <w:rPr>
          <w:rFonts w:ascii="Times New Roman" w:hAnsi="Times New Roman" w:cs="Times New Roman"/>
          <w:sz w:val="28"/>
          <w:szCs w:val="28"/>
        </w:rPr>
        <w:t>Факты нецелевого использования  денежных средства и несвоевременной оплаты муниципальных контрактов/договоров с единственным поставщиком (п.4 ч.1 ст. 93 Федеральный закон от 05.04.2013 г.  № 44),  не установлены.</w:t>
      </w:r>
    </w:p>
    <w:p w:rsidR="000A62E4" w:rsidRPr="007A6A7B" w:rsidRDefault="000A62E4" w:rsidP="002E60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2E6090" w:rsidRPr="007A6A7B" w:rsidRDefault="002E6090" w:rsidP="002E60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A6A7B">
        <w:rPr>
          <w:rFonts w:ascii="Times New Roman" w:hAnsi="Times New Roman" w:cs="Times New Roman"/>
          <w:color w:val="000000" w:themeColor="text1"/>
        </w:rPr>
        <w:t xml:space="preserve">Объем  средств, охваченных аудитом в сфере закупок составил </w:t>
      </w:r>
      <w:r w:rsidR="008D663D" w:rsidRPr="007A6A7B">
        <w:rPr>
          <w:rFonts w:ascii="Times New Roman" w:hAnsi="Times New Roman" w:cs="Times New Roman"/>
          <w:color w:val="000000" w:themeColor="text1"/>
        </w:rPr>
        <w:t>84249,8</w:t>
      </w:r>
      <w:r w:rsidRPr="007A6A7B">
        <w:rPr>
          <w:rFonts w:ascii="Times New Roman" w:hAnsi="Times New Roman" w:cs="Times New Roman"/>
          <w:color w:val="000000" w:themeColor="text1"/>
        </w:rPr>
        <w:t xml:space="preserve"> тыс.ру</w:t>
      </w:r>
      <w:r w:rsidR="00E8480A" w:rsidRPr="007A6A7B">
        <w:rPr>
          <w:rFonts w:ascii="Times New Roman" w:hAnsi="Times New Roman" w:cs="Times New Roman"/>
          <w:color w:val="000000" w:themeColor="text1"/>
        </w:rPr>
        <w:t>б</w:t>
      </w:r>
      <w:r w:rsidRPr="007A6A7B">
        <w:rPr>
          <w:rFonts w:ascii="Times New Roman" w:hAnsi="Times New Roman" w:cs="Times New Roman"/>
          <w:color w:val="000000" w:themeColor="text1"/>
        </w:rPr>
        <w:t>лей.</w:t>
      </w:r>
      <w:r w:rsidR="00E8480A" w:rsidRPr="007A6A7B">
        <w:rPr>
          <w:rFonts w:ascii="Times New Roman" w:hAnsi="Times New Roman" w:cs="Times New Roman"/>
          <w:color w:val="000000" w:themeColor="text1"/>
        </w:rPr>
        <w:t xml:space="preserve"> </w:t>
      </w:r>
      <w:r w:rsidRPr="007A6A7B">
        <w:rPr>
          <w:rFonts w:ascii="Times New Roman" w:hAnsi="Times New Roman" w:cs="Times New Roman"/>
          <w:color w:val="000000" w:themeColor="text1"/>
        </w:rPr>
        <w:t xml:space="preserve">  </w:t>
      </w:r>
    </w:p>
    <w:p w:rsidR="00A0295D" w:rsidRPr="00A0295D" w:rsidRDefault="002E6090" w:rsidP="00A0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Нарушениями являлись просрочка оплаты заключенных контрактов по оказанным и выполненным работам</w:t>
      </w:r>
      <w:r w:rsidR="00EB0F50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ненадлежа</w:t>
      </w:r>
      <w:r w:rsidR="00DF57AC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EB0F50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DF57AC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исполнением обязательств по контрактам и является нарушением п.2 ч.1 ст.94 Закона №44 ФЗ,</w:t>
      </w:r>
      <w:r w:rsidR="00A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DF57AC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создает риски возникновения  дополнительных расходов по уплате неустойки  (пени)</w:t>
      </w:r>
      <w:r w:rsidR="007B26AB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факты несвоевременного размещения информации о закупках в единой информационной системе закупок</w:t>
      </w:r>
      <w:r w:rsidR="00A0295D" w:rsidRPr="00A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0295D" w:rsidRPr="00A0295D">
        <w:rPr>
          <w:rFonts w:ascii="Times New Roman" w:hAnsi="Times New Roman" w:cs="Times New Roman"/>
          <w:sz w:val="28"/>
          <w:szCs w:val="28"/>
        </w:rPr>
        <w:t>ч.3 статьи 103 Федерального закон  от 05.04.2013  № 44-ФЗ "О контрактной системе в сфере закупок товаров, работ, услуг для обеспечения государственных и муниципальных нужд"</w:t>
      </w:r>
      <w:r w:rsidR="00A0295D">
        <w:rPr>
          <w:rFonts w:ascii="Times New Roman" w:hAnsi="Times New Roman" w:cs="Times New Roman"/>
          <w:sz w:val="28"/>
          <w:szCs w:val="28"/>
        </w:rPr>
        <w:t>.</w:t>
      </w:r>
    </w:p>
    <w:p w:rsidR="002E6090" w:rsidRPr="007A6A7B" w:rsidRDefault="002E6090" w:rsidP="002E60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2E6090" w:rsidRPr="007A6A7B" w:rsidRDefault="00102DAE" w:rsidP="002E6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2E6090"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ходе аудита в сфере закупок</w:t>
      </w:r>
      <w:r w:rsidR="008D663D"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выявлено 13 нарушений на</w:t>
      </w:r>
      <w:r w:rsidR="002E6090" w:rsidRPr="007A6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сумм</w:t>
      </w:r>
      <w:r w:rsidR="008D663D" w:rsidRPr="007A6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2E6090" w:rsidRPr="007A6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663D" w:rsidRPr="007A6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2352,1</w:t>
      </w:r>
      <w:r w:rsidR="002E6090" w:rsidRPr="007A6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тыс.рублей,</w:t>
      </w:r>
      <w:r w:rsidR="002E6090"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связанные с нарушениями  проведения процедур закупок. </w:t>
      </w:r>
    </w:p>
    <w:p w:rsidR="0086072B" w:rsidRPr="007A6A7B" w:rsidRDefault="0086072B" w:rsidP="00860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A7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E8480A" w:rsidRPr="007A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6A7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материалов Руководителям учреждений, допустившие нарушения в использовании ФЗ №44 направлены представления.</w:t>
      </w:r>
    </w:p>
    <w:p w:rsidR="00E8480A" w:rsidRPr="007A6A7B" w:rsidRDefault="00E8480A" w:rsidP="00860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причин нарушений в исполнении Федерального Закона №44 ФЗ является недостаточный уровень ведомственного контроля главными распорядителями бюджетных средств за деятельностью подведомственных учреждений в сфере закупок. </w:t>
      </w:r>
    </w:p>
    <w:p w:rsidR="0086072B" w:rsidRPr="007A6A7B" w:rsidRDefault="00B35C72" w:rsidP="002E6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отчетном году обобщенная информация о результатах аудита закупок за 2023 год размещена на ЕИС </w:t>
      </w:r>
      <w:r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zakupki</w:t>
      </w:r>
      <w:r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gov</w:t>
      </w:r>
      <w:r w:rsidRPr="007A6A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E6090" w:rsidRPr="007A6A7B" w:rsidRDefault="002E6090" w:rsidP="00500D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8F" w:rsidRPr="00431A0D" w:rsidRDefault="00A97A8F" w:rsidP="001C0869">
      <w:pPr>
        <w:tabs>
          <w:tab w:val="left" w:pos="35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b/>
          <w:color w:val="000000"/>
          <w:sz w:val="28"/>
          <w:szCs w:val="28"/>
        </w:rPr>
        <w:t>Экспертно</w:t>
      </w:r>
      <w:r w:rsidR="00990C3E" w:rsidRPr="00431A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990C3E" w:rsidRPr="00431A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b/>
          <w:color w:val="000000"/>
          <w:sz w:val="28"/>
          <w:szCs w:val="28"/>
        </w:rPr>
        <w:t>аналитическая деятельность</w:t>
      </w:r>
    </w:p>
    <w:p w:rsidR="001C0869" w:rsidRPr="00431A0D" w:rsidRDefault="001C0869" w:rsidP="001C0869">
      <w:pPr>
        <w:tabs>
          <w:tab w:val="left" w:pos="350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A8F" w:rsidRPr="00431A0D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344325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D1A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контрольно</w:t>
      </w:r>
      <w:r w:rsidR="00990C3E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90C3E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счетная палата провела </w:t>
      </w:r>
      <w:r w:rsidR="00224DAF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D1ACC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экспертно-аналитических мероприяти</w:t>
      </w:r>
      <w:r w:rsidR="002F419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A8F" w:rsidRPr="00431A0D" w:rsidRDefault="00A97A8F" w:rsidP="00A97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>Объем средств, обследованных в ходе экспертно-аналитических мероприятий</w:t>
      </w:r>
      <w:r w:rsidR="00CE4AEB" w:rsidRPr="00431A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 </w:t>
      </w:r>
      <w:r w:rsidR="007D1ACC">
        <w:rPr>
          <w:rFonts w:ascii="Times New Roman" w:hAnsi="Times New Roman" w:cs="Times New Roman"/>
          <w:color w:val="000000"/>
          <w:sz w:val="28"/>
          <w:szCs w:val="28"/>
        </w:rPr>
        <w:t>35073819,0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="005852D8" w:rsidRPr="00431A0D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6611" w:rsidRPr="00596611" w:rsidRDefault="00A97A8F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В отчетном периоде подготовлено</w:t>
      </w:r>
      <w:r w:rsidR="001B1273">
        <w:rPr>
          <w:rFonts w:ascii="Times New Roman" w:hAnsi="Times New Roman" w:cs="Times New Roman"/>
          <w:sz w:val="28"/>
          <w:szCs w:val="28"/>
        </w:rPr>
        <w:t>:</w:t>
      </w:r>
    </w:p>
    <w:p w:rsidR="00596611" w:rsidRDefault="00A97A8F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F349F3">
        <w:rPr>
          <w:rFonts w:ascii="Times New Roman" w:hAnsi="Times New Roman" w:cs="Times New Roman"/>
          <w:sz w:val="28"/>
          <w:szCs w:val="28"/>
        </w:rPr>
        <w:t>52</w:t>
      </w:r>
      <w:r w:rsidRPr="00431A0D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D5628" w:rsidRPr="00431A0D">
        <w:rPr>
          <w:rFonts w:ascii="Times New Roman" w:hAnsi="Times New Roman" w:cs="Times New Roman"/>
          <w:sz w:val="28"/>
          <w:szCs w:val="28"/>
        </w:rPr>
        <w:t>я</w:t>
      </w:r>
      <w:r w:rsidRPr="00431A0D">
        <w:rPr>
          <w:rFonts w:ascii="Times New Roman" w:hAnsi="Times New Roman" w:cs="Times New Roman"/>
          <w:sz w:val="28"/>
          <w:szCs w:val="28"/>
        </w:rPr>
        <w:t xml:space="preserve"> на проекты бюджетов на </w:t>
      </w:r>
      <w:r w:rsidR="007D1AC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331D6" w:rsidRPr="00431A0D">
        <w:rPr>
          <w:rFonts w:ascii="Times New Roman" w:hAnsi="Times New Roman" w:cs="Times New Roman"/>
          <w:sz w:val="28"/>
          <w:szCs w:val="28"/>
        </w:rPr>
        <w:t>20</w:t>
      </w:r>
      <w:r w:rsidR="003D5628" w:rsidRPr="00431A0D">
        <w:rPr>
          <w:rFonts w:ascii="Times New Roman" w:hAnsi="Times New Roman" w:cs="Times New Roman"/>
          <w:sz w:val="28"/>
          <w:szCs w:val="28"/>
        </w:rPr>
        <w:t>2</w:t>
      </w:r>
      <w:r w:rsidR="007D1ACC">
        <w:rPr>
          <w:rFonts w:ascii="Times New Roman" w:hAnsi="Times New Roman" w:cs="Times New Roman"/>
          <w:sz w:val="28"/>
          <w:szCs w:val="28"/>
        </w:rPr>
        <w:t xml:space="preserve">4 год и на плановый период 2025 и </w:t>
      </w:r>
      <w:r w:rsidR="003331D6" w:rsidRPr="00431A0D">
        <w:rPr>
          <w:rFonts w:ascii="Times New Roman" w:hAnsi="Times New Roman" w:cs="Times New Roman"/>
          <w:sz w:val="28"/>
          <w:szCs w:val="28"/>
        </w:rPr>
        <w:t>202</w:t>
      </w:r>
      <w:r w:rsidR="007D1ACC">
        <w:rPr>
          <w:rFonts w:ascii="Times New Roman" w:hAnsi="Times New Roman" w:cs="Times New Roman"/>
          <w:sz w:val="28"/>
          <w:szCs w:val="28"/>
        </w:rPr>
        <w:t>6</w:t>
      </w:r>
      <w:r w:rsidR="003D5628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3331D6" w:rsidRPr="00431A0D">
        <w:rPr>
          <w:rFonts w:ascii="Times New Roman" w:hAnsi="Times New Roman" w:cs="Times New Roman"/>
          <w:sz w:val="28"/>
          <w:szCs w:val="28"/>
        </w:rPr>
        <w:t xml:space="preserve">годы и </w:t>
      </w:r>
      <w:r w:rsidR="003D5628" w:rsidRPr="00431A0D">
        <w:rPr>
          <w:rFonts w:ascii="Times New Roman" w:hAnsi="Times New Roman" w:cs="Times New Roman"/>
          <w:sz w:val="28"/>
          <w:szCs w:val="28"/>
        </w:rPr>
        <w:t>проекты бюджетов по их исполнению за 20</w:t>
      </w:r>
      <w:r w:rsidR="00CB40C6" w:rsidRPr="00431A0D">
        <w:rPr>
          <w:rFonts w:ascii="Times New Roman" w:hAnsi="Times New Roman" w:cs="Times New Roman"/>
          <w:sz w:val="28"/>
          <w:szCs w:val="28"/>
        </w:rPr>
        <w:t>2</w:t>
      </w:r>
      <w:r w:rsidR="007D1ACC">
        <w:rPr>
          <w:rFonts w:ascii="Times New Roman" w:hAnsi="Times New Roman" w:cs="Times New Roman"/>
          <w:sz w:val="28"/>
          <w:szCs w:val="28"/>
        </w:rPr>
        <w:t>2</w:t>
      </w:r>
      <w:r w:rsidR="003D5628" w:rsidRPr="00431A0D">
        <w:rPr>
          <w:rFonts w:ascii="Times New Roman" w:hAnsi="Times New Roman" w:cs="Times New Roman"/>
          <w:sz w:val="28"/>
          <w:szCs w:val="28"/>
        </w:rPr>
        <w:t xml:space="preserve"> год</w:t>
      </w:r>
      <w:r w:rsidRPr="00431A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Славянский район и поселений Славянского района</w:t>
      </w:r>
      <w:r w:rsidR="00C61D7C">
        <w:rPr>
          <w:rFonts w:ascii="Times New Roman" w:hAnsi="Times New Roman" w:cs="Times New Roman"/>
          <w:sz w:val="28"/>
          <w:szCs w:val="28"/>
        </w:rPr>
        <w:t>, о внесении изменений в проекты бюджетов</w:t>
      </w:r>
      <w:r w:rsidR="00596611">
        <w:rPr>
          <w:rFonts w:ascii="Times New Roman" w:hAnsi="Times New Roman" w:cs="Times New Roman"/>
          <w:sz w:val="28"/>
          <w:szCs w:val="28"/>
        </w:rPr>
        <w:t>;</w:t>
      </w:r>
    </w:p>
    <w:p w:rsidR="00596611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C61D7C">
        <w:rPr>
          <w:rFonts w:ascii="Times New Roman" w:hAnsi="Times New Roman" w:cs="Times New Roman"/>
          <w:sz w:val="28"/>
          <w:szCs w:val="28"/>
        </w:rPr>
        <w:t>1</w:t>
      </w:r>
      <w:r w:rsidR="007D1ACC">
        <w:rPr>
          <w:rFonts w:ascii="Times New Roman" w:hAnsi="Times New Roman" w:cs="Times New Roman"/>
          <w:sz w:val="28"/>
          <w:szCs w:val="28"/>
        </w:rPr>
        <w:t>6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экспертн</w:t>
      </w:r>
      <w:r w:rsidR="00224DAF" w:rsidRPr="00431A0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</w:t>
      </w:r>
      <w:r w:rsidR="00224DAF" w:rsidRPr="00431A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о ходе исполнения бюджета муниципального образования Славянский район</w:t>
      </w:r>
      <w:r w:rsidR="007D1ACC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и городского бюджетов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224DAF" w:rsidRPr="00431A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квар</w:t>
      </w:r>
      <w:r w:rsidR="00CB173F" w:rsidRPr="00431A0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>ал 202</w:t>
      </w:r>
      <w:r w:rsidR="007D1A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24DAF" w:rsidRPr="00431A0D">
        <w:rPr>
          <w:rFonts w:ascii="Times New Roman" w:hAnsi="Times New Roman" w:cs="Times New Roman"/>
          <w:color w:val="000000"/>
          <w:sz w:val="28"/>
          <w:szCs w:val="28"/>
        </w:rPr>
        <w:t>а и за 9 месяцев 202</w:t>
      </w:r>
      <w:r w:rsidR="007D1AC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24DAF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5966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6611" w:rsidRDefault="007D1ACC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41</w:t>
      </w:r>
      <w:r w:rsidR="00186B96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</w:t>
      </w:r>
      <w:r w:rsidR="005966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6B96"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программ;</w:t>
      </w:r>
    </w:p>
    <w:p w:rsidR="00596611" w:rsidRDefault="00186B9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62 экспертизы на проекты муниципально-правовых </w:t>
      </w:r>
      <w:r w:rsidR="001B1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5966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7A8F" w:rsidRPr="00431A0D" w:rsidRDefault="00A97A8F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06" w:rsidRPr="00431A0D" w:rsidRDefault="00A97A8F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По результатам проведенных экспертиз отмечено, что проекты бюджетов поселений формировались с учетом  изменений, внесенных в Бюджетный кодекс Российской Федерации и законодательные акты Краснодарского края .</w:t>
      </w:r>
      <w:r w:rsidR="00445606" w:rsidRPr="00431A0D">
        <w:rPr>
          <w:rFonts w:ascii="Times New Roman" w:hAnsi="Times New Roman" w:cs="Times New Roman"/>
          <w:sz w:val="28"/>
          <w:szCs w:val="28"/>
        </w:rPr>
        <w:t>нормативно-правовыми документами органов местного самоуправления.</w:t>
      </w:r>
    </w:p>
    <w:p w:rsidR="00A97A8F" w:rsidRPr="00431A0D" w:rsidRDefault="00445606" w:rsidP="00A97A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Экспертизы проектов бюджета проводились в соответствии со  Стандартом внешнего муниципального финансового контроля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</w:t>
      </w:r>
      <w:r w:rsidR="00CB40C6" w:rsidRPr="00431A0D">
        <w:rPr>
          <w:rFonts w:ascii="Times New Roman" w:hAnsi="Times New Roman" w:cs="Times New Roman"/>
          <w:sz w:val="28"/>
          <w:szCs w:val="28"/>
        </w:rPr>
        <w:t>.</w:t>
      </w:r>
    </w:p>
    <w:p w:rsidR="00A97A8F" w:rsidRPr="00431A0D" w:rsidRDefault="00A97A8F" w:rsidP="00A97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A0D">
        <w:rPr>
          <w:rFonts w:ascii="Times New Roman" w:hAnsi="Times New Roman" w:cs="Times New Roman"/>
          <w:sz w:val="28"/>
          <w:szCs w:val="28"/>
        </w:rPr>
        <w:t>В ходе экспертизы расходной части местных  бюджетов большое внимание уделялось анализу муниципальных программ: анализировались порядок и сроки принятия программ, содержание паспортов программ и их соответствие установленным требованиям, порядок и объем финансирования.</w:t>
      </w:r>
    </w:p>
    <w:p w:rsidR="00A97A8F" w:rsidRPr="00431A0D" w:rsidRDefault="00A97A8F" w:rsidP="00A97A8F">
      <w:pPr>
        <w:tabs>
          <w:tab w:val="num" w:pos="-1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A0D">
        <w:rPr>
          <w:rFonts w:ascii="Times New Roman" w:hAnsi="Times New Roman" w:cs="Times New Roman"/>
          <w:sz w:val="28"/>
          <w:szCs w:val="28"/>
        </w:rPr>
        <w:t>Отмечены недостатки при разработке текстовой части проектов местных бюджетов и даны рекомендации по их устранению.</w:t>
      </w:r>
    </w:p>
    <w:p w:rsidR="00A97A8F" w:rsidRPr="00431A0D" w:rsidRDefault="00990C3E" w:rsidP="00A97A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431A0D">
        <w:rPr>
          <w:rFonts w:ascii="Times New Roman" w:hAnsi="Times New Roman" w:cs="Times New Roman"/>
        </w:rPr>
        <w:lastRenderedPageBreak/>
        <w:t>Отдельные</w:t>
      </w:r>
      <w:r w:rsidR="00A97A8F" w:rsidRPr="00431A0D">
        <w:rPr>
          <w:rFonts w:ascii="Times New Roman" w:hAnsi="Times New Roman" w:cs="Times New Roman"/>
        </w:rPr>
        <w:t xml:space="preserve"> нарушения и недостатки, установленные контрольно</w:t>
      </w:r>
      <w:r w:rsidR="00E34057" w:rsidRPr="00431A0D">
        <w:rPr>
          <w:rFonts w:ascii="Times New Roman" w:hAnsi="Times New Roman" w:cs="Times New Roman"/>
        </w:rPr>
        <w:t xml:space="preserve"> </w:t>
      </w:r>
      <w:r w:rsidR="00A97A8F" w:rsidRPr="00431A0D">
        <w:rPr>
          <w:rFonts w:ascii="Times New Roman" w:hAnsi="Times New Roman" w:cs="Times New Roman"/>
        </w:rPr>
        <w:t>-</w:t>
      </w:r>
      <w:r w:rsidR="00E34057" w:rsidRPr="00431A0D">
        <w:rPr>
          <w:rFonts w:ascii="Times New Roman" w:hAnsi="Times New Roman" w:cs="Times New Roman"/>
        </w:rPr>
        <w:t xml:space="preserve"> </w:t>
      </w:r>
      <w:r w:rsidR="00A97A8F" w:rsidRPr="00431A0D">
        <w:rPr>
          <w:rFonts w:ascii="Times New Roman" w:hAnsi="Times New Roman" w:cs="Times New Roman"/>
        </w:rPr>
        <w:t>счетной палатой, устранены при принятии решений о бюджете.</w:t>
      </w:r>
    </w:p>
    <w:p w:rsidR="001B1273" w:rsidRPr="00431A0D" w:rsidRDefault="00CB40C6" w:rsidP="00CB40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проведенным мероприятиям  установлено нарушений  на сумму </w:t>
      </w:r>
      <w:r w:rsidR="002F6EE0">
        <w:rPr>
          <w:rFonts w:ascii="Times New Roman" w:hAnsi="Times New Roman" w:cs="Times New Roman"/>
          <w:color w:val="000000"/>
          <w:sz w:val="28"/>
          <w:szCs w:val="28"/>
        </w:rPr>
        <w:t>111498,7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1B12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606" w:rsidRPr="00603E8B" w:rsidRDefault="00445606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повышения качества бюджетного процесса в  муниципальном образовании, обеспечения более эффективного и рационального использования бюджетных средств  муниципального образования, Контрольно</w:t>
      </w:r>
      <w:r w:rsidR="00E34057"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34057"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счетная палата муниципального образования Славянский район </w:t>
      </w:r>
      <w:r w:rsidR="001B1273"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3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273"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предотвращению незаконного и неэффективного расходования бюджетных средств подготовлено 8 предложений на сумму 60899,1 тыс. рубле</w:t>
      </w:r>
      <w:r w:rsidR="00F349F3">
        <w:rPr>
          <w:rFonts w:ascii="Times New Roman" w:hAnsi="Times New Roman" w:cs="Times New Roman"/>
          <w:color w:val="000000" w:themeColor="text1"/>
          <w:sz w:val="28"/>
          <w:szCs w:val="28"/>
        </w:rPr>
        <w:t>й и рекомендаций</w:t>
      </w:r>
      <w:r w:rsidR="001B1273"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45606" w:rsidRPr="00603E8B" w:rsidRDefault="00445606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– продолжить работу по улучшению контроля за поступлением средств в бюджет, порядка в системе учета и взимания сборов, арендных платежей и изысканию резервов увеличения доходов бюджета муниципального образования;</w:t>
      </w:r>
    </w:p>
    <w:p w:rsidR="00445606" w:rsidRPr="00603E8B" w:rsidRDefault="00445606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>– при формировании проекта бюджета руководствоваться соответствующими нормативно-правовыми документами, методическими рекомендациями;</w:t>
      </w:r>
    </w:p>
    <w:p w:rsidR="00445606" w:rsidRPr="00603E8B" w:rsidRDefault="00445606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соответствии с п.6 ст.161 БК РФ в случае уменьшения ранее доведенных лимитов бюджетных обязательств, приводящего к невозможности исполнения бюджетных обязательств, принимать меры по согласованию новых условий контрактов, в том числе цены и (или) сроков исполнения контракта и (или) количества, объема работ, предусмотренных контрактом в соответствии с п.6 ч.1 ст.95 </w:t>
      </w:r>
      <w:r w:rsidR="00F32779"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603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указанные действия  необходимы для снижения риска применения штрафных санкций; </w:t>
      </w:r>
    </w:p>
    <w:p w:rsidR="00174631" w:rsidRPr="00431A0D" w:rsidRDefault="004D1FE7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Контрольно</w:t>
      </w:r>
      <w:r w:rsidR="00E34057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-</w:t>
      </w:r>
      <w:r w:rsidR="00E34057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счетной палатой проведен</w:t>
      </w:r>
      <w:r w:rsidR="00F349F3">
        <w:rPr>
          <w:rFonts w:ascii="Times New Roman" w:hAnsi="Times New Roman" w:cs="Times New Roman"/>
          <w:sz w:val="28"/>
          <w:szCs w:val="28"/>
        </w:rPr>
        <w:t>а</w:t>
      </w:r>
      <w:r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F349F3">
        <w:rPr>
          <w:rFonts w:ascii="Times New Roman" w:hAnsi="Times New Roman" w:cs="Times New Roman"/>
          <w:sz w:val="28"/>
          <w:szCs w:val="28"/>
        </w:rPr>
        <w:t>41</w:t>
      </w:r>
      <w:r w:rsidR="00EA10D6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экспертиз</w:t>
      </w:r>
      <w:r w:rsidR="00F349F3">
        <w:rPr>
          <w:rFonts w:ascii="Times New Roman" w:hAnsi="Times New Roman" w:cs="Times New Roman"/>
          <w:sz w:val="28"/>
          <w:szCs w:val="28"/>
        </w:rPr>
        <w:t>а</w:t>
      </w:r>
      <w:r w:rsidRPr="00431A0D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 </w:t>
      </w:r>
      <w:r w:rsidR="00CB40C6" w:rsidRPr="00431A0D">
        <w:rPr>
          <w:rFonts w:ascii="Times New Roman" w:hAnsi="Times New Roman" w:cs="Times New Roman"/>
          <w:sz w:val="28"/>
          <w:szCs w:val="28"/>
        </w:rPr>
        <w:t>(</w:t>
      </w:r>
      <w:r w:rsidRPr="00431A0D">
        <w:rPr>
          <w:rFonts w:ascii="Times New Roman" w:hAnsi="Times New Roman" w:cs="Times New Roman"/>
          <w:sz w:val="28"/>
          <w:szCs w:val="28"/>
        </w:rPr>
        <w:t>общи</w:t>
      </w:r>
      <w:r w:rsidR="0043598B" w:rsidRPr="00431A0D">
        <w:rPr>
          <w:rFonts w:ascii="Times New Roman" w:hAnsi="Times New Roman" w:cs="Times New Roman"/>
          <w:sz w:val="28"/>
          <w:szCs w:val="28"/>
        </w:rPr>
        <w:t>й</w:t>
      </w:r>
      <w:r w:rsidRPr="00431A0D">
        <w:rPr>
          <w:rFonts w:ascii="Times New Roman" w:hAnsi="Times New Roman" w:cs="Times New Roman"/>
          <w:sz w:val="28"/>
          <w:szCs w:val="28"/>
        </w:rPr>
        <w:t xml:space="preserve"> объем ассигнований</w:t>
      </w:r>
      <w:r w:rsidR="00F349F3">
        <w:rPr>
          <w:rFonts w:ascii="Times New Roman" w:hAnsi="Times New Roman" w:cs="Times New Roman"/>
          <w:sz w:val="28"/>
          <w:szCs w:val="28"/>
        </w:rPr>
        <w:t xml:space="preserve">  3564560,7</w:t>
      </w:r>
      <w:r w:rsidRPr="00431A0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852D8" w:rsidRPr="00431A0D">
        <w:rPr>
          <w:rFonts w:ascii="Times New Roman" w:hAnsi="Times New Roman" w:cs="Times New Roman"/>
          <w:sz w:val="28"/>
          <w:szCs w:val="28"/>
        </w:rPr>
        <w:t>лей</w:t>
      </w:r>
      <w:r w:rsidR="00CB40C6" w:rsidRPr="00431A0D">
        <w:rPr>
          <w:rFonts w:ascii="Times New Roman" w:hAnsi="Times New Roman" w:cs="Times New Roman"/>
          <w:sz w:val="28"/>
          <w:szCs w:val="28"/>
        </w:rPr>
        <w:t>)</w:t>
      </w:r>
      <w:r w:rsidRPr="00431A0D">
        <w:rPr>
          <w:rFonts w:ascii="Times New Roman" w:hAnsi="Times New Roman" w:cs="Times New Roman"/>
          <w:sz w:val="28"/>
          <w:szCs w:val="28"/>
        </w:rPr>
        <w:t>.</w:t>
      </w:r>
    </w:p>
    <w:p w:rsidR="00E955D1" w:rsidRPr="00431A0D" w:rsidRDefault="00E955D1" w:rsidP="0044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 направлен</w:t>
      </w:r>
      <w:r w:rsidR="0098017D" w:rsidRPr="00431A0D">
        <w:rPr>
          <w:rFonts w:ascii="Times New Roman" w:hAnsi="Times New Roman" w:cs="Times New Roman"/>
          <w:sz w:val="28"/>
          <w:szCs w:val="28"/>
        </w:rPr>
        <w:t>ы</w:t>
      </w:r>
      <w:r w:rsidRPr="00431A0D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:rsidR="00E955D1" w:rsidRPr="00431A0D" w:rsidRDefault="0043598B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 xml:space="preserve">1. </w:t>
      </w:r>
      <w:r w:rsidR="001D4560" w:rsidRPr="00431A0D">
        <w:rPr>
          <w:rFonts w:ascii="Times New Roman" w:hAnsi="Times New Roman" w:cs="Times New Roman"/>
          <w:sz w:val="28"/>
          <w:szCs w:val="28"/>
        </w:rPr>
        <w:t>В</w:t>
      </w:r>
      <w:r w:rsidR="00E955D1" w:rsidRPr="00431A0D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реализации муниципальных программ, ответственным исполнителям муниципальных программ, предусмотренных к финансированию из бюджета Славянского муниципального района, уточнить значения целевых индикаторов, которые могут быть реально достигнуты при утвержденных объемах финансирования, а также увязать их с планируемыми к реализации мероприятиями и объемам финансирования</w:t>
      </w:r>
      <w:r w:rsidR="001D4560" w:rsidRPr="00431A0D">
        <w:rPr>
          <w:rFonts w:ascii="Times New Roman" w:hAnsi="Times New Roman" w:cs="Times New Roman"/>
          <w:sz w:val="28"/>
          <w:szCs w:val="28"/>
        </w:rPr>
        <w:t>.</w:t>
      </w:r>
    </w:p>
    <w:p w:rsidR="00E955D1" w:rsidRPr="00431A0D" w:rsidRDefault="0043598B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D4560"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560"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955D1"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беспечить реалистичность плановых значений целевых показателей муниципальных программ на последующие периоды с учетом ранее достигнутых фактических результатов</w:t>
      </w:r>
      <w:r w:rsidR="001D4560"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55D1" w:rsidRPr="00431A0D" w:rsidRDefault="0043598B" w:rsidP="001D4560">
      <w:pPr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3</w:t>
      </w:r>
      <w:r w:rsidR="001D4560" w:rsidRPr="00431A0D">
        <w:rPr>
          <w:rFonts w:ascii="Times New Roman" w:hAnsi="Times New Roman" w:cs="Times New Roman"/>
          <w:sz w:val="28"/>
          <w:szCs w:val="28"/>
        </w:rPr>
        <w:t>.</w:t>
      </w:r>
      <w:r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1D4560" w:rsidRPr="00431A0D">
        <w:rPr>
          <w:rFonts w:ascii="Times New Roman" w:hAnsi="Times New Roman" w:cs="Times New Roman"/>
          <w:sz w:val="28"/>
          <w:szCs w:val="28"/>
        </w:rPr>
        <w:t>В</w:t>
      </w:r>
      <w:r w:rsidR="00E955D1" w:rsidRPr="00431A0D">
        <w:rPr>
          <w:rFonts w:ascii="Times New Roman" w:hAnsi="Times New Roman" w:cs="Times New Roman"/>
          <w:sz w:val="28"/>
          <w:szCs w:val="28"/>
        </w:rPr>
        <w:t xml:space="preserve"> условиях ограниченных возможностей бюджетных ресурсов необходимо осуществлять </w:t>
      </w:r>
      <w:r w:rsidR="00E955D1" w:rsidRPr="00431A0D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r w:rsidR="00E955D1" w:rsidRPr="00431A0D">
        <w:rPr>
          <w:rFonts w:ascii="Times New Roman" w:hAnsi="Times New Roman" w:cs="Times New Roman"/>
          <w:sz w:val="28"/>
          <w:szCs w:val="28"/>
        </w:rPr>
        <w:t xml:space="preserve"> сложившимся условиям внутренний контроль по исполнениям целевых показателей, для </w:t>
      </w:r>
      <w:r w:rsidR="00E955D1" w:rsidRPr="00431A0D">
        <w:rPr>
          <w:rFonts w:ascii="Times New Roman" w:hAnsi="Times New Roman" w:cs="Times New Roman"/>
          <w:sz w:val="28"/>
          <w:szCs w:val="28"/>
        </w:rPr>
        <w:lastRenderedPageBreak/>
        <w:t>достижения целей и задач, установленных при разработке и изменениях муниципальных программ.</w:t>
      </w:r>
    </w:p>
    <w:p w:rsidR="001B1273" w:rsidRPr="00431A0D" w:rsidRDefault="001B1273" w:rsidP="001B1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12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31A0D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выполнение п.2 ст.179 БК РФ в части приведения муниципальных программ в соответствие с решением о бюджете. </w:t>
      </w:r>
    </w:p>
    <w:p w:rsidR="00F32779" w:rsidRPr="00431A0D" w:rsidRDefault="00F32779" w:rsidP="00DB76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A8F" w:rsidRPr="00431A0D" w:rsidRDefault="00A97A8F" w:rsidP="00A97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Реализация результатов контрольных и</w:t>
      </w:r>
    </w:p>
    <w:p w:rsidR="00A97A8F" w:rsidRPr="00431A0D" w:rsidRDefault="00A97A8F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экспертно-аналитических мероприятий</w:t>
      </w:r>
    </w:p>
    <w:p w:rsidR="00EE5F93" w:rsidRPr="00431A0D" w:rsidRDefault="00EE5F93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439F" w:rsidRPr="00431A0D" w:rsidRDefault="002E439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</w:t>
      </w:r>
      <w:r w:rsidR="00182C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объектами контроля 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устранены выявленные нарушения и недостатки:</w:t>
      </w:r>
    </w:p>
    <w:p w:rsidR="007E4DB4" w:rsidRPr="00431A0D" w:rsidRDefault="007E4DB4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– нарушения учета и отчетности -</w:t>
      </w:r>
      <w:r w:rsidR="009674D5">
        <w:rPr>
          <w:rFonts w:ascii="Times New Roman" w:eastAsia="Times New Roman" w:hAnsi="Times New Roman" w:cs="Times New Roman"/>
          <w:color w:val="000000"/>
          <w:sz w:val="28"/>
          <w:szCs w:val="28"/>
        </w:rPr>
        <w:t>17908,1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тыс.рублей:</w:t>
      </w:r>
    </w:p>
    <w:p w:rsidR="002E439F" w:rsidRDefault="007E4DB4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– стоимость имущества по которому устранены нарушения-</w:t>
      </w:r>
      <w:r w:rsidR="009674D5">
        <w:rPr>
          <w:rFonts w:ascii="Times New Roman" w:eastAsia="Times New Roman" w:hAnsi="Times New Roman" w:cs="Times New Roman"/>
          <w:color w:val="000000"/>
          <w:sz w:val="28"/>
          <w:szCs w:val="28"/>
        </w:rPr>
        <w:t>7684,8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тыс.рублей</w:t>
      </w:r>
      <w:r w:rsidR="009674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439F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674D5" w:rsidRDefault="009674D5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прочие нарушения- 110,2 тыс.рублей. </w:t>
      </w:r>
    </w:p>
    <w:p w:rsidR="00313868" w:rsidRPr="00431A0D" w:rsidRDefault="00313868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принятии решений по установленным фактам нарушений принято 35 предложений контрольно-счетной палаты на сумму 78659,0 тыс. рублей.</w:t>
      </w:r>
    </w:p>
    <w:p w:rsidR="00A97A8F" w:rsidRPr="00431A0D" w:rsidRDefault="00A97A8F" w:rsidP="00A9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контрольных и экспертно</w:t>
      </w:r>
      <w:r w:rsidR="00D94B79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4B79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 мероприятий рассматриваются у председателя Совета муниципального образования,</w:t>
      </w:r>
      <w:r w:rsidR="004831AF"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A0D">
        <w:rPr>
          <w:rFonts w:ascii="Times New Roman" w:eastAsia="Times New Roman" w:hAnsi="Times New Roman" w:cs="Times New Roman"/>
          <w:color w:val="000000"/>
          <w:sz w:val="28"/>
          <w:szCs w:val="28"/>
        </w:rPr>
        <w:t>у глав поселений, доводятся  до сведения руководителей объектов проверки в виде представлений и писем с указанием предложений и рекомендаций, направленных на устранение выявленных замечаний и нарушений.</w:t>
      </w:r>
    </w:p>
    <w:p w:rsidR="00AF6380" w:rsidRPr="00431A0D" w:rsidRDefault="007E4DB4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Н</w:t>
      </w:r>
      <w:r w:rsidR="00FF358B" w:rsidRPr="00431A0D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313868">
        <w:rPr>
          <w:rFonts w:ascii="Times New Roman" w:hAnsi="Times New Roman" w:cs="Times New Roman"/>
          <w:sz w:val="28"/>
          <w:szCs w:val="28"/>
        </w:rPr>
        <w:t>166</w:t>
      </w:r>
      <w:r w:rsidR="00FF358B" w:rsidRPr="00431A0D">
        <w:rPr>
          <w:rFonts w:ascii="Times New Roman" w:hAnsi="Times New Roman" w:cs="Times New Roman"/>
          <w:sz w:val="28"/>
          <w:szCs w:val="28"/>
        </w:rPr>
        <w:t xml:space="preserve"> информационных пис</w:t>
      </w:r>
      <w:r w:rsidR="001C2E02" w:rsidRPr="00431A0D">
        <w:rPr>
          <w:rFonts w:ascii="Times New Roman" w:hAnsi="Times New Roman" w:cs="Times New Roman"/>
          <w:sz w:val="28"/>
          <w:szCs w:val="28"/>
        </w:rPr>
        <w:t>ьма</w:t>
      </w:r>
      <w:r w:rsidR="00FF358B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AF6380" w:rsidRPr="00431A0D">
        <w:rPr>
          <w:rFonts w:ascii="Times New Roman" w:hAnsi="Times New Roman" w:cs="Times New Roman"/>
          <w:sz w:val="28"/>
          <w:szCs w:val="28"/>
        </w:rPr>
        <w:t>по проведенным проверкам с предложениями по устранению установленных недостатков в работе учреждений и разработке мероприятий по дальнейшему расширению оказания услуг населению</w:t>
      </w:r>
      <w:r w:rsidR="002322AC" w:rsidRPr="00431A0D">
        <w:rPr>
          <w:rFonts w:ascii="Times New Roman" w:hAnsi="Times New Roman" w:cs="Times New Roman"/>
          <w:sz w:val="28"/>
          <w:szCs w:val="28"/>
        </w:rPr>
        <w:t>, усил</w:t>
      </w:r>
      <w:r w:rsidR="00DE732A" w:rsidRPr="00431A0D">
        <w:rPr>
          <w:rFonts w:ascii="Times New Roman" w:hAnsi="Times New Roman" w:cs="Times New Roman"/>
          <w:sz w:val="28"/>
          <w:szCs w:val="28"/>
        </w:rPr>
        <w:t xml:space="preserve">ения </w:t>
      </w:r>
      <w:r w:rsidR="002322AC" w:rsidRPr="00431A0D">
        <w:rPr>
          <w:rFonts w:ascii="Times New Roman" w:hAnsi="Times New Roman" w:cs="Times New Roman"/>
          <w:sz w:val="28"/>
          <w:szCs w:val="28"/>
        </w:rPr>
        <w:t>работ</w:t>
      </w:r>
      <w:r w:rsidR="00DE732A" w:rsidRPr="00431A0D">
        <w:rPr>
          <w:rFonts w:ascii="Times New Roman" w:hAnsi="Times New Roman" w:cs="Times New Roman"/>
          <w:sz w:val="28"/>
          <w:szCs w:val="28"/>
        </w:rPr>
        <w:t>ы</w:t>
      </w:r>
      <w:r w:rsidR="002322AC" w:rsidRPr="00431A0D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финансового контроля и принят</w:t>
      </w:r>
      <w:r w:rsidR="00DD6115" w:rsidRPr="00431A0D">
        <w:rPr>
          <w:rFonts w:ascii="Times New Roman" w:hAnsi="Times New Roman" w:cs="Times New Roman"/>
          <w:sz w:val="28"/>
          <w:szCs w:val="28"/>
        </w:rPr>
        <w:t>и</w:t>
      </w:r>
      <w:r w:rsidR="00DE732A" w:rsidRPr="00431A0D">
        <w:rPr>
          <w:rFonts w:ascii="Times New Roman" w:hAnsi="Times New Roman" w:cs="Times New Roman"/>
          <w:sz w:val="28"/>
          <w:szCs w:val="28"/>
        </w:rPr>
        <w:t>я</w:t>
      </w:r>
      <w:r w:rsidR="002322AC" w:rsidRPr="00431A0D">
        <w:rPr>
          <w:rFonts w:ascii="Times New Roman" w:hAnsi="Times New Roman" w:cs="Times New Roman"/>
          <w:sz w:val="28"/>
          <w:szCs w:val="28"/>
        </w:rPr>
        <w:t xml:space="preserve"> мер дисциплинарного взыскания к лицам, допустившим нарушения в исполнении бюджетного законодательства, законодательства о закупках и других нормативно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2322AC" w:rsidRPr="00431A0D">
        <w:rPr>
          <w:rFonts w:ascii="Times New Roman" w:hAnsi="Times New Roman" w:cs="Times New Roman"/>
          <w:sz w:val="28"/>
          <w:szCs w:val="28"/>
        </w:rPr>
        <w:t>-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2322AC" w:rsidRPr="00431A0D">
        <w:rPr>
          <w:rFonts w:ascii="Times New Roman" w:hAnsi="Times New Roman" w:cs="Times New Roman"/>
          <w:sz w:val="28"/>
          <w:szCs w:val="28"/>
        </w:rPr>
        <w:t>правовых документов.</w:t>
      </w:r>
    </w:p>
    <w:p w:rsidR="007E4DB4" w:rsidRPr="00431A0D" w:rsidRDefault="001C2E02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 xml:space="preserve">С целью принятия мер по устранению допущенных нарушений руководителям проверенных учреждений направлено </w:t>
      </w:r>
      <w:r w:rsidR="00313868">
        <w:rPr>
          <w:rFonts w:ascii="Times New Roman" w:hAnsi="Times New Roman" w:cs="Times New Roman"/>
          <w:sz w:val="28"/>
          <w:szCs w:val="28"/>
        </w:rPr>
        <w:t>15</w:t>
      </w:r>
      <w:r w:rsidR="00DE732A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представлени</w:t>
      </w:r>
      <w:r w:rsidR="007E4DB4" w:rsidRPr="00431A0D">
        <w:rPr>
          <w:rFonts w:ascii="Times New Roman" w:hAnsi="Times New Roman" w:cs="Times New Roman"/>
          <w:sz w:val="28"/>
          <w:szCs w:val="28"/>
        </w:rPr>
        <w:t>й.</w:t>
      </w:r>
    </w:p>
    <w:p w:rsidR="00426B56" w:rsidRPr="00431A0D" w:rsidRDefault="007E4DB4" w:rsidP="00AF6380">
      <w:pPr>
        <w:tabs>
          <w:tab w:val="left" w:pos="7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З</w:t>
      </w:r>
      <w:r w:rsidR="00DE732A" w:rsidRPr="00431A0D">
        <w:rPr>
          <w:rFonts w:ascii="Times New Roman" w:hAnsi="Times New Roman" w:cs="Times New Roman"/>
          <w:sz w:val="28"/>
          <w:szCs w:val="28"/>
        </w:rPr>
        <w:t>а</w:t>
      </w:r>
      <w:r w:rsidR="00426B56" w:rsidRPr="00431A0D">
        <w:rPr>
          <w:rFonts w:ascii="Times New Roman" w:hAnsi="Times New Roman" w:cs="Times New Roman"/>
          <w:sz w:val="28"/>
          <w:szCs w:val="28"/>
        </w:rPr>
        <w:t xml:space="preserve"> допущенные нарушения в выполнении должностных обязанностей к дисциплинарной ответственности привлечен</w:t>
      </w:r>
      <w:r w:rsidR="00B639F0" w:rsidRPr="00431A0D">
        <w:rPr>
          <w:rFonts w:ascii="Times New Roman" w:hAnsi="Times New Roman" w:cs="Times New Roman"/>
          <w:sz w:val="28"/>
          <w:szCs w:val="28"/>
        </w:rPr>
        <w:t>о</w:t>
      </w:r>
      <w:r w:rsidR="00426B56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="00313868">
        <w:rPr>
          <w:rFonts w:ascii="Times New Roman" w:hAnsi="Times New Roman" w:cs="Times New Roman"/>
          <w:sz w:val="28"/>
          <w:szCs w:val="28"/>
        </w:rPr>
        <w:t>9</w:t>
      </w:r>
      <w:r w:rsidR="00426B56" w:rsidRPr="00431A0D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DE732A" w:rsidRPr="0043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166" w:rsidRPr="00431A0D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.</w:t>
      </w:r>
    </w:p>
    <w:p w:rsidR="00410166" w:rsidRPr="00431A0D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По запросам</w:t>
      </w:r>
      <w:r w:rsidR="00B469A0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Контрольно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-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 xml:space="preserve">счетной палаты Краснодарского края подготавливалась информация по вопросам деятельности контрольно-счетной палаты. </w:t>
      </w:r>
    </w:p>
    <w:p w:rsidR="00410166" w:rsidRPr="00431A0D" w:rsidRDefault="00410166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Совет контрольно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-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счетных органов Краснодарского края, в состав которого входит и контрольно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-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 xml:space="preserve">счетная палата муниципального образования Славянский район, постоянно оказывает практическую и методическую помощь </w:t>
      </w:r>
      <w:r w:rsidR="00C7024D" w:rsidRPr="00431A0D">
        <w:rPr>
          <w:rFonts w:ascii="Times New Roman" w:hAnsi="Times New Roman" w:cs="Times New Roman"/>
          <w:sz w:val="28"/>
          <w:szCs w:val="28"/>
        </w:rPr>
        <w:t xml:space="preserve">в </w:t>
      </w:r>
      <w:r w:rsidRPr="00431A0D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7024D" w:rsidRPr="00431A0D">
        <w:rPr>
          <w:rFonts w:ascii="Times New Roman" w:hAnsi="Times New Roman" w:cs="Times New Roman"/>
          <w:sz w:val="28"/>
          <w:szCs w:val="28"/>
        </w:rPr>
        <w:t>и</w:t>
      </w:r>
      <w:r w:rsidRPr="00431A0D">
        <w:rPr>
          <w:rFonts w:ascii="Times New Roman" w:hAnsi="Times New Roman" w:cs="Times New Roman"/>
          <w:sz w:val="28"/>
          <w:szCs w:val="28"/>
        </w:rPr>
        <w:t xml:space="preserve"> эффективности системы финансового контроля.</w:t>
      </w:r>
    </w:p>
    <w:p w:rsidR="002E0D02" w:rsidRPr="00431A0D" w:rsidRDefault="00410166" w:rsidP="002E0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A0D">
        <w:rPr>
          <w:rFonts w:ascii="Times New Roman" w:hAnsi="Times New Roman" w:cs="Times New Roman"/>
          <w:sz w:val="28"/>
          <w:szCs w:val="28"/>
        </w:rPr>
        <w:t>Контрольно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-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счетная палата муниципального образования Славянского района является участником проводимых Контрольно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-</w:t>
      </w:r>
      <w:r w:rsidR="00D94B79" w:rsidRPr="00431A0D">
        <w:rPr>
          <w:rFonts w:ascii="Times New Roman" w:hAnsi="Times New Roman" w:cs="Times New Roman"/>
          <w:sz w:val="28"/>
          <w:szCs w:val="28"/>
        </w:rPr>
        <w:t xml:space="preserve"> </w:t>
      </w:r>
      <w:r w:rsidRPr="00431A0D">
        <w:rPr>
          <w:rFonts w:ascii="Times New Roman" w:hAnsi="Times New Roman" w:cs="Times New Roman"/>
          <w:sz w:val="28"/>
          <w:szCs w:val="28"/>
        </w:rPr>
        <w:t>счетной палатой Краснодарского края обучающих семинаров, конференций</w:t>
      </w:r>
      <w:r w:rsidR="004831AF" w:rsidRPr="00431A0D">
        <w:rPr>
          <w:rFonts w:ascii="Times New Roman" w:hAnsi="Times New Roman" w:cs="Times New Roman"/>
          <w:sz w:val="28"/>
          <w:szCs w:val="28"/>
        </w:rPr>
        <w:t xml:space="preserve">, конкурсов </w:t>
      </w:r>
      <w:r w:rsidR="006D4574" w:rsidRPr="00431A0D">
        <w:rPr>
          <w:rFonts w:ascii="Times New Roman" w:hAnsi="Times New Roman" w:cs="Times New Roman"/>
          <w:sz w:val="28"/>
          <w:szCs w:val="28"/>
        </w:rPr>
        <w:lastRenderedPageBreak/>
        <w:t>«Лучший контрольно-счетный орган Краснодарского края» 2</w:t>
      </w:r>
      <w:r w:rsidR="00B639F0" w:rsidRPr="00431A0D">
        <w:rPr>
          <w:rFonts w:ascii="Times New Roman" w:hAnsi="Times New Roman" w:cs="Times New Roman"/>
          <w:sz w:val="28"/>
          <w:szCs w:val="28"/>
        </w:rPr>
        <w:t>02</w:t>
      </w:r>
      <w:r w:rsidR="00313868">
        <w:rPr>
          <w:rFonts w:ascii="Times New Roman" w:hAnsi="Times New Roman" w:cs="Times New Roman"/>
          <w:sz w:val="28"/>
          <w:szCs w:val="28"/>
        </w:rPr>
        <w:t>3</w:t>
      </w:r>
      <w:r w:rsidR="006D4574" w:rsidRPr="00431A0D">
        <w:rPr>
          <w:rFonts w:ascii="Times New Roman" w:hAnsi="Times New Roman" w:cs="Times New Roman"/>
          <w:sz w:val="28"/>
          <w:szCs w:val="28"/>
        </w:rPr>
        <w:t xml:space="preserve"> года,</w:t>
      </w:r>
      <w:r w:rsidR="002E0D02" w:rsidRPr="00431A0D">
        <w:rPr>
          <w:rFonts w:ascii="Times New Roman" w:hAnsi="Times New Roman" w:cs="Times New Roman"/>
          <w:sz w:val="28"/>
          <w:szCs w:val="28"/>
        </w:rPr>
        <w:t xml:space="preserve"> «Лучший муниципальный финансовый контролер Краснодарского края» 20</w:t>
      </w:r>
      <w:r w:rsidR="00B639F0" w:rsidRPr="00431A0D">
        <w:rPr>
          <w:rFonts w:ascii="Times New Roman" w:hAnsi="Times New Roman" w:cs="Times New Roman"/>
          <w:sz w:val="28"/>
          <w:szCs w:val="28"/>
        </w:rPr>
        <w:t>2</w:t>
      </w:r>
      <w:r w:rsidR="00313868">
        <w:rPr>
          <w:rFonts w:ascii="Times New Roman" w:hAnsi="Times New Roman" w:cs="Times New Roman"/>
          <w:sz w:val="28"/>
          <w:szCs w:val="28"/>
        </w:rPr>
        <w:t>3</w:t>
      </w:r>
      <w:r w:rsidR="002E0D02" w:rsidRPr="00431A0D">
        <w:rPr>
          <w:rFonts w:ascii="Times New Roman" w:hAnsi="Times New Roman" w:cs="Times New Roman"/>
          <w:sz w:val="28"/>
          <w:szCs w:val="28"/>
        </w:rPr>
        <w:t xml:space="preserve"> года».  </w:t>
      </w:r>
    </w:p>
    <w:p w:rsidR="006D4574" w:rsidRPr="00431A0D" w:rsidRDefault="006D4574" w:rsidP="006D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Pr="00431A0D" w:rsidRDefault="00410166" w:rsidP="002E0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A0D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F2571A" w:rsidRPr="00431A0D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431A0D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2571A" w:rsidRPr="00431A0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1386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B173F" w:rsidRPr="00431A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1A0D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EE5F93" w:rsidRPr="00431A0D" w:rsidRDefault="00EE5F93" w:rsidP="002E0D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868" w:rsidRPr="00A0295D" w:rsidRDefault="00210868" w:rsidP="00210868">
      <w:pPr>
        <w:pStyle w:val="a5"/>
        <w:ind w:firstLine="708"/>
        <w:jc w:val="both"/>
        <w:rPr>
          <w:sz w:val="28"/>
          <w:szCs w:val="28"/>
        </w:rPr>
      </w:pPr>
      <w:r w:rsidRPr="00431A0D">
        <w:rPr>
          <w:sz w:val="28"/>
          <w:szCs w:val="28"/>
        </w:rPr>
        <w:t xml:space="preserve">На основе анализа результатов контрольных и экспертно-аналитических мероприятий, в соответствии с полномочиями </w:t>
      </w:r>
      <w:r w:rsidR="00C4068E">
        <w:rPr>
          <w:sz w:val="28"/>
          <w:szCs w:val="28"/>
        </w:rPr>
        <w:t xml:space="preserve"> контрольно-счетной палаты</w:t>
      </w:r>
      <w:r w:rsidRPr="00431A0D">
        <w:rPr>
          <w:sz w:val="28"/>
          <w:szCs w:val="28"/>
        </w:rPr>
        <w:t xml:space="preserve"> требованиями бюджетного законодательства и поступившими предложениями от главы муниципального  образования Славянский район и глав  поселений муниципального образования Славянский района разработан план работы контрольно-счетной палаты на 202</w:t>
      </w:r>
      <w:r w:rsidR="00182CAB">
        <w:rPr>
          <w:sz w:val="28"/>
          <w:szCs w:val="28"/>
        </w:rPr>
        <w:t>4</w:t>
      </w:r>
      <w:r w:rsidRPr="00431A0D">
        <w:rPr>
          <w:sz w:val="28"/>
          <w:szCs w:val="28"/>
        </w:rPr>
        <w:t xml:space="preserve"> </w:t>
      </w:r>
      <w:r w:rsidRPr="00A0295D">
        <w:rPr>
          <w:sz w:val="28"/>
          <w:szCs w:val="28"/>
        </w:rPr>
        <w:t>год.</w:t>
      </w:r>
    </w:p>
    <w:p w:rsidR="00411DC6" w:rsidRPr="00A0295D" w:rsidRDefault="00EB1DCB" w:rsidP="00411DC6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0295D">
        <w:rPr>
          <w:sz w:val="28"/>
          <w:szCs w:val="28"/>
        </w:rPr>
        <w:t>План работы на 20</w:t>
      </w:r>
      <w:r w:rsidR="00411DC6" w:rsidRPr="00A0295D">
        <w:rPr>
          <w:sz w:val="28"/>
          <w:szCs w:val="28"/>
        </w:rPr>
        <w:t>24</w:t>
      </w:r>
      <w:r w:rsidRPr="00A0295D">
        <w:rPr>
          <w:sz w:val="28"/>
          <w:szCs w:val="28"/>
        </w:rPr>
        <w:t xml:space="preserve"> год размещен на </w:t>
      </w:r>
      <w:r w:rsidR="00C4068E">
        <w:rPr>
          <w:sz w:val="28"/>
          <w:szCs w:val="28"/>
        </w:rPr>
        <w:t>сайте Администрации муниципального образования Славянский район на странице к</w:t>
      </w:r>
      <w:r w:rsidRPr="00A0295D">
        <w:rPr>
          <w:sz w:val="28"/>
          <w:szCs w:val="28"/>
        </w:rPr>
        <w:t xml:space="preserve">онтрольно-счетной палаты. Планирование и осуществление деятельности </w:t>
      </w:r>
      <w:r w:rsidR="00C4068E">
        <w:rPr>
          <w:sz w:val="28"/>
          <w:szCs w:val="28"/>
        </w:rPr>
        <w:t xml:space="preserve"> </w:t>
      </w:r>
      <w:r w:rsidRPr="00A0295D">
        <w:rPr>
          <w:sz w:val="28"/>
          <w:szCs w:val="28"/>
        </w:rPr>
        <w:t xml:space="preserve">Палаты строится на необходимости охвата всех полномочий, определенных бюджетным законодательством и Федеральным </w:t>
      </w:r>
      <w:hyperlink r:id="rId8" w:history="1">
        <w:r w:rsidRPr="00A0295D">
          <w:rPr>
            <w:rStyle w:val="a3"/>
            <w:sz w:val="28"/>
            <w:szCs w:val="28"/>
          </w:rPr>
          <w:t>законом</w:t>
        </w:r>
      </w:hyperlink>
      <w:r w:rsidRPr="00A0295D">
        <w:rPr>
          <w:sz w:val="28"/>
          <w:szCs w:val="28"/>
        </w:rPr>
        <w:t xml:space="preserve"> </w:t>
      </w:r>
      <w:r w:rsidR="00411DC6" w:rsidRPr="00A0295D">
        <w:rPr>
          <w:sz w:val="28"/>
          <w:szCs w:val="28"/>
        </w:rPr>
        <w:t xml:space="preserve"> от 07.02.2011 </w:t>
      </w:r>
      <w:r w:rsidRPr="00A0295D">
        <w:rPr>
          <w:sz w:val="28"/>
          <w:szCs w:val="28"/>
        </w:rPr>
        <w:t>N 6-ФЗ</w:t>
      </w:r>
      <w:r w:rsidR="00411DC6" w:rsidRPr="00A0295D">
        <w:rPr>
          <w:color w:val="000000"/>
          <w:sz w:val="28"/>
          <w:szCs w:val="28"/>
        </w:rPr>
        <w:t xml:space="preserve">  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 </w:t>
      </w:r>
    </w:p>
    <w:p w:rsidR="00EB1DCB" w:rsidRPr="00A0295D" w:rsidRDefault="00EB1DCB" w:rsidP="00EB1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95D">
        <w:rPr>
          <w:rFonts w:ascii="Times New Roman" w:hAnsi="Times New Roman" w:cs="Times New Roman"/>
        </w:rPr>
        <w:t>Всего запланировано 1</w:t>
      </w:r>
      <w:r w:rsidR="000D453E" w:rsidRPr="00A0295D">
        <w:rPr>
          <w:rFonts w:ascii="Times New Roman" w:hAnsi="Times New Roman" w:cs="Times New Roman"/>
        </w:rPr>
        <w:t>5</w:t>
      </w:r>
      <w:r w:rsidRPr="00A0295D">
        <w:rPr>
          <w:rFonts w:ascii="Times New Roman" w:hAnsi="Times New Roman" w:cs="Times New Roman"/>
        </w:rPr>
        <w:t xml:space="preserve"> контрольных мероприятий</w:t>
      </w:r>
      <w:r w:rsidR="00411DC6" w:rsidRPr="00A0295D">
        <w:rPr>
          <w:rFonts w:ascii="Times New Roman" w:hAnsi="Times New Roman" w:cs="Times New Roman"/>
        </w:rPr>
        <w:t>.</w:t>
      </w:r>
    </w:p>
    <w:p w:rsidR="00EB1DCB" w:rsidRPr="00A0295D" w:rsidRDefault="00EB1DCB" w:rsidP="00EB1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95D">
        <w:rPr>
          <w:rFonts w:ascii="Times New Roman" w:hAnsi="Times New Roman" w:cs="Times New Roman"/>
        </w:rPr>
        <w:t>В рамках экспертно-аналитической деятельности будет осуществлен предварительный, текущий и последующий контроль за составлением и исполнением местного бюджета, предусмотрено проведение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муниципальных программ.</w:t>
      </w:r>
    </w:p>
    <w:p w:rsidR="00EB1DCB" w:rsidRPr="00A0295D" w:rsidRDefault="00EB1DCB" w:rsidP="00EB1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95D">
        <w:rPr>
          <w:rFonts w:ascii="Times New Roman" w:hAnsi="Times New Roman" w:cs="Times New Roman"/>
        </w:rPr>
        <w:t xml:space="preserve">План содержит </w:t>
      </w:r>
      <w:r w:rsidR="003B7401" w:rsidRPr="00A0295D">
        <w:rPr>
          <w:rFonts w:ascii="Times New Roman" w:hAnsi="Times New Roman" w:cs="Times New Roman"/>
        </w:rPr>
        <w:t>8</w:t>
      </w:r>
      <w:r w:rsidRPr="00A0295D">
        <w:rPr>
          <w:rFonts w:ascii="Times New Roman" w:hAnsi="Times New Roman" w:cs="Times New Roman"/>
        </w:rPr>
        <w:t xml:space="preserve"> мероприяти</w:t>
      </w:r>
      <w:r w:rsidR="003B7401" w:rsidRPr="00A0295D">
        <w:rPr>
          <w:rFonts w:ascii="Times New Roman" w:hAnsi="Times New Roman" w:cs="Times New Roman"/>
        </w:rPr>
        <w:t>й</w:t>
      </w:r>
      <w:r w:rsidRPr="00A0295D">
        <w:rPr>
          <w:rFonts w:ascii="Times New Roman" w:hAnsi="Times New Roman" w:cs="Times New Roman"/>
        </w:rPr>
        <w:t xml:space="preserve"> по проведению аудита в сфере закупок, в том числе ежегодное обследование результатов закупок, достижения целей осуществления закупок в </w:t>
      </w:r>
      <w:r w:rsidR="003B7401" w:rsidRPr="00A0295D">
        <w:rPr>
          <w:rFonts w:ascii="Times New Roman" w:hAnsi="Times New Roman" w:cs="Times New Roman"/>
        </w:rPr>
        <w:t>муниципальном образовании.</w:t>
      </w:r>
    </w:p>
    <w:p w:rsidR="00EB1DCB" w:rsidRPr="00A0295D" w:rsidRDefault="00EB1DCB" w:rsidP="00EB1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95D">
        <w:rPr>
          <w:rFonts w:ascii="Times New Roman" w:hAnsi="Times New Roman" w:cs="Times New Roman"/>
        </w:rPr>
        <w:t xml:space="preserve">Важнейшим направлением деятельности остается совершенствование организации и осуществления внешнего финансового контроля путем повышения результативности контрольной и экспертно-аналитической деятельности, дальнейшее плодотворное взаимодействие с </w:t>
      </w:r>
      <w:r w:rsidR="00411DC6" w:rsidRPr="00A0295D">
        <w:rPr>
          <w:rFonts w:ascii="Times New Roman" w:hAnsi="Times New Roman" w:cs="Times New Roman"/>
        </w:rPr>
        <w:t xml:space="preserve"> </w:t>
      </w:r>
      <w:r w:rsidR="005C386C">
        <w:rPr>
          <w:rFonts w:ascii="Times New Roman" w:hAnsi="Times New Roman" w:cs="Times New Roman"/>
        </w:rPr>
        <w:t>С</w:t>
      </w:r>
      <w:r w:rsidR="00411DC6" w:rsidRPr="00A0295D">
        <w:rPr>
          <w:rFonts w:ascii="Times New Roman" w:hAnsi="Times New Roman" w:cs="Times New Roman"/>
        </w:rPr>
        <w:t>оветом депутатов муниципального образования</w:t>
      </w:r>
      <w:r w:rsidRPr="00A0295D">
        <w:rPr>
          <w:rFonts w:ascii="Times New Roman" w:hAnsi="Times New Roman" w:cs="Times New Roman"/>
        </w:rPr>
        <w:t xml:space="preserve">, главой муниципального образования </w:t>
      </w:r>
      <w:r w:rsidR="003B7401" w:rsidRPr="00A0295D">
        <w:rPr>
          <w:rFonts w:ascii="Times New Roman" w:hAnsi="Times New Roman" w:cs="Times New Roman"/>
        </w:rPr>
        <w:t>Славянский район</w:t>
      </w:r>
      <w:r w:rsidR="005C386C">
        <w:rPr>
          <w:rFonts w:ascii="Times New Roman" w:hAnsi="Times New Roman" w:cs="Times New Roman"/>
        </w:rPr>
        <w:t xml:space="preserve"> </w:t>
      </w:r>
      <w:r w:rsidR="003B7401" w:rsidRPr="00A0295D">
        <w:rPr>
          <w:rFonts w:ascii="Times New Roman" w:hAnsi="Times New Roman" w:cs="Times New Roman"/>
        </w:rPr>
        <w:t>и главами поселений Славянского района</w:t>
      </w:r>
      <w:r w:rsidRPr="00A0295D">
        <w:rPr>
          <w:rFonts w:ascii="Times New Roman" w:hAnsi="Times New Roman" w:cs="Times New Roman"/>
        </w:rPr>
        <w:t xml:space="preserve"> по реализации рекомендаций </w:t>
      </w:r>
      <w:r w:rsidR="003B7401" w:rsidRPr="00A0295D">
        <w:rPr>
          <w:rFonts w:ascii="Times New Roman" w:hAnsi="Times New Roman" w:cs="Times New Roman"/>
        </w:rPr>
        <w:t>контрольно-счетной палаты</w:t>
      </w:r>
      <w:r w:rsidRPr="00A0295D">
        <w:rPr>
          <w:rFonts w:ascii="Times New Roman" w:hAnsi="Times New Roman" w:cs="Times New Roman"/>
        </w:rPr>
        <w:t>, принятию мер по устранению и профилактике нарушений и недостатков.</w:t>
      </w:r>
    </w:p>
    <w:p w:rsidR="00EB1DCB" w:rsidRPr="00A0295D" w:rsidRDefault="00EB1DCB" w:rsidP="00EB1D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95D">
        <w:rPr>
          <w:rFonts w:ascii="Times New Roman" w:hAnsi="Times New Roman" w:cs="Times New Roman"/>
        </w:rPr>
        <w:t xml:space="preserve">В 2024 году осуществление деятельности будет основано на соблюдении принципов законности, объективности, эффективности, независимости, гласности, прозрачности распределения и использования муниципальных </w:t>
      </w:r>
      <w:r w:rsidRPr="00A0295D">
        <w:rPr>
          <w:rFonts w:ascii="Times New Roman" w:hAnsi="Times New Roman" w:cs="Times New Roman"/>
        </w:rPr>
        <w:lastRenderedPageBreak/>
        <w:t>ресурсов, результатом которых должно быть повышение качества решений вопросов местного значения и жизни населения.</w:t>
      </w:r>
    </w:p>
    <w:p w:rsidR="00EB1DCB" w:rsidRPr="00A0295D" w:rsidRDefault="00EB1DCB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66" w:rsidRPr="00A0295D" w:rsidRDefault="00F2571A" w:rsidP="0041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5D">
        <w:rPr>
          <w:rFonts w:ascii="Times New Roman" w:hAnsi="Times New Roman" w:cs="Times New Roman"/>
          <w:sz w:val="28"/>
          <w:szCs w:val="28"/>
        </w:rPr>
        <w:t>На 202</w:t>
      </w:r>
      <w:r w:rsidR="00283D9C" w:rsidRPr="00A0295D">
        <w:rPr>
          <w:rFonts w:ascii="Times New Roman" w:hAnsi="Times New Roman" w:cs="Times New Roman"/>
          <w:sz w:val="28"/>
          <w:szCs w:val="28"/>
        </w:rPr>
        <w:t>4</w:t>
      </w:r>
      <w:r w:rsidRPr="00A0295D">
        <w:rPr>
          <w:rFonts w:ascii="Times New Roman" w:hAnsi="Times New Roman" w:cs="Times New Roman"/>
          <w:sz w:val="28"/>
          <w:szCs w:val="28"/>
        </w:rPr>
        <w:t xml:space="preserve"> год б</w:t>
      </w:r>
      <w:r w:rsidR="00410166" w:rsidRPr="00A0295D">
        <w:rPr>
          <w:rFonts w:ascii="Times New Roman" w:hAnsi="Times New Roman" w:cs="Times New Roman"/>
          <w:sz w:val="28"/>
          <w:szCs w:val="28"/>
        </w:rPr>
        <w:t>удет продолжено  взаимодействи</w:t>
      </w:r>
      <w:r w:rsidR="00F766E3" w:rsidRPr="00A0295D">
        <w:rPr>
          <w:rFonts w:ascii="Times New Roman" w:hAnsi="Times New Roman" w:cs="Times New Roman"/>
          <w:sz w:val="28"/>
          <w:szCs w:val="28"/>
        </w:rPr>
        <w:t>е с контрольно-ревизионным отделом администрации муниципального образования по совместному проведению проверок</w:t>
      </w:r>
      <w:r w:rsidR="00410166" w:rsidRPr="00A0295D">
        <w:rPr>
          <w:rFonts w:ascii="Times New Roman" w:hAnsi="Times New Roman" w:cs="Times New Roman"/>
          <w:sz w:val="28"/>
          <w:szCs w:val="28"/>
        </w:rPr>
        <w:t>,  прокуратурой Славянского  района по вопросам выявления, устранения и недопущения финансовых нарушений.</w:t>
      </w:r>
    </w:p>
    <w:p w:rsidR="000D453E" w:rsidRPr="00A0295D" w:rsidRDefault="00410166" w:rsidP="000D4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95D">
        <w:rPr>
          <w:rFonts w:ascii="Times New Roman" w:hAnsi="Times New Roman" w:cs="Times New Roman"/>
          <w:sz w:val="28"/>
          <w:szCs w:val="28"/>
        </w:rPr>
        <w:t>Кроме того, продолж</w:t>
      </w:r>
      <w:r w:rsidR="00704A51" w:rsidRPr="00A0295D">
        <w:rPr>
          <w:rFonts w:ascii="Times New Roman" w:hAnsi="Times New Roman" w:cs="Times New Roman"/>
          <w:sz w:val="28"/>
          <w:szCs w:val="28"/>
        </w:rPr>
        <w:t>а</w:t>
      </w:r>
      <w:r w:rsidR="0078520D" w:rsidRPr="00A0295D">
        <w:rPr>
          <w:rFonts w:ascii="Times New Roman" w:hAnsi="Times New Roman" w:cs="Times New Roman"/>
          <w:sz w:val="28"/>
          <w:szCs w:val="28"/>
        </w:rPr>
        <w:t>ется</w:t>
      </w:r>
      <w:r w:rsidRPr="00A0295D">
        <w:rPr>
          <w:rFonts w:ascii="Times New Roman" w:hAnsi="Times New Roman" w:cs="Times New Roman"/>
          <w:sz w:val="28"/>
          <w:szCs w:val="28"/>
        </w:rPr>
        <w:t xml:space="preserve"> работа по обеспечению публичности деятельности контрольно</w:t>
      </w:r>
      <w:r w:rsidR="00D94B79" w:rsidRPr="00A0295D">
        <w:rPr>
          <w:rFonts w:ascii="Times New Roman" w:hAnsi="Times New Roman" w:cs="Times New Roman"/>
          <w:sz w:val="28"/>
          <w:szCs w:val="28"/>
        </w:rPr>
        <w:t xml:space="preserve"> </w:t>
      </w:r>
      <w:r w:rsidRPr="00A0295D">
        <w:rPr>
          <w:rFonts w:ascii="Times New Roman" w:hAnsi="Times New Roman" w:cs="Times New Roman"/>
          <w:sz w:val="28"/>
          <w:szCs w:val="28"/>
        </w:rPr>
        <w:t>-</w:t>
      </w:r>
      <w:r w:rsidR="00D94B79" w:rsidRPr="00A0295D">
        <w:rPr>
          <w:rFonts w:ascii="Times New Roman" w:hAnsi="Times New Roman" w:cs="Times New Roman"/>
          <w:sz w:val="28"/>
          <w:szCs w:val="28"/>
        </w:rPr>
        <w:t xml:space="preserve"> </w:t>
      </w:r>
      <w:r w:rsidRPr="00A0295D">
        <w:rPr>
          <w:rFonts w:ascii="Times New Roman" w:hAnsi="Times New Roman" w:cs="Times New Roman"/>
          <w:sz w:val="28"/>
          <w:szCs w:val="28"/>
        </w:rPr>
        <w:t xml:space="preserve">счетной палаты, в частности, по размещению информации о проверках в сети </w:t>
      </w:r>
      <w:r w:rsidR="000D453E" w:rsidRPr="00A0295D">
        <w:rPr>
          <w:rFonts w:ascii="Times New Roman" w:hAnsi="Times New Roman" w:cs="Times New Roman"/>
          <w:sz w:val="28"/>
          <w:szCs w:val="28"/>
        </w:rPr>
        <w:t>«</w:t>
      </w:r>
      <w:r w:rsidRPr="00A0295D">
        <w:rPr>
          <w:rFonts w:ascii="Times New Roman" w:hAnsi="Times New Roman" w:cs="Times New Roman"/>
          <w:sz w:val="28"/>
          <w:szCs w:val="28"/>
        </w:rPr>
        <w:t>Интернет</w:t>
      </w:r>
      <w:r w:rsidR="000D453E" w:rsidRPr="00A0295D">
        <w:rPr>
          <w:rFonts w:ascii="Times New Roman" w:hAnsi="Times New Roman" w:cs="Times New Roman"/>
          <w:sz w:val="28"/>
          <w:szCs w:val="28"/>
        </w:rPr>
        <w:t>» на сайте администрации муниципального образования Славянский район</w:t>
      </w:r>
      <w:r w:rsidR="000D453E" w:rsidRPr="00A02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странице Контрольно - счетная палата  </w:t>
      </w:r>
      <w:hyperlink r:id="rId9" w:history="1">
        <w:r w:rsidR="000D453E" w:rsidRPr="00A0295D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0D453E" w:rsidRPr="00A02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</w:t>
        </w:r>
        <w:r w:rsidR="000D453E" w:rsidRPr="00A029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453E" w:rsidRPr="00A029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slavyansk</w:t>
        </w:r>
        <w:r w:rsidR="000D453E" w:rsidRPr="00A0295D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0D453E" w:rsidRPr="00A029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0166" w:rsidRPr="00A0295D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166" w:rsidRPr="00A0295D" w:rsidRDefault="00410166" w:rsidP="00410166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5D">
        <w:rPr>
          <w:rFonts w:ascii="Times New Roman" w:hAnsi="Times New Roman" w:cs="Times New Roman"/>
          <w:sz w:val="28"/>
          <w:szCs w:val="28"/>
        </w:rPr>
        <w:t>Контрольно</w:t>
      </w:r>
      <w:r w:rsidR="00D94B79" w:rsidRPr="00A0295D">
        <w:rPr>
          <w:rFonts w:ascii="Times New Roman" w:hAnsi="Times New Roman" w:cs="Times New Roman"/>
          <w:sz w:val="28"/>
          <w:szCs w:val="28"/>
        </w:rPr>
        <w:t xml:space="preserve"> </w:t>
      </w:r>
      <w:r w:rsidRPr="00A0295D">
        <w:rPr>
          <w:rFonts w:ascii="Times New Roman" w:hAnsi="Times New Roman" w:cs="Times New Roman"/>
          <w:sz w:val="28"/>
          <w:szCs w:val="28"/>
        </w:rPr>
        <w:t>-</w:t>
      </w:r>
      <w:r w:rsidR="00D94B79" w:rsidRPr="00A0295D">
        <w:rPr>
          <w:rFonts w:ascii="Times New Roman" w:hAnsi="Times New Roman" w:cs="Times New Roman"/>
          <w:sz w:val="28"/>
          <w:szCs w:val="28"/>
        </w:rPr>
        <w:t xml:space="preserve"> </w:t>
      </w:r>
      <w:r w:rsidRPr="00A0295D">
        <w:rPr>
          <w:rFonts w:ascii="Times New Roman" w:hAnsi="Times New Roman" w:cs="Times New Roman"/>
          <w:sz w:val="28"/>
          <w:szCs w:val="28"/>
        </w:rPr>
        <w:t>счетн</w:t>
      </w:r>
      <w:r w:rsidR="00704A51" w:rsidRPr="00A0295D">
        <w:rPr>
          <w:rFonts w:ascii="Times New Roman" w:hAnsi="Times New Roman" w:cs="Times New Roman"/>
          <w:sz w:val="28"/>
          <w:szCs w:val="28"/>
        </w:rPr>
        <w:t>ой</w:t>
      </w:r>
      <w:r w:rsidRPr="00A0295D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04A51" w:rsidRPr="00A0295D">
        <w:rPr>
          <w:rFonts w:ascii="Times New Roman" w:hAnsi="Times New Roman" w:cs="Times New Roman"/>
          <w:sz w:val="28"/>
          <w:szCs w:val="28"/>
        </w:rPr>
        <w:t>ой</w:t>
      </w:r>
      <w:r w:rsidR="00EE5F93" w:rsidRPr="00A0295D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A0295D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704A51" w:rsidRPr="00A0295D">
        <w:rPr>
          <w:rFonts w:ascii="Times New Roman" w:hAnsi="Times New Roman" w:cs="Times New Roman"/>
          <w:sz w:val="28"/>
          <w:szCs w:val="28"/>
        </w:rPr>
        <w:t>ено</w:t>
      </w:r>
      <w:r w:rsidRPr="00A0295D">
        <w:rPr>
          <w:rFonts w:ascii="Times New Roman" w:hAnsi="Times New Roman" w:cs="Times New Roman"/>
          <w:sz w:val="28"/>
          <w:szCs w:val="28"/>
        </w:rPr>
        <w:t xml:space="preserve"> сотрудничество с Контрольно-счетной палатой Краснодарского края и контрольно</w:t>
      </w:r>
      <w:r w:rsidR="00990C3E" w:rsidRPr="00A0295D">
        <w:rPr>
          <w:rFonts w:ascii="Times New Roman" w:hAnsi="Times New Roman" w:cs="Times New Roman"/>
          <w:sz w:val="28"/>
          <w:szCs w:val="28"/>
        </w:rPr>
        <w:t xml:space="preserve"> </w:t>
      </w:r>
      <w:r w:rsidRPr="00A0295D">
        <w:rPr>
          <w:rFonts w:ascii="Times New Roman" w:hAnsi="Times New Roman" w:cs="Times New Roman"/>
          <w:sz w:val="28"/>
          <w:szCs w:val="28"/>
        </w:rPr>
        <w:t>-</w:t>
      </w:r>
      <w:r w:rsidR="00990C3E" w:rsidRPr="00A0295D">
        <w:rPr>
          <w:rFonts w:ascii="Times New Roman" w:hAnsi="Times New Roman" w:cs="Times New Roman"/>
          <w:sz w:val="28"/>
          <w:szCs w:val="28"/>
        </w:rPr>
        <w:t xml:space="preserve"> </w:t>
      </w:r>
      <w:r w:rsidRPr="00A0295D">
        <w:rPr>
          <w:rFonts w:ascii="Times New Roman" w:hAnsi="Times New Roman" w:cs="Times New Roman"/>
          <w:sz w:val="28"/>
          <w:szCs w:val="28"/>
        </w:rPr>
        <w:t>счетными органами муниципальных образований Краснодарского края</w:t>
      </w:r>
      <w:r w:rsidR="00C4068E">
        <w:rPr>
          <w:rFonts w:ascii="Times New Roman" w:hAnsi="Times New Roman" w:cs="Times New Roman"/>
          <w:sz w:val="28"/>
          <w:szCs w:val="28"/>
        </w:rPr>
        <w:t>.</w:t>
      </w:r>
    </w:p>
    <w:p w:rsidR="00704A51" w:rsidRPr="00A0295D" w:rsidRDefault="00704A51" w:rsidP="00A97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D453E" w:rsidRPr="00A0295D" w:rsidRDefault="000D453E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453E" w:rsidRPr="00A0295D" w:rsidRDefault="000D453E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453E" w:rsidRDefault="000D453E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A8F" w:rsidRPr="00431A0D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 xml:space="preserve">Председатель </w:t>
      </w:r>
    </w:p>
    <w:p w:rsidR="00A97A8F" w:rsidRPr="00431A0D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 xml:space="preserve">контрольно-счетной палаты </w:t>
      </w:r>
    </w:p>
    <w:p w:rsidR="00A97A8F" w:rsidRPr="00431A0D" w:rsidRDefault="00A97A8F" w:rsidP="00A97A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1A0D">
        <w:rPr>
          <w:color w:val="000000"/>
          <w:sz w:val="28"/>
          <w:szCs w:val="28"/>
        </w:rPr>
        <w:t xml:space="preserve">муниципального образования </w:t>
      </w:r>
    </w:p>
    <w:p w:rsidR="00467D04" w:rsidRPr="00431A0D" w:rsidRDefault="000D453E" w:rsidP="00C7024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Славянский </w:t>
      </w:r>
      <w:r w:rsidR="00A97A8F" w:rsidRPr="00431A0D">
        <w:rPr>
          <w:color w:val="000000"/>
          <w:sz w:val="28"/>
          <w:szCs w:val="28"/>
        </w:rPr>
        <w:t xml:space="preserve"> район </w:t>
      </w:r>
      <w:r w:rsidR="00A97A8F" w:rsidRPr="00431A0D">
        <w:rPr>
          <w:color w:val="000000"/>
          <w:sz w:val="28"/>
          <w:szCs w:val="28"/>
        </w:rPr>
        <w:tab/>
      </w:r>
      <w:r w:rsidR="00A97A8F" w:rsidRPr="00431A0D">
        <w:rPr>
          <w:color w:val="000000"/>
          <w:sz w:val="28"/>
          <w:szCs w:val="28"/>
        </w:rPr>
        <w:tab/>
      </w:r>
      <w:r w:rsidR="00A97A8F" w:rsidRPr="00431A0D">
        <w:rPr>
          <w:color w:val="000000"/>
          <w:sz w:val="28"/>
          <w:szCs w:val="28"/>
        </w:rPr>
        <w:tab/>
      </w:r>
      <w:r w:rsidR="00A97A8F" w:rsidRPr="00431A0D">
        <w:rPr>
          <w:color w:val="000000"/>
          <w:sz w:val="28"/>
          <w:szCs w:val="28"/>
        </w:rPr>
        <w:tab/>
      </w:r>
      <w:r w:rsidR="00A97A8F" w:rsidRPr="00431A0D">
        <w:rPr>
          <w:color w:val="000000"/>
          <w:sz w:val="28"/>
          <w:szCs w:val="28"/>
        </w:rPr>
        <w:tab/>
      </w:r>
      <w:r w:rsidR="00A97A8F" w:rsidRPr="00431A0D">
        <w:rPr>
          <w:color w:val="000000"/>
          <w:sz w:val="28"/>
          <w:szCs w:val="28"/>
        </w:rPr>
        <w:tab/>
      </w:r>
      <w:r w:rsidR="00A97A8F" w:rsidRPr="00431A0D">
        <w:rPr>
          <w:color w:val="000000"/>
          <w:sz w:val="28"/>
          <w:szCs w:val="28"/>
        </w:rPr>
        <w:tab/>
      </w:r>
      <w:r w:rsidR="0022307B" w:rsidRPr="00431A0D">
        <w:rPr>
          <w:color w:val="000000"/>
          <w:sz w:val="28"/>
          <w:szCs w:val="28"/>
        </w:rPr>
        <w:t xml:space="preserve">    </w:t>
      </w:r>
      <w:r w:rsidR="00431A0D">
        <w:rPr>
          <w:color w:val="000000"/>
          <w:sz w:val="28"/>
          <w:szCs w:val="28"/>
        </w:rPr>
        <w:t xml:space="preserve">    </w:t>
      </w:r>
      <w:r w:rsidR="0022307B" w:rsidRPr="00431A0D">
        <w:rPr>
          <w:color w:val="000000"/>
          <w:sz w:val="28"/>
          <w:szCs w:val="28"/>
        </w:rPr>
        <w:t xml:space="preserve">   </w:t>
      </w:r>
      <w:r w:rsidR="00A97A8F" w:rsidRPr="00431A0D">
        <w:rPr>
          <w:color w:val="000000"/>
          <w:sz w:val="28"/>
          <w:szCs w:val="28"/>
        </w:rPr>
        <w:t xml:space="preserve">Т.И. Курилова  </w:t>
      </w:r>
    </w:p>
    <w:sectPr w:rsidR="00467D04" w:rsidRPr="00431A0D" w:rsidSect="005D404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F21" w:rsidRDefault="00F53F21" w:rsidP="00C7024D">
      <w:pPr>
        <w:spacing w:after="0" w:line="240" w:lineRule="auto"/>
      </w:pPr>
      <w:r>
        <w:separator/>
      </w:r>
    </w:p>
  </w:endnote>
  <w:endnote w:type="continuationSeparator" w:id="1">
    <w:p w:rsidR="00F53F21" w:rsidRDefault="00F53F21" w:rsidP="00C7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pelGaramond Roman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F21" w:rsidRDefault="00F53F21" w:rsidP="00C7024D">
      <w:pPr>
        <w:spacing w:after="0" w:line="240" w:lineRule="auto"/>
      </w:pPr>
      <w:r>
        <w:separator/>
      </w:r>
    </w:p>
  </w:footnote>
  <w:footnote w:type="continuationSeparator" w:id="1">
    <w:p w:rsidR="00F53F21" w:rsidRDefault="00F53F21" w:rsidP="00C7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3178"/>
    </w:sdtPr>
    <w:sdtContent>
      <w:p w:rsidR="00C4068E" w:rsidRDefault="002E28EF">
        <w:pPr>
          <w:pStyle w:val="a9"/>
          <w:jc w:val="center"/>
        </w:pPr>
        <w:fldSimple w:instr=" PAGE   \* MERGEFORMAT ">
          <w:r w:rsidR="006753AA">
            <w:rPr>
              <w:noProof/>
            </w:rPr>
            <w:t>4</w:t>
          </w:r>
        </w:fldSimple>
      </w:p>
    </w:sdtContent>
  </w:sdt>
  <w:p w:rsidR="00C4068E" w:rsidRDefault="00C4068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048E"/>
    <w:multiLevelType w:val="hybridMultilevel"/>
    <w:tmpl w:val="5C943116"/>
    <w:lvl w:ilvl="0" w:tplc="B002E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FF293C"/>
    <w:multiLevelType w:val="hybridMultilevel"/>
    <w:tmpl w:val="89E6A44C"/>
    <w:lvl w:ilvl="0" w:tplc="54A841B0">
      <w:start w:val="1"/>
      <w:numFmt w:val="bullet"/>
      <w:suff w:val="space"/>
      <w:lvlText w:val="-"/>
      <w:lvlJc w:val="left"/>
      <w:pPr>
        <w:ind w:left="2149" w:hanging="360"/>
      </w:pPr>
      <w:rPr>
        <w:rFonts w:ascii="StempelGaramond Roman" w:hAnsi="StempelGaramond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5704A"/>
    <w:multiLevelType w:val="hybridMultilevel"/>
    <w:tmpl w:val="AA2E3ABA"/>
    <w:lvl w:ilvl="0" w:tplc="578030C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D0C2E"/>
    <w:multiLevelType w:val="hybridMultilevel"/>
    <w:tmpl w:val="DE4C9AAE"/>
    <w:lvl w:ilvl="0" w:tplc="71427D06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abstractNum w:abstractNumId="4">
    <w:nsid w:val="7A793BF7"/>
    <w:multiLevelType w:val="hybridMultilevel"/>
    <w:tmpl w:val="34BEC256"/>
    <w:lvl w:ilvl="0" w:tplc="F4249EBC">
      <w:start w:val="1"/>
      <w:numFmt w:val="decimal"/>
      <w:lvlText w:val="%1."/>
      <w:lvlJc w:val="left"/>
      <w:pPr>
        <w:ind w:left="4953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4558"/>
        </w:tabs>
        <w:ind w:left="45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8"/>
        </w:tabs>
        <w:ind w:left="52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8"/>
        </w:tabs>
        <w:ind w:left="59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8"/>
        </w:tabs>
        <w:ind w:left="67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8"/>
        </w:tabs>
        <w:ind w:left="74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8"/>
        </w:tabs>
        <w:ind w:left="81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8"/>
        </w:tabs>
        <w:ind w:left="88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8"/>
        </w:tabs>
        <w:ind w:left="959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A8F"/>
    <w:rsid w:val="00000DE1"/>
    <w:rsid w:val="00001807"/>
    <w:rsid w:val="00003EA9"/>
    <w:rsid w:val="0001087A"/>
    <w:rsid w:val="00011D81"/>
    <w:rsid w:val="00015E30"/>
    <w:rsid w:val="00016529"/>
    <w:rsid w:val="0002287F"/>
    <w:rsid w:val="00023738"/>
    <w:rsid w:val="000253F0"/>
    <w:rsid w:val="00027D12"/>
    <w:rsid w:val="00033FBC"/>
    <w:rsid w:val="00044D72"/>
    <w:rsid w:val="0005741A"/>
    <w:rsid w:val="00063C29"/>
    <w:rsid w:val="0006462F"/>
    <w:rsid w:val="00064FFB"/>
    <w:rsid w:val="000707FD"/>
    <w:rsid w:val="00077B92"/>
    <w:rsid w:val="00086384"/>
    <w:rsid w:val="00090D30"/>
    <w:rsid w:val="00097D39"/>
    <w:rsid w:val="000A62E4"/>
    <w:rsid w:val="000B4118"/>
    <w:rsid w:val="000B451C"/>
    <w:rsid w:val="000C34F3"/>
    <w:rsid w:val="000D453E"/>
    <w:rsid w:val="000E062A"/>
    <w:rsid w:val="000E5F99"/>
    <w:rsid w:val="000E69B9"/>
    <w:rsid w:val="000E6CDB"/>
    <w:rsid w:val="000E7BFA"/>
    <w:rsid w:val="00102DAE"/>
    <w:rsid w:val="00113A37"/>
    <w:rsid w:val="00114C00"/>
    <w:rsid w:val="00121F6C"/>
    <w:rsid w:val="00123810"/>
    <w:rsid w:val="00124A25"/>
    <w:rsid w:val="0012523D"/>
    <w:rsid w:val="00126FBB"/>
    <w:rsid w:val="001320E2"/>
    <w:rsid w:val="001363C8"/>
    <w:rsid w:val="001369A6"/>
    <w:rsid w:val="0013744B"/>
    <w:rsid w:val="0014165D"/>
    <w:rsid w:val="00142510"/>
    <w:rsid w:val="00150C3E"/>
    <w:rsid w:val="00156EA7"/>
    <w:rsid w:val="00160BBF"/>
    <w:rsid w:val="001729D0"/>
    <w:rsid w:val="00174631"/>
    <w:rsid w:val="00177900"/>
    <w:rsid w:val="001819AF"/>
    <w:rsid w:val="00182CAB"/>
    <w:rsid w:val="00186B96"/>
    <w:rsid w:val="00190853"/>
    <w:rsid w:val="001A09DE"/>
    <w:rsid w:val="001A38F8"/>
    <w:rsid w:val="001A3FF2"/>
    <w:rsid w:val="001A6192"/>
    <w:rsid w:val="001B1273"/>
    <w:rsid w:val="001B664B"/>
    <w:rsid w:val="001C0869"/>
    <w:rsid w:val="001C230E"/>
    <w:rsid w:val="001C2E02"/>
    <w:rsid w:val="001D4560"/>
    <w:rsid w:val="001D7452"/>
    <w:rsid w:val="001D7FA4"/>
    <w:rsid w:val="001E1A68"/>
    <w:rsid w:val="001E243B"/>
    <w:rsid w:val="001F341C"/>
    <w:rsid w:val="001F7018"/>
    <w:rsid w:val="0020367D"/>
    <w:rsid w:val="00204CC0"/>
    <w:rsid w:val="00205F4D"/>
    <w:rsid w:val="002103B7"/>
    <w:rsid w:val="00210868"/>
    <w:rsid w:val="00212DB6"/>
    <w:rsid w:val="00214E08"/>
    <w:rsid w:val="0021705A"/>
    <w:rsid w:val="002210C0"/>
    <w:rsid w:val="00221E55"/>
    <w:rsid w:val="0022307B"/>
    <w:rsid w:val="00223FE8"/>
    <w:rsid w:val="00224DAF"/>
    <w:rsid w:val="002319AC"/>
    <w:rsid w:val="002322AC"/>
    <w:rsid w:val="00233105"/>
    <w:rsid w:val="00234AFB"/>
    <w:rsid w:val="00234F84"/>
    <w:rsid w:val="002403B4"/>
    <w:rsid w:val="00246C9A"/>
    <w:rsid w:val="00250DF7"/>
    <w:rsid w:val="002513F3"/>
    <w:rsid w:val="00262C3B"/>
    <w:rsid w:val="00271554"/>
    <w:rsid w:val="00273242"/>
    <w:rsid w:val="002764AD"/>
    <w:rsid w:val="00281650"/>
    <w:rsid w:val="00282A53"/>
    <w:rsid w:val="00283D9C"/>
    <w:rsid w:val="00286371"/>
    <w:rsid w:val="00287CBE"/>
    <w:rsid w:val="00290AB1"/>
    <w:rsid w:val="002A6665"/>
    <w:rsid w:val="002A71C2"/>
    <w:rsid w:val="002A7571"/>
    <w:rsid w:val="002B16B8"/>
    <w:rsid w:val="002B4163"/>
    <w:rsid w:val="002B60E6"/>
    <w:rsid w:val="002B7483"/>
    <w:rsid w:val="002D468E"/>
    <w:rsid w:val="002E0D02"/>
    <w:rsid w:val="002E28EF"/>
    <w:rsid w:val="002E439F"/>
    <w:rsid w:val="002E5B08"/>
    <w:rsid w:val="002E6090"/>
    <w:rsid w:val="002E6EF9"/>
    <w:rsid w:val="002E73E0"/>
    <w:rsid w:val="002F258F"/>
    <w:rsid w:val="002F419F"/>
    <w:rsid w:val="002F6EE0"/>
    <w:rsid w:val="002F7E64"/>
    <w:rsid w:val="002F7EAA"/>
    <w:rsid w:val="003010AC"/>
    <w:rsid w:val="00312976"/>
    <w:rsid w:val="00313868"/>
    <w:rsid w:val="00317D26"/>
    <w:rsid w:val="0032149F"/>
    <w:rsid w:val="00321F98"/>
    <w:rsid w:val="00324CF9"/>
    <w:rsid w:val="0032798A"/>
    <w:rsid w:val="003331D6"/>
    <w:rsid w:val="00340A9A"/>
    <w:rsid w:val="003412B2"/>
    <w:rsid w:val="003435B9"/>
    <w:rsid w:val="00344325"/>
    <w:rsid w:val="00345898"/>
    <w:rsid w:val="003719B7"/>
    <w:rsid w:val="003728E7"/>
    <w:rsid w:val="0037761E"/>
    <w:rsid w:val="00377F30"/>
    <w:rsid w:val="00382233"/>
    <w:rsid w:val="00385A31"/>
    <w:rsid w:val="00390019"/>
    <w:rsid w:val="0039703E"/>
    <w:rsid w:val="003A23FD"/>
    <w:rsid w:val="003A2566"/>
    <w:rsid w:val="003B27BE"/>
    <w:rsid w:val="003B703D"/>
    <w:rsid w:val="003B7401"/>
    <w:rsid w:val="003C77A5"/>
    <w:rsid w:val="003D2637"/>
    <w:rsid w:val="003D4E9E"/>
    <w:rsid w:val="003D5628"/>
    <w:rsid w:val="003E1582"/>
    <w:rsid w:val="003E19D2"/>
    <w:rsid w:val="003E3E65"/>
    <w:rsid w:val="003E715A"/>
    <w:rsid w:val="003F42DA"/>
    <w:rsid w:val="003F47AE"/>
    <w:rsid w:val="003F4F1C"/>
    <w:rsid w:val="00401BC7"/>
    <w:rsid w:val="00401FC8"/>
    <w:rsid w:val="00406AC6"/>
    <w:rsid w:val="00410166"/>
    <w:rsid w:val="00411DC6"/>
    <w:rsid w:val="00412F07"/>
    <w:rsid w:val="00420D6E"/>
    <w:rsid w:val="00426B56"/>
    <w:rsid w:val="004314C5"/>
    <w:rsid w:val="00431A0D"/>
    <w:rsid w:val="004326FA"/>
    <w:rsid w:val="004342C6"/>
    <w:rsid w:val="0043598B"/>
    <w:rsid w:val="004369B5"/>
    <w:rsid w:val="004427DA"/>
    <w:rsid w:val="00445606"/>
    <w:rsid w:val="00445CB2"/>
    <w:rsid w:val="00451AB0"/>
    <w:rsid w:val="00451CD0"/>
    <w:rsid w:val="00454181"/>
    <w:rsid w:val="00454877"/>
    <w:rsid w:val="0046318A"/>
    <w:rsid w:val="00463B42"/>
    <w:rsid w:val="00464447"/>
    <w:rsid w:val="004652E3"/>
    <w:rsid w:val="00467D04"/>
    <w:rsid w:val="00471F94"/>
    <w:rsid w:val="00472428"/>
    <w:rsid w:val="00476EE3"/>
    <w:rsid w:val="004831AF"/>
    <w:rsid w:val="0048395D"/>
    <w:rsid w:val="004875E2"/>
    <w:rsid w:val="00492B78"/>
    <w:rsid w:val="00497C59"/>
    <w:rsid w:val="004A2AA5"/>
    <w:rsid w:val="004A529F"/>
    <w:rsid w:val="004A553B"/>
    <w:rsid w:val="004B1013"/>
    <w:rsid w:val="004B10C5"/>
    <w:rsid w:val="004B518E"/>
    <w:rsid w:val="004D1FE7"/>
    <w:rsid w:val="004D2757"/>
    <w:rsid w:val="004D7B19"/>
    <w:rsid w:val="004E2074"/>
    <w:rsid w:val="004E2B2B"/>
    <w:rsid w:val="004E4FCD"/>
    <w:rsid w:val="004E5770"/>
    <w:rsid w:val="004F430A"/>
    <w:rsid w:val="004F4650"/>
    <w:rsid w:val="00500D3C"/>
    <w:rsid w:val="00511B09"/>
    <w:rsid w:val="00517C88"/>
    <w:rsid w:val="0052697F"/>
    <w:rsid w:val="00527ED3"/>
    <w:rsid w:val="00540AE8"/>
    <w:rsid w:val="00552A27"/>
    <w:rsid w:val="00555548"/>
    <w:rsid w:val="00560088"/>
    <w:rsid w:val="0056021E"/>
    <w:rsid w:val="005619FD"/>
    <w:rsid w:val="00570FAC"/>
    <w:rsid w:val="005736B6"/>
    <w:rsid w:val="00577173"/>
    <w:rsid w:val="00580219"/>
    <w:rsid w:val="00580559"/>
    <w:rsid w:val="005852D8"/>
    <w:rsid w:val="005858AA"/>
    <w:rsid w:val="00592A98"/>
    <w:rsid w:val="00596611"/>
    <w:rsid w:val="00597AF3"/>
    <w:rsid w:val="005A4F2C"/>
    <w:rsid w:val="005C386C"/>
    <w:rsid w:val="005C473A"/>
    <w:rsid w:val="005C7720"/>
    <w:rsid w:val="005D4044"/>
    <w:rsid w:val="005D67FF"/>
    <w:rsid w:val="005D7411"/>
    <w:rsid w:val="005E0899"/>
    <w:rsid w:val="005E33AB"/>
    <w:rsid w:val="005E4C58"/>
    <w:rsid w:val="005E540D"/>
    <w:rsid w:val="005E68B2"/>
    <w:rsid w:val="005F427A"/>
    <w:rsid w:val="0060033B"/>
    <w:rsid w:val="00602C19"/>
    <w:rsid w:val="00603E8B"/>
    <w:rsid w:val="00605836"/>
    <w:rsid w:val="006119AD"/>
    <w:rsid w:val="00611EAB"/>
    <w:rsid w:val="00614726"/>
    <w:rsid w:val="006175BD"/>
    <w:rsid w:val="00617D58"/>
    <w:rsid w:val="0062362C"/>
    <w:rsid w:val="006256FD"/>
    <w:rsid w:val="0064046A"/>
    <w:rsid w:val="0065195F"/>
    <w:rsid w:val="006530C2"/>
    <w:rsid w:val="00653620"/>
    <w:rsid w:val="00663782"/>
    <w:rsid w:val="00663CB0"/>
    <w:rsid w:val="006707F1"/>
    <w:rsid w:val="00673427"/>
    <w:rsid w:val="00673803"/>
    <w:rsid w:val="006753AA"/>
    <w:rsid w:val="006770C3"/>
    <w:rsid w:val="0068025B"/>
    <w:rsid w:val="00685990"/>
    <w:rsid w:val="00692A31"/>
    <w:rsid w:val="0069797C"/>
    <w:rsid w:val="006A24E1"/>
    <w:rsid w:val="006A47FD"/>
    <w:rsid w:val="006B03CF"/>
    <w:rsid w:val="006B3CEE"/>
    <w:rsid w:val="006C13D4"/>
    <w:rsid w:val="006C563D"/>
    <w:rsid w:val="006C6091"/>
    <w:rsid w:val="006C7E6F"/>
    <w:rsid w:val="006D0082"/>
    <w:rsid w:val="006D4425"/>
    <w:rsid w:val="006D4574"/>
    <w:rsid w:val="006D5ABF"/>
    <w:rsid w:val="006D786A"/>
    <w:rsid w:val="006E6C68"/>
    <w:rsid w:val="006F3C13"/>
    <w:rsid w:val="006F6B9B"/>
    <w:rsid w:val="007032E1"/>
    <w:rsid w:val="00703F6B"/>
    <w:rsid w:val="00704A51"/>
    <w:rsid w:val="0070719D"/>
    <w:rsid w:val="00710E2F"/>
    <w:rsid w:val="00714AC6"/>
    <w:rsid w:val="007165DB"/>
    <w:rsid w:val="00716D17"/>
    <w:rsid w:val="00717EFC"/>
    <w:rsid w:val="007244F8"/>
    <w:rsid w:val="0073199F"/>
    <w:rsid w:val="007427D4"/>
    <w:rsid w:val="00745853"/>
    <w:rsid w:val="00747CF1"/>
    <w:rsid w:val="00751F58"/>
    <w:rsid w:val="00763E71"/>
    <w:rsid w:val="00765840"/>
    <w:rsid w:val="00765DCD"/>
    <w:rsid w:val="007664C7"/>
    <w:rsid w:val="00770D8C"/>
    <w:rsid w:val="007730D9"/>
    <w:rsid w:val="007756F6"/>
    <w:rsid w:val="00780E93"/>
    <w:rsid w:val="00783E27"/>
    <w:rsid w:val="0078520D"/>
    <w:rsid w:val="00787752"/>
    <w:rsid w:val="00792804"/>
    <w:rsid w:val="00793AB1"/>
    <w:rsid w:val="007953AD"/>
    <w:rsid w:val="007970F8"/>
    <w:rsid w:val="007A6A7B"/>
    <w:rsid w:val="007A77F6"/>
    <w:rsid w:val="007B0911"/>
    <w:rsid w:val="007B1697"/>
    <w:rsid w:val="007B26AB"/>
    <w:rsid w:val="007C37B8"/>
    <w:rsid w:val="007C50AB"/>
    <w:rsid w:val="007C5A91"/>
    <w:rsid w:val="007D1ACC"/>
    <w:rsid w:val="007D1D95"/>
    <w:rsid w:val="007E0F2A"/>
    <w:rsid w:val="007E43A9"/>
    <w:rsid w:val="007E4DB4"/>
    <w:rsid w:val="007E5289"/>
    <w:rsid w:val="00800FED"/>
    <w:rsid w:val="00801B98"/>
    <w:rsid w:val="008036F4"/>
    <w:rsid w:val="00805160"/>
    <w:rsid w:val="0080693F"/>
    <w:rsid w:val="008136C7"/>
    <w:rsid w:val="00813952"/>
    <w:rsid w:val="00816C46"/>
    <w:rsid w:val="008179CA"/>
    <w:rsid w:val="008228D7"/>
    <w:rsid w:val="008232A7"/>
    <w:rsid w:val="00824D72"/>
    <w:rsid w:val="008326AB"/>
    <w:rsid w:val="008366AC"/>
    <w:rsid w:val="00842560"/>
    <w:rsid w:val="00844553"/>
    <w:rsid w:val="0084571A"/>
    <w:rsid w:val="0084637E"/>
    <w:rsid w:val="0085188F"/>
    <w:rsid w:val="00856955"/>
    <w:rsid w:val="0086072B"/>
    <w:rsid w:val="00860E50"/>
    <w:rsid w:val="00867438"/>
    <w:rsid w:val="008715AF"/>
    <w:rsid w:val="0088019C"/>
    <w:rsid w:val="00884791"/>
    <w:rsid w:val="00885563"/>
    <w:rsid w:val="00895A49"/>
    <w:rsid w:val="008A08D7"/>
    <w:rsid w:val="008A1D7A"/>
    <w:rsid w:val="008B2A40"/>
    <w:rsid w:val="008B2E7D"/>
    <w:rsid w:val="008B325C"/>
    <w:rsid w:val="008B4B7D"/>
    <w:rsid w:val="008C195E"/>
    <w:rsid w:val="008C1FAA"/>
    <w:rsid w:val="008C2315"/>
    <w:rsid w:val="008C57A2"/>
    <w:rsid w:val="008D280F"/>
    <w:rsid w:val="008D4559"/>
    <w:rsid w:val="008D663D"/>
    <w:rsid w:val="008E64FE"/>
    <w:rsid w:val="008F3A29"/>
    <w:rsid w:val="00910789"/>
    <w:rsid w:val="00913479"/>
    <w:rsid w:val="009137CD"/>
    <w:rsid w:val="00921901"/>
    <w:rsid w:val="00922176"/>
    <w:rsid w:val="00922F41"/>
    <w:rsid w:val="00924EC4"/>
    <w:rsid w:val="00925C11"/>
    <w:rsid w:val="00927CFE"/>
    <w:rsid w:val="00937D58"/>
    <w:rsid w:val="009417E5"/>
    <w:rsid w:val="00943CDD"/>
    <w:rsid w:val="00944B71"/>
    <w:rsid w:val="00945A8C"/>
    <w:rsid w:val="00950797"/>
    <w:rsid w:val="00951ED2"/>
    <w:rsid w:val="0095455A"/>
    <w:rsid w:val="00954FDE"/>
    <w:rsid w:val="00955259"/>
    <w:rsid w:val="009652BD"/>
    <w:rsid w:val="009674D5"/>
    <w:rsid w:val="00975C4E"/>
    <w:rsid w:val="0098017D"/>
    <w:rsid w:val="009847E1"/>
    <w:rsid w:val="009854D9"/>
    <w:rsid w:val="00987072"/>
    <w:rsid w:val="009871E3"/>
    <w:rsid w:val="00990C3E"/>
    <w:rsid w:val="009937CA"/>
    <w:rsid w:val="009947D8"/>
    <w:rsid w:val="009A6784"/>
    <w:rsid w:val="009A6C8B"/>
    <w:rsid w:val="009B09BB"/>
    <w:rsid w:val="009C1C94"/>
    <w:rsid w:val="009C2765"/>
    <w:rsid w:val="009D170F"/>
    <w:rsid w:val="009D3F58"/>
    <w:rsid w:val="009D5B1E"/>
    <w:rsid w:val="009E1DBB"/>
    <w:rsid w:val="009E511E"/>
    <w:rsid w:val="009E69DD"/>
    <w:rsid w:val="009F05AC"/>
    <w:rsid w:val="009F10FA"/>
    <w:rsid w:val="009F19A3"/>
    <w:rsid w:val="009F1A71"/>
    <w:rsid w:val="009F2171"/>
    <w:rsid w:val="009F51C2"/>
    <w:rsid w:val="00A0295D"/>
    <w:rsid w:val="00A03BED"/>
    <w:rsid w:val="00A0669D"/>
    <w:rsid w:val="00A07941"/>
    <w:rsid w:val="00A11972"/>
    <w:rsid w:val="00A11F7F"/>
    <w:rsid w:val="00A146A6"/>
    <w:rsid w:val="00A2062A"/>
    <w:rsid w:val="00A20A81"/>
    <w:rsid w:val="00A37F82"/>
    <w:rsid w:val="00A412D5"/>
    <w:rsid w:val="00A55320"/>
    <w:rsid w:val="00A55DA9"/>
    <w:rsid w:val="00A5649E"/>
    <w:rsid w:val="00A56CE8"/>
    <w:rsid w:val="00A65DD9"/>
    <w:rsid w:val="00A74249"/>
    <w:rsid w:val="00A74742"/>
    <w:rsid w:val="00A77750"/>
    <w:rsid w:val="00A80224"/>
    <w:rsid w:val="00A8077E"/>
    <w:rsid w:val="00A80E14"/>
    <w:rsid w:val="00A823E8"/>
    <w:rsid w:val="00A84555"/>
    <w:rsid w:val="00A9239E"/>
    <w:rsid w:val="00A93EF2"/>
    <w:rsid w:val="00A962A5"/>
    <w:rsid w:val="00A96CD2"/>
    <w:rsid w:val="00A97A8F"/>
    <w:rsid w:val="00A97E71"/>
    <w:rsid w:val="00AA0E22"/>
    <w:rsid w:val="00AA1731"/>
    <w:rsid w:val="00AA2C7E"/>
    <w:rsid w:val="00AB41ED"/>
    <w:rsid w:val="00AC2CF9"/>
    <w:rsid w:val="00AC5980"/>
    <w:rsid w:val="00AC7528"/>
    <w:rsid w:val="00AD11C5"/>
    <w:rsid w:val="00AD600A"/>
    <w:rsid w:val="00AD7B95"/>
    <w:rsid w:val="00AE1269"/>
    <w:rsid w:val="00AE3AB5"/>
    <w:rsid w:val="00AE3E1F"/>
    <w:rsid w:val="00AE4CE1"/>
    <w:rsid w:val="00AF2682"/>
    <w:rsid w:val="00AF6380"/>
    <w:rsid w:val="00B11361"/>
    <w:rsid w:val="00B13D78"/>
    <w:rsid w:val="00B1643F"/>
    <w:rsid w:val="00B2020A"/>
    <w:rsid w:val="00B2086A"/>
    <w:rsid w:val="00B227AD"/>
    <w:rsid w:val="00B253B3"/>
    <w:rsid w:val="00B260B6"/>
    <w:rsid w:val="00B31C2E"/>
    <w:rsid w:val="00B35C72"/>
    <w:rsid w:val="00B42719"/>
    <w:rsid w:val="00B44D9C"/>
    <w:rsid w:val="00B4517C"/>
    <w:rsid w:val="00B469A0"/>
    <w:rsid w:val="00B520A3"/>
    <w:rsid w:val="00B60878"/>
    <w:rsid w:val="00B639F0"/>
    <w:rsid w:val="00B72813"/>
    <w:rsid w:val="00B80C76"/>
    <w:rsid w:val="00B83D21"/>
    <w:rsid w:val="00B85DA7"/>
    <w:rsid w:val="00B86B43"/>
    <w:rsid w:val="00B92E67"/>
    <w:rsid w:val="00BA049B"/>
    <w:rsid w:val="00BA0B10"/>
    <w:rsid w:val="00BA5AC2"/>
    <w:rsid w:val="00BB151C"/>
    <w:rsid w:val="00BB283F"/>
    <w:rsid w:val="00BB5448"/>
    <w:rsid w:val="00BB66D0"/>
    <w:rsid w:val="00BC089F"/>
    <w:rsid w:val="00BC21BE"/>
    <w:rsid w:val="00BC4AFE"/>
    <w:rsid w:val="00BC78F8"/>
    <w:rsid w:val="00BE2517"/>
    <w:rsid w:val="00BE267E"/>
    <w:rsid w:val="00BE2C3D"/>
    <w:rsid w:val="00BE4284"/>
    <w:rsid w:val="00BF04D4"/>
    <w:rsid w:val="00BF054A"/>
    <w:rsid w:val="00C06461"/>
    <w:rsid w:val="00C10935"/>
    <w:rsid w:val="00C16F15"/>
    <w:rsid w:val="00C253E5"/>
    <w:rsid w:val="00C31F70"/>
    <w:rsid w:val="00C35C8A"/>
    <w:rsid w:val="00C4068E"/>
    <w:rsid w:val="00C505B8"/>
    <w:rsid w:val="00C5435D"/>
    <w:rsid w:val="00C55817"/>
    <w:rsid w:val="00C56987"/>
    <w:rsid w:val="00C61D7C"/>
    <w:rsid w:val="00C7024D"/>
    <w:rsid w:val="00C70E15"/>
    <w:rsid w:val="00C76D16"/>
    <w:rsid w:val="00C8632A"/>
    <w:rsid w:val="00CA187E"/>
    <w:rsid w:val="00CA34E9"/>
    <w:rsid w:val="00CB153D"/>
    <w:rsid w:val="00CB173F"/>
    <w:rsid w:val="00CB1E88"/>
    <w:rsid w:val="00CB40C6"/>
    <w:rsid w:val="00CC59F2"/>
    <w:rsid w:val="00CC6214"/>
    <w:rsid w:val="00CD039F"/>
    <w:rsid w:val="00CD20E7"/>
    <w:rsid w:val="00CD4CC9"/>
    <w:rsid w:val="00CE0C4D"/>
    <w:rsid w:val="00CE1E44"/>
    <w:rsid w:val="00CE4AEB"/>
    <w:rsid w:val="00D14603"/>
    <w:rsid w:val="00D158D6"/>
    <w:rsid w:val="00D17D82"/>
    <w:rsid w:val="00D3612E"/>
    <w:rsid w:val="00D3762A"/>
    <w:rsid w:val="00D37B57"/>
    <w:rsid w:val="00D50C74"/>
    <w:rsid w:val="00D544AB"/>
    <w:rsid w:val="00D646E7"/>
    <w:rsid w:val="00D74682"/>
    <w:rsid w:val="00D7704D"/>
    <w:rsid w:val="00D842ED"/>
    <w:rsid w:val="00D9018F"/>
    <w:rsid w:val="00D91BEB"/>
    <w:rsid w:val="00D9210F"/>
    <w:rsid w:val="00D94B79"/>
    <w:rsid w:val="00D951A2"/>
    <w:rsid w:val="00DA0F93"/>
    <w:rsid w:val="00DA5308"/>
    <w:rsid w:val="00DA6CC9"/>
    <w:rsid w:val="00DB0B2E"/>
    <w:rsid w:val="00DB50F8"/>
    <w:rsid w:val="00DB76E6"/>
    <w:rsid w:val="00DC28D9"/>
    <w:rsid w:val="00DC46AA"/>
    <w:rsid w:val="00DD0CF6"/>
    <w:rsid w:val="00DD582C"/>
    <w:rsid w:val="00DD6115"/>
    <w:rsid w:val="00DE732A"/>
    <w:rsid w:val="00DF18E3"/>
    <w:rsid w:val="00DF57AC"/>
    <w:rsid w:val="00E1376B"/>
    <w:rsid w:val="00E13EF9"/>
    <w:rsid w:val="00E1548B"/>
    <w:rsid w:val="00E1574B"/>
    <w:rsid w:val="00E168F2"/>
    <w:rsid w:val="00E20555"/>
    <w:rsid w:val="00E24573"/>
    <w:rsid w:val="00E315DC"/>
    <w:rsid w:val="00E3318C"/>
    <w:rsid w:val="00E33D52"/>
    <w:rsid w:val="00E34057"/>
    <w:rsid w:val="00E37E31"/>
    <w:rsid w:val="00E45892"/>
    <w:rsid w:val="00E47E72"/>
    <w:rsid w:val="00E51EBE"/>
    <w:rsid w:val="00E54400"/>
    <w:rsid w:val="00E54BDC"/>
    <w:rsid w:val="00E57214"/>
    <w:rsid w:val="00E63AF6"/>
    <w:rsid w:val="00E65BA5"/>
    <w:rsid w:val="00E66ED4"/>
    <w:rsid w:val="00E6734B"/>
    <w:rsid w:val="00E727C0"/>
    <w:rsid w:val="00E83963"/>
    <w:rsid w:val="00E842AA"/>
    <w:rsid w:val="00E8480A"/>
    <w:rsid w:val="00E87201"/>
    <w:rsid w:val="00E911DB"/>
    <w:rsid w:val="00E94389"/>
    <w:rsid w:val="00E9515E"/>
    <w:rsid w:val="00E955D1"/>
    <w:rsid w:val="00E963C6"/>
    <w:rsid w:val="00E96F13"/>
    <w:rsid w:val="00EA09BA"/>
    <w:rsid w:val="00EA10D6"/>
    <w:rsid w:val="00EB0F50"/>
    <w:rsid w:val="00EB1DCB"/>
    <w:rsid w:val="00EB4A83"/>
    <w:rsid w:val="00EB69C8"/>
    <w:rsid w:val="00EC3867"/>
    <w:rsid w:val="00EC615B"/>
    <w:rsid w:val="00ED1770"/>
    <w:rsid w:val="00ED4256"/>
    <w:rsid w:val="00ED5E16"/>
    <w:rsid w:val="00EE50F9"/>
    <w:rsid w:val="00EE5300"/>
    <w:rsid w:val="00EE5F93"/>
    <w:rsid w:val="00EF0114"/>
    <w:rsid w:val="00EF17A8"/>
    <w:rsid w:val="00F011EE"/>
    <w:rsid w:val="00F0170A"/>
    <w:rsid w:val="00F02EA4"/>
    <w:rsid w:val="00F051F7"/>
    <w:rsid w:val="00F101FC"/>
    <w:rsid w:val="00F11279"/>
    <w:rsid w:val="00F13319"/>
    <w:rsid w:val="00F25189"/>
    <w:rsid w:val="00F2571A"/>
    <w:rsid w:val="00F26D1C"/>
    <w:rsid w:val="00F27103"/>
    <w:rsid w:val="00F2795F"/>
    <w:rsid w:val="00F27F7F"/>
    <w:rsid w:val="00F32779"/>
    <w:rsid w:val="00F349F3"/>
    <w:rsid w:val="00F36205"/>
    <w:rsid w:val="00F41680"/>
    <w:rsid w:val="00F42202"/>
    <w:rsid w:val="00F42AD9"/>
    <w:rsid w:val="00F4312A"/>
    <w:rsid w:val="00F44F49"/>
    <w:rsid w:val="00F454F5"/>
    <w:rsid w:val="00F53F21"/>
    <w:rsid w:val="00F555C6"/>
    <w:rsid w:val="00F61B14"/>
    <w:rsid w:val="00F62C86"/>
    <w:rsid w:val="00F646B2"/>
    <w:rsid w:val="00F766E3"/>
    <w:rsid w:val="00F77A85"/>
    <w:rsid w:val="00F85F66"/>
    <w:rsid w:val="00F902DF"/>
    <w:rsid w:val="00F9718E"/>
    <w:rsid w:val="00F97A51"/>
    <w:rsid w:val="00F97D70"/>
    <w:rsid w:val="00FA27D0"/>
    <w:rsid w:val="00FA4A06"/>
    <w:rsid w:val="00FA6825"/>
    <w:rsid w:val="00FB33F4"/>
    <w:rsid w:val="00FB7974"/>
    <w:rsid w:val="00FC7E9A"/>
    <w:rsid w:val="00FF23A7"/>
    <w:rsid w:val="00FF358B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25"/>
  </w:style>
  <w:style w:type="paragraph" w:styleId="1">
    <w:name w:val="heading 1"/>
    <w:basedOn w:val="a"/>
    <w:next w:val="a"/>
    <w:link w:val="10"/>
    <w:qFormat/>
    <w:rsid w:val="004E5770"/>
    <w:pPr>
      <w:keepNext/>
      <w:tabs>
        <w:tab w:val="num" w:pos="432"/>
        <w:tab w:val="center" w:pos="709"/>
        <w:tab w:val="center" w:pos="1560"/>
      </w:tabs>
      <w:suppressAutoHyphens/>
      <w:spacing w:after="0" w:line="240" w:lineRule="auto"/>
      <w:ind w:firstLine="2835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97A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A97A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A8F"/>
  </w:style>
  <w:style w:type="paragraph" w:styleId="a5">
    <w:name w:val="No Spacing"/>
    <w:link w:val="a6"/>
    <w:uiPriority w:val="99"/>
    <w:qFormat/>
    <w:rsid w:val="00A97A8F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7">
    <w:name w:val="List Paragraph"/>
    <w:aliases w:val="Bullet List,FooterText,numbered"/>
    <w:basedOn w:val="a"/>
    <w:link w:val="a8"/>
    <w:uiPriority w:val="34"/>
    <w:qFormat/>
    <w:rsid w:val="00A97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A97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Title">
    <w:name w:val="ConsPlusTitle"/>
    <w:rsid w:val="00A97A8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lang w:eastAsia="zh-CN"/>
    </w:rPr>
  </w:style>
  <w:style w:type="paragraph" w:customStyle="1" w:styleId="ConsPlusNormal">
    <w:name w:val="ConsPlusNormal"/>
    <w:rsid w:val="00A97A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en-US"/>
    </w:rPr>
  </w:style>
  <w:style w:type="paragraph" w:customStyle="1" w:styleId="parametervalue">
    <w:name w:val="parametervalue"/>
    <w:basedOn w:val="a"/>
    <w:semiHidden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7A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A97A8F"/>
  </w:style>
  <w:style w:type="paragraph" w:customStyle="1" w:styleId="msonormalbullet1gif">
    <w:name w:val="msonormalbullet1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024D"/>
  </w:style>
  <w:style w:type="paragraph" w:styleId="ab">
    <w:name w:val="footer"/>
    <w:basedOn w:val="a"/>
    <w:link w:val="ac"/>
    <w:uiPriority w:val="99"/>
    <w:semiHidden/>
    <w:unhideWhenUsed/>
    <w:rsid w:val="00C7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024D"/>
  </w:style>
  <w:style w:type="paragraph" w:styleId="ad">
    <w:name w:val="Balloon Text"/>
    <w:basedOn w:val="a"/>
    <w:link w:val="ae"/>
    <w:uiPriority w:val="99"/>
    <w:semiHidden/>
    <w:unhideWhenUsed/>
    <w:rsid w:val="0094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5A8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412F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D9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445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f0">
    <w:name w:val="Название Знак"/>
    <w:basedOn w:val="a0"/>
    <w:link w:val="af"/>
    <w:rsid w:val="00445606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msonormalbullet2gifbullet2gif">
    <w:name w:val="msonormalbullet2gifbullet2.gif"/>
    <w:basedOn w:val="a"/>
    <w:rsid w:val="0044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5A4F2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A4F2C"/>
  </w:style>
  <w:style w:type="paragraph" w:customStyle="1" w:styleId="msonormalbullet2gifbullet1gif">
    <w:name w:val="msonormal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5A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E577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3">
    <w:name w:val="Body Text"/>
    <w:basedOn w:val="a"/>
    <w:link w:val="af4"/>
    <w:unhideWhenUsed/>
    <w:rsid w:val="004E57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Основной текст Знак"/>
    <w:basedOn w:val="a0"/>
    <w:link w:val="af3"/>
    <w:rsid w:val="004E5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5">
    <w:name w:val="Table Grid"/>
    <w:basedOn w:val="a1"/>
    <w:uiPriority w:val="59"/>
    <w:rsid w:val="00E458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2gif">
    <w:name w:val="msolistparagraphbullet2.gif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7E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"/>
    <w:link w:val="a7"/>
    <w:uiPriority w:val="34"/>
    <w:locked/>
    <w:rsid w:val="0061472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4637E"/>
    <w:rPr>
      <w:rFonts w:ascii="Times New Roman" w:eastAsia="Calibri" w:hAnsi="Times New Roman" w:cs="Times New Roman"/>
      <w:lang w:eastAsia="en-US"/>
    </w:rPr>
  </w:style>
  <w:style w:type="character" w:styleId="af6">
    <w:name w:val="footnote reference"/>
    <w:basedOn w:val="a0"/>
    <w:uiPriority w:val="99"/>
    <w:semiHidden/>
    <w:unhideWhenUsed/>
    <w:rsid w:val="00CA34E9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A962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62A5"/>
  </w:style>
  <w:style w:type="paragraph" w:customStyle="1" w:styleId="Standard">
    <w:name w:val="Standard"/>
    <w:rsid w:val="000A62E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highlightsearch">
    <w:name w:val="highlightsearch"/>
    <w:basedOn w:val="a0"/>
    <w:rsid w:val="000A62E4"/>
  </w:style>
  <w:style w:type="paragraph" w:customStyle="1" w:styleId="Textbody">
    <w:name w:val="Text body"/>
    <w:basedOn w:val="a"/>
    <w:qFormat/>
    <w:rsid w:val="00AE4CE1"/>
    <w:pPr>
      <w:suppressAutoHyphens/>
      <w:spacing w:after="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6AB3787556490827D8E0515F7441BD3D588CF8D2DB48F70B86BA886e6x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sp.slav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F490-3237-4585-8989-0415A963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1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2024-05-19T17:21:00Z</cp:lastPrinted>
  <dcterms:created xsi:type="dcterms:W3CDTF">2016-12-01T11:11:00Z</dcterms:created>
  <dcterms:modified xsi:type="dcterms:W3CDTF">2024-06-11T07:33:00Z</dcterms:modified>
</cp:coreProperties>
</file>