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Pr="008F56CC" w:rsidRDefault="008F56CC" w:rsidP="007D42D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5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УТВЕРЖДАЮ</w:t>
      </w:r>
    </w:p>
    <w:p w:rsidR="00C46A1E" w:rsidRDefault="007D42DA" w:rsidP="007D42D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F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редседатель контрольно-счетной палаты</w:t>
      </w:r>
    </w:p>
    <w:p w:rsidR="008F56CC" w:rsidRDefault="00195103" w:rsidP="007D42D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8F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униципального образования</w:t>
      </w:r>
    </w:p>
    <w:p w:rsidR="008F56CC" w:rsidRPr="008F56CC" w:rsidRDefault="008F56CC" w:rsidP="007D42D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Славянский </w:t>
      </w:r>
      <w:r w:rsidR="007D4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</w:t>
      </w:r>
    </w:p>
    <w:p w:rsidR="00C46A1E" w:rsidRDefault="007D42DA" w:rsidP="007D42D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 Т.И. Курилова</w:t>
      </w:r>
    </w:p>
    <w:p w:rsidR="007D42DA" w:rsidRPr="008F56CC" w:rsidRDefault="007D42DA" w:rsidP="007D42DA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«_____»______________ 20</w:t>
      </w:r>
      <w:r w:rsidR="009A2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C46A1E" w:rsidRPr="008F56CC" w:rsidRDefault="00C46A1E" w:rsidP="00DE1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6A1E" w:rsidRPr="008F56CC" w:rsidRDefault="00C46A1E" w:rsidP="00DE1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6A1E" w:rsidRPr="008F56CC" w:rsidRDefault="00C46A1E" w:rsidP="00DE1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5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8"/>
        <w:gridCol w:w="9629"/>
      </w:tblGrid>
      <w:tr w:rsidR="00DE1701" w:rsidRPr="008F56CC" w:rsidTr="00766CDF">
        <w:trPr>
          <w:tblCellSpacing w:w="0" w:type="dxa"/>
        </w:trPr>
        <w:tc>
          <w:tcPr>
            <w:tcW w:w="156" w:type="dxa"/>
            <w:tcBorders>
              <w:right w:val="single" w:sz="6" w:space="0" w:color="DBDBDB"/>
            </w:tcBorders>
            <w:tcMar>
              <w:top w:w="0" w:type="dxa"/>
              <w:left w:w="0" w:type="dxa"/>
              <w:bottom w:w="225" w:type="dxa"/>
              <w:right w:w="135" w:type="dxa"/>
            </w:tcMar>
            <w:hideMark/>
          </w:tcPr>
          <w:p w:rsidR="00DE1701" w:rsidRPr="008F56CC" w:rsidRDefault="00DE1701" w:rsidP="00DE1701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9483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4323B0" w:rsidRPr="00B052E4" w:rsidRDefault="00DE1701" w:rsidP="004323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5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ДОЛЖНОСТНАЯ ИНСТРУКЦИЯ </w:t>
            </w:r>
          </w:p>
          <w:p w:rsidR="004323B0" w:rsidRPr="00B052E4" w:rsidRDefault="00DE1701" w:rsidP="004323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5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аудитора </w:t>
            </w:r>
            <w:r w:rsidR="004323B0" w:rsidRPr="00B05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</w:t>
            </w:r>
            <w:r w:rsidRPr="00B05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онтрольно-счетной палаты </w:t>
            </w:r>
          </w:p>
          <w:p w:rsidR="00DE1701" w:rsidRPr="00B052E4" w:rsidRDefault="00DE1701" w:rsidP="004323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4323B0" w:rsidRPr="00B05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Славянский район</w:t>
            </w:r>
          </w:p>
          <w:p w:rsidR="00DE1701" w:rsidRPr="00B052E4" w:rsidRDefault="00DE1701" w:rsidP="004323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</w:t>
            </w:r>
          </w:p>
          <w:p w:rsidR="00DE1701" w:rsidRPr="00B052E4" w:rsidRDefault="00DE1701" w:rsidP="004323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ОБЩИЕ ПОЛОЖЕНИЯ:</w:t>
            </w:r>
          </w:p>
          <w:p w:rsidR="00DE1701" w:rsidRPr="00195103" w:rsidRDefault="00DE1701" w:rsidP="001951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1.1.Аудитор </w:t>
            </w:r>
            <w:r w:rsidR="00EE5622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контрольно-счетной палаты</w:t>
            </w:r>
            <w:r w:rsidR="007D42DA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Славянский район</w:t>
            </w:r>
            <w:r w:rsidR="00EE5622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по текст</w:t>
            </w:r>
            <w:r w:rsidR="00066A5D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аудитор контрольно-счетной палаты)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мещает муниципальную должность. Его правовое положение регулируется действующими Федеральными законами и Закон</w:t>
            </w:r>
            <w:r w:rsidR="004E0F2A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 Краснодарского края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 муниципальной службе, Уставом муниципального образования </w:t>
            </w:r>
            <w:r w:rsidR="00621E0C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Славянский район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иными нормативными правовыми актами, регулирующими трудовые отношения и отношения, связанные с осуществлением муниципальной слу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бы.</w:t>
            </w:r>
          </w:p>
          <w:p w:rsidR="00DE1701" w:rsidRPr="00195103" w:rsidRDefault="00DE1701" w:rsidP="001951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Аудитор </w:t>
            </w:r>
            <w:r w:rsidR="00066A5D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контрольно-счетной палаты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назначается на должность </w:t>
            </w:r>
            <w:r w:rsidR="00996F2C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996F2C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996F2C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шением</w:t>
            </w:r>
            <w:r w:rsidR="00066A5D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Совет</w:t>
            </w:r>
            <w:r w:rsidR="00996F2C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066A5D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</w:t>
            </w:r>
            <w:r w:rsidR="00996F2C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66A5D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лавянский район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предл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жению </w:t>
            </w:r>
            <w:r w:rsidR="00996F2C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контрольно-счетной палаты 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E2AEB" w:rsidRDefault="00DE1701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.Аудитор </w:t>
            </w:r>
            <w:r w:rsidR="00996F2C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контрольно-счетной палаты 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освобождается от должности решением </w:t>
            </w:r>
            <w:r w:rsidR="00996F2C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Совета муниципального образования Славянский район </w:t>
            </w:r>
            <w:r w:rsidR="00DE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DE1701" w:rsidRDefault="005C638E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E1701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истечении срока полномочий аудитора</w:t>
            </w:r>
            <w:r w:rsidR="00DE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E2AEB" w:rsidRPr="005C638E" w:rsidRDefault="00DE2AEB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–вступления в законную силу обвинительного приговора суда;</w:t>
            </w:r>
          </w:p>
          <w:p w:rsidR="00DE2AEB" w:rsidRPr="005C638E" w:rsidRDefault="00DE2AEB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–признания недееспособным, вступившим в законную силу решением суда;</w:t>
            </w:r>
          </w:p>
          <w:p w:rsidR="00DE2AEB" w:rsidRPr="005C638E" w:rsidRDefault="00DE2AEB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–объявления умершим либо безвестно отсутствующим, вступившим в законную силу решением суда;</w:t>
            </w:r>
          </w:p>
          <w:p w:rsidR="00DE2AEB" w:rsidRPr="005C638E" w:rsidRDefault="005C638E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E2AEB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смерти;</w:t>
            </w:r>
          </w:p>
          <w:p w:rsidR="00DE2AEB" w:rsidRPr="005C638E" w:rsidRDefault="005C638E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E2AEB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личному заявлению об освобождении от должности;</w:t>
            </w:r>
          </w:p>
          <w:p w:rsidR="00DE2AEB" w:rsidRPr="005C638E" w:rsidRDefault="005C638E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E2AEB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выезда за пределы Российской Федерации на постоянное место ж</w:t>
            </w:r>
            <w:r w:rsidR="00DE2AEB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E2AEB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тельства;</w:t>
            </w:r>
          </w:p>
          <w:p w:rsidR="00DE2AEB" w:rsidRPr="005C638E" w:rsidRDefault="005C638E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E2AEB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прекращения гражданства Российской Федерации</w:t>
            </w:r>
          </w:p>
          <w:p w:rsidR="00B659AD" w:rsidRPr="005C638E" w:rsidRDefault="00B659AD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Решение о досрочном освобождении от должности аудитора контрол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но-счетной палаты считается принятым, если за него проголосовало бол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шинство от установленного числа депутатов Совета муниципального образ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вания. </w:t>
            </w:r>
          </w:p>
          <w:p w:rsidR="00B659AD" w:rsidRPr="005C638E" w:rsidRDefault="00DE1701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r w:rsid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.Аудитор </w:t>
            </w:r>
            <w:r w:rsidR="004E0F2A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контрольно-счетной палаты 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осуществляет свои полном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чия в соответствии с должностной инструкцией, обязанностями, закрепле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ными за ним по определенным направлениям деятельности</w:t>
            </w:r>
            <w:r w:rsidR="004E0F2A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контрольно-счетной палаты и 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Регламентом</w:t>
            </w:r>
            <w:r w:rsidR="004E0F2A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E1701" w:rsidRPr="005C638E" w:rsidRDefault="00B659AD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.Аудитор контрольно-счетной палаты подчиняется непосредственно председателю контрольно-счетной палаты муниципального образования Сл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вянский район</w:t>
            </w:r>
          </w:p>
          <w:p w:rsidR="003A2FAF" w:rsidRPr="005C638E" w:rsidRDefault="00DE1701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 своей деятельности аудитор</w:t>
            </w:r>
            <w:r w:rsidR="00621E0C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контрольно-сч</w:t>
            </w:r>
            <w:r w:rsidR="003A2FAF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етной палаты руков</w:t>
            </w:r>
            <w:r w:rsidR="003A2FAF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A2FAF" w:rsidRPr="005C6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дствуется :</w:t>
            </w:r>
          </w:p>
          <w:p w:rsidR="003A2FAF" w:rsidRPr="00195103" w:rsidRDefault="003A2FAF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–К</w:t>
            </w:r>
            <w:r w:rsidR="00DE1701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онституцией Российской Федерации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A2FAF" w:rsidRPr="00195103" w:rsidRDefault="003A2FAF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–Законодательством </w:t>
            </w:r>
            <w:r w:rsidR="00DE1701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Краснодарского края;</w:t>
            </w:r>
          </w:p>
          <w:p w:rsidR="003A2FAF" w:rsidRPr="00195103" w:rsidRDefault="003A2FAF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Бюджетным кодексом Российской федерации;</w:t>
            </w:r>
          </w:p>
          <w:p w:rsidR="003A2FAF" w:rsidRPr="00195103" w:rsidRDefault="009A25D6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–Положением и Регламентом контрольно-счетной палаты;</w:t>
            </w:r>
          </w:p>
          <w:p w:rsidR="00DE1701" w:rsidRPr="00195103" w:rsidRDefault="009A25D6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–И</w:t>
            </w:r>
            <w:r w:rsidR="00DE1701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ными 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нормативными правовыми актами и настоящей инструкцией.</w:t>
            </w:r>
            <w:r w:rsidR="00DE1701"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95103" w:rsidRPr="00195103" w:rsidRDefault="00195103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5C63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1951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0717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Аудитор контрольно-счетной палаты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должен знать теоретические основы методов контрольно-ревизионной и аналитической работы.</w:t>
            </w:r>
          </w:p>
          <w:p w:rsidR="00195103" w:rsidRPr="00195103" w:rsidRDefault="00195103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1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5C63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1951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0717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Аудитор контрольно-счетной палаты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должен уметь пользоваться в практической деятельности федеральным</w:t>
            </w:r>
            <w:r w:rsidR="00071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краевыми законами, иными нормативными правовыми актами по бюджету, налогам, финансам, эконом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ке, аудиту, бухгалтерскому учету, правовым актам по формам собственности, а также компьютерной и другой оргтехник</w:t>
            </w:r>
            <w:r w:rsidR="00750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195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717A5" w:rsidRDefault="000717A5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17A5" w:rsidRDefault="000717A5" w:rsidP="005C6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17A5" w:rsidRDefault="000717A5" w:rsidP="00071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ФУНКЦИИ</w:t>
            </w:r>
          </w:p>
          <w:p w:rsidR="000717A5" w:rsidRDefault="000717A5" w:rsidP="000717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Осуществление контроля за исполнением доходных и расходных статей  бюджета муниципального образования и целевых бюджетных фондов по объемам, структуре и целевому назначению;</w:t>
            </w:r>
          </w:p>
          <w:p w:rsidR="000717A5" w:rsidRDefault="000717A5" w:rsidP="000717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 эффективностью и целесообразностью расходования финансовых ресурсов бюджета муниципального образования  и использов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нием муниципальной собственности;</w:t>
            </w:r>
          </w:p>
          <w:p w:rsidR="000717A5" w:rsidRDefault="000717A5" w:rsidP="000717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обоснованности доходных и расходных статей проектов бюджета муниципального образования  и целевых бюджетных фондов;</w:t>
            </w:r>
          </w:p>
          <w:p w:rsidR="000717A5" w:rsidRDefault="000717A5" w:rsidP="000717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Финансовая экспертиза проектов нормативных правовых актов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ганов местного самоуправления, предусматривающих расходы, покрываемые за счет средств бюджета муниципального образования и целевых бюджетных фондов, или влияющих на формирование и исполнение бюджета и целевых бюджетных фондов;</w:t>
            </w:r>
          </w:p>
          <w:p w:rsidR="000717A5" w:rsidRDefault="000717A5" w:rsidP="000717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выявленных отклонений от утверждённых показателей бюджета муниципального образования, целевых бюджетных фондов и подг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товка предложений, направленных на совершенствование бюджетного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цесса в целом; </w:t>
            </w:r>
          </w:p>
          <w:p w:rsidR="000717A5" w:rsidRDefault="000717A5" w:rsidP="000717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Внешняя проверка отчета об исполнении бюджета муниципального образования. </w:t>
            </w:r>
          </w:p>
          <w:p w:rsidR="000717A5" w:rsidRDefault="000717A5" w:rsidP="000717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Конкретные функции определяются председателем контрольно-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счетной палаты применительно к каждому </w:t>
            </w:r>
            <w:r w:rsidR="00DC26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аудотору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717A5" w:rsidRDefault="000717A5" w:rsidP="000717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701" w:rsidRPr="008F56CC" w:rsidRDefault="00766CDF" w:rsidP="00283C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DE1701" w:rsidRPr="001951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ДОЛЖНОСТНЫЕ ОБЯЗАННОСТИ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Основными должностными обязанностями аудитора </w:t>
            </w:r>
            <w:r w:rsidR="00020310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контрольно-счетной палаты 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является: </w:t>
            </w:r>
          </w:p>
          <w:p w:rsidR="00DE1701" w:rsidRPr="00B12990" w:rsidRDefault="00B052E4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.1.Аудито</w:t>
            </w:r>
            <w:r w:rsidR="00020310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 контрольно-счетной палаты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возглавляет направления де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тельности </w:t>
            </w:r>
            <w:r w:rsidR="00020310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контрольно-счетной палаты</w:t>
            </w:r>
            <w:r w:rsid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организует контрольно-ревизионные мероприятия и экспертно-аналитические работы, по согласованию с предс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дателем палаты решает вопросы в пределах своей компетенции и несет отве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ственность за результаты деятельности закрепленных за ним направлений.</w:t>
            </w:r>
          </w:p>
          <w:p w:rsidR="006C31A5" w:rsidRPr="00B12990" w:rsidRDefault="00B052E4" w:rsidP="00283C45">
            <w:pPr>
              <w:pStyle w:val="a5"/>
              <w:spacing w:before="0" w:beforeAutospacing="0" w:after="0" w:afterAutospacing="0"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F029F1" w:rsidRPr="00B12990">
              <w:rPr>
                <w:color w:val="000000" w:themeColor="text1"/>
                <w:sz w:val="28"/>
                <w:szCs w:val="28"/>
              </w:rPr>
              <w:t>.2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>.</w:t>
            </w:r>
            <w:r w:rsidR="00B12990" w:rsidRPr="00B12990">
              <w:rPr>
                <w:color w:val="000000" w:themeColor="text1"/>
                <w:sz w:val="28"/>
                <w:szCs w:val="28"/>
              </w:rPr>
              <w:t>Аудитор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 xml:space="preserve"> контрольно-счетной палаты обязан сохранять государс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>т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>венную, служебную, коммерческую и иную охраняемую законом тайну, ставшую им известной при проведении в проверяемых органах и организац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>и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>ях контрольных и экспертно-аналитических мероприятий, проводить ко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>н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 xml:space="preserve">трольные и экспертно-аналитические мероприятия объективно и достоверно отражать их результаты в соответствующих актах, отчетах и заключениях. </w:t>
            </w:r>
          </w:p>
          <w:p w:rsidR="006C31A5" w:rsidRPr="00B12990" w:rsidRDefault="00B052E4" w:rsidP="00283C45">
            <w:pPr>
              <w:pStyle w:val="a5"/>
              <w:spacing w:before="0" w:beforeAutospacing="0" w:after="0" w:afterAutospacing="0"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F029F1" w:rsidRPr="00B12990">
              <w:rPr>
                <w:color w:val="000000" w:themeColor="text1"/>
                <w:sz w:val="28"/>
                <w:szCs w:val="28"/>
              </w:rPr>
              <w:t>.3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A278C2" w:rsidRPr="00B12990">
              <w:rPr>
                <w:color w:val="000000" w:themeColor="text1"/>
                <w:sz w:val="28"/>
                <w:szCs w:val="28"/>
              </w:rPr>
              <w:t xml:space="preserve">Аудитор контрольно-счетной палаты имеет право присутствовать </w:t>
            </w:r>
            <w:r w:rsidR="00AA060D" w:rsidRPr="00B12990">
              <w:rPr>
                <w:color w:val="000000" w:themeColor="text1"/>
                <w:sz w:val="28"/>
                <w:szCs w:val="28"/>
              </w:rPr>
              <w:t>при рассмотрении вопросов</w:t>
            </w:r>
            <w:r w:rsidR="00B12990" w:rsidRPr="00B12990">
              <w:rPr>
                <w:color w:val="000000" w:themeColor="text1"/>
                <w:sz w:val="28"/>
                <w:szCs w:val="28"/>
              </w:rPr>
              <w:t>,</w:t>
            </w:r>
            <w:r w:rsidR="00AA060D" w:rsidRPr="00B12990">
              <w:rPr>
                <w:color w:val="000000" w:themeColor="text1"/>
                <w:sz w:val="28"/>
                <w:szCs w:val="28"/>
              </w:rPr>
              <w:t xml:space="preserve"> входящих в его компетенцию на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 xml:space="preserve"> заседаниях С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>о</w:t>
            </w:r>
            <w:r w:rsidR="006C31A5" w:rsidRPr="00B12990">
              <w:rPr>
                <w:color w:val="000000" w:themeColor="text1"/>
                <w:sz w:val="28"/>
                <w:szCs w:val="28"/>
              </w:rPr>
              <w:t>вета муниципального образования, его комитетов, комиссий и рабочих групп, заседаниях администрации муниципального образования, функциональных органов муниципального образования</w:t>
            </w:r>
            <w:r w:rsidR="00AA060D" w:rsidRPr="00B12990">
              <w:rPr>
                <w:color w:val="000000" w:themeColor="text1"/>
                <w:sz w:val="28"/>
                <w:szCs w:val="28"/>
              </w:rPr>
              <w:t>.</w:t>
            </w:r>
          </w:p>
          <w:p w:rsidR="00DE1701" w:rsidRPr="00B12990" w:rsidRDefault="00B052E4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29F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Аудитор</w:t>
            </w:r>
            <w:r w:rsidR="00020310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контрольно-счетной палаты</w:t>
            </w:r>
            <w:r w:rsidR="00AA060D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входит в состав коллегии </w:t>
            </w:r>
            <w:r w:rsidR="00AA060D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="00AA060D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060D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трольно-счетной палаты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подготавливает и рассматривает следующие вопр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сы: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1) годовые и квартальные планы работы </w:t>
            </w:r>
            <w:r w:rsidR="00D9248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контрольно-счетной палаты 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индивидуальные планы проверок и ревизий аудиторов</w:t>
            </w:r>
            <w:r w:rsidR="00D9248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Регламент</w:t>
            </w:r>
            <w:r w:rsidR="00D9248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</w:t>
            </w:r>
            <w:r w:rsidR="00D9248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D9248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но-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9248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счетной палаты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 порядок и правила проведения контрольно-ревизионных меропри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тий;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 проведение внеплановых контрольно-ревизионных мероприятий;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4) отчеты аудиторов</w:t>
            </w:r>
            <w:r w:rsidR="00020310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контрольно-счетной палаты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 проделанной работе</w:t>
            </w:r>
            <w:r w:rsidR="00D9248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5) проект Регламента </w:t>
            </w:r>
            <w:r w:rsidR="00020310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контрольно-счетной палаты 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F3D16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6) другие вопросы, предусмотренные Положением «О </w:t>
            </w:r>
            <w:r w:rsidR="00D9248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контрольно-счетной палате</w:t>
            </w:r>
            <w:r w:rsidR="009F3D16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9248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Славянский район</w:t>
            </w:r>
            <w:r w:rsidR="009F3D16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Регламе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9F3D16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1701" w:rsidRPr="00B12990" w:rsidRDefault="00B052E4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29F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 области бюджетных отношений решает следующие задачи: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 организация и осуществление предварительного, текущего и посл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дующего контроля за исполнением бюджета </w:t>
            </w:r>
            <w:r w:rsidR="009F3D16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 осуществление контроля за исполнением доходных и расходных ст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тей бюджета  по объемам, структуре и целевому назначению;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 осуществление внешней проверки отчета об исполнении бюджета</w:t>
            </w:r>
            <w:r w:rsidR="009F3D16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экспертизы отчетов об исполнении муниц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пальных планов и программ;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4) контроль за соблюдением установленного порядка подготовки, ра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смотрения и утверждения проекта бюджета , отчета о его исполнении;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5) финансово-экономическая экспертиза и представление заключений на проект бюджета</w:t>
            </w:r>
            <w:r w:rsidR="006C2763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проекты муниципальных нормативных правовых актов по бюджетно-финансовым вопросам, вносимым на рассмотрение коллегии,  участие в подготовке муниципальных нормати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ных правовых актов по вопросам совершенствования муниципального ф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нансового контроля;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7) осуществление проверки финансового состояния получателя мун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ципальной гарантии;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8) проверка эффективности и целевого использования получателями средств бюджета </w:t>
            </w:r>
            <w:r w:rsidR="009F3D16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</w:t>
            </w:r>
            <w:r w:rsidR="006C2763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9F3D16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зования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включая средства бюджетных кредитов;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9) контроль состояния и обслуживания муниципального долга, эффе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тивности использования муниципальных заимствований, в том числе займов, осуществляемых путем выпуска муниципальных ценных бумаг;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10) представление коллегии информации о результатах проводимых контрольно-ревизионных мероприятий;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11) осуществление иных бюджетных полномочий в соответствии с бюджетным законодательством и муниципальными правовыми актами </w:t>
            </w:r>
            <w:r w:rsidR="00B728D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</w:t>
            </w:r>
            <w:r w:rsidR="00B728D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728D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ципального образования Славянский р</w:t>
            </w:r>
            <w:r w:rsidR="009F3D16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айон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E1701" w:rsidRPr="00B12990" w:rsidRDefault="00B052E4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  <w:r w:rsidR="00283C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области использования и распоряжения муниципальным имущ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ством: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 осуществление контроля за соблюдением порядка управления и ра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поряжения муниципальным имуществом;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 оценка эффективности управления и распоряжения муниципальным имуществом в соответствии с установленным порядком;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 представление коллегии информации о результатах проводимых ко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трольно-ревизионных мероприятий по вопросам соблюдения порядка упра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ления и распоряжения муниципальным имуществом;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4) подготовка заключений по вопросам управления и распоряжения м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ниципальным имуществом;</w:t>
            </w:r>
          </w:p>
          <w:p w:rsidR="00DE1701" w:rsidRPr="00B12990" w:rsidRDefault="00B052E4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3.7.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области анализа результатов контрольных мероприятий и эк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E1701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пертно-аналитических работ: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 систематически анализирует итоги проводимых контрольных мер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приятий и экспертно-аналитических работ, обобщает и исследует причины и последствия выявленных отклонений и нарушений в процессе формирования доходов и расходования средств бюджета .</w:t>
            </w:r>
          </w:p>
          <w:p w:rsidR="00DE1701" w:rsidRPr="00B12990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 на основе полученных данных разрабатывает предложения по с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вершенствованию бюджетного процесса и муниципальных правовых актов по бюджетным вопросам и представляет их на рассмотрение коллегии </w:t>
            </w:r>
            <w:r w:rsidR="00B728D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</w:t>
            </w:r>
            <w:r w:rsidR="00B728D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B728D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трольно </w:t>
            </w:r>
            <w:r w:rsidR="00B05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728D4" w:rsidRPr="00B129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счетной палаты.</w:t>
            </w:r>
          </w:p>
          <w:p w:rsidR="00FC08BC" w:rsidRDefault="00FC08BC" w:rsidP="00FC08BC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3.8.А</w:t>
            </w:r>
            <w:r>
              <w:rPr>
                <w:sz w:val="28"/>
                <w:szCs w:val="28"/>
              </w:rPr>
              <w:t xml:space="preserve">удитор контрольно-счетной палаты, претендующий на замещение муниципальной </w:t>
            </w:r>
            <w:r w:rsidR="00AE1988">
              <w:rPr>
                <w:sz w:val="28"/>
                <w:szCs w:val="28"/>
              </w:rPr>
              <w:t>должности,</w:t>
            </w:r>
            <w:r>
              <w:rPr>
                <w:sz w:val="28"/>
                <w:szCs w:val="28"/>
              </w:rPr>
              <w:t xml:space="preserve"> обязан представлять сведения о своих доходах, </w:t>
            </w:r>
            <w:r>
              <w:rPr>
                <w:sz w:val="28"/>
                <w:szCs w:val="28"/>
              </w:rPr>
              <w:lastRenderedPageBreak/>
              <w:t>об имуществе и обязательствах имущественного характера, а также о дох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дах, об имуществе и обязательствах имущественного характера своих супр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 (супруга) и несовершеннолетних детей в порядке, установленном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тивными правовыми актами Российской Федерации, субъекта Российской Федерации, муниципальными нормативными правовыми актами. </w:t>
            </w:r>
          </w:p>
          <w:p w:rsidR="00FC08BC" w:rsidRDefault="00FC08BC" w:rsidP="00FC08BC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  <w:r w:rsidR="00AE1988">
              <w:rPr>
                <w:sz w:val="28"/>
                <w:szCs w:val="28"/>
              </w:rPr>
              <w:t>Аудитор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</w:t>
            </w:r>
            <w:r w:rsidR="00AE1988">
              <w:rPr>
                <w:sz w:val="28"/>
                <w:szCs w:val="28"/>
              </w:rPr>
              <w:t>р</w:t>
            </w:r>
            <w:r w:rsidR="00AE1988">
              <w:rPr>
                <w:sz w:val="28"/>
                <w:szCs w:val="28"/>
              </w:rPr>
              <w:t>ческая деятельность не может финансироваться исключительно за счет средств иностранных государств, международных и иностранных организ</w:t>
            </w:r>
            <w:r w:rsidR="00AE1988">
              <w:rPr>
                <w:sz w:val="28"/>
                <w:szCs w:val="28"/>
              </w:rPr>
              <w:t>а</w:t>
            </w:r>
            <w:r w:rsidR="00AE1988">
              <w:rPr>
                <w:sz w:val="28"/>
                <w:szCs w:val="28"/>
              </w:rPr>
              <w:t>ций, иностранных граждан и лиц без гражданства, если иное не предусмотр</w:t>
            </w:r>
            <w:r w:rsidR="00AE1988">
              <w:rPr>
                <w:sz w:val="28"/>
                <w:szCs w:val="28"/>
              </w:rPr>
              <w:t>е</w:t>
            </w:r>
            <w:r w:rsidR="00AE1988">
              <w:rPr>
                <w:sz w:val="28"/>
                <w:szCs w:val="28"/>
              </w:rPr>
              <w:t>но международным договором Российской Федерации или законодательством Российской Федерации.</w:t>
            </w:r>
          </w:p>
          <w:p w:rsidR="00DE1701" w:rsidRDefault="00DE1701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3C45" w:rsidRPr="00B12990" w:rsidRDefault="00283C45" w:rsidP="00B1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701" w:rsidRPr="00B12990" w:rsidRDefault="00766CDF" w:rsidP="0076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DE1701" w:rsidRPr="00B129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ПРАВА:</w:t>
            </w:r>
          </w:p>
          <w:p w:rsidR="00DE1701" w:rsidRPr="00766CDF" w:rsidRDefault="00DE1701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.1.Контрольные полномочия аудитора </w:t>
            </w:r>
            <w:r w:rsidR="007A7CA2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контрольно-счетной палаты 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распространяются на все органы местного самоуправления и их структурные подразделения, предприятия и учреждения, иные организации, если они:</w:t>
            </w:r>
          </w:p>
          <w:p w:rsidR="00DE1701" w:rsidRPr="00766CDF" w:rsidRDefault="00DE1701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 являются главными распорядителями и распорядители, получател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 средств бюджета;</w:t>
            </w:r>
          </w:p>
          <w:p w:rsidR="00DE1701" w:rsidRPr="00766CDF" w:rsidRDefault="00DE1701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 используют муниципальную собственность и/или управляют ею;</w:t>
            </w:r>
          </w:p>
          <w:p w:rsidR="00DE1701" w:rsidRPr="00766CDF" w:rsidRDefault="00DE1701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3) являются получателями 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субсидий, 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муниципальных гарантий и/или бюджетных кредитов, бюджетных инвестиций за счет средств бюджета.</w:t>
            </w:r>
          </w:p>
          <w:p w:rsidR="00DE1701" w:rsidRPr="00766CDF" w:rsidRDefault="00DE1701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деятельность указанных объектов контроля контрольные полном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чия аудитора </w:t>
            </w:r>
            <w:r w:rsidR="00245104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контрольно-счетной палаты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распространяются в части, связа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ной с получением, перечислением или использованием ими средств бюджета </w:t>
            </w:r>
            <w:r w:rsidR="00245104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использованием муниципальной собственн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 и управлением ею.</w:t>
            </w:r>
          </w:p>
          <w:p w:rsidR="00BF0041" w:rsidRPr="00766CDF" w:rsidRDefault="00752DF3" w:rsidP="00766C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45566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.2.Аудитор контрольно-счетной палаты 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обнаружения подд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лок, подлогов, хищений, злоупотреблений и при необходимости пресечения данных противоправных действий опечатыва</w:t>
            </w:r>
            <w:r w:rsidR="00E45566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кассы, кассовые и служебные помещения, склады и архивы проверяемых органов и организаций, изыма</w:t>
            </w:r>
            <w:r w:rsidR="00283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документы и материалы с учетом ограничений, установленных закон</w:t>
            </w:r>
            <w:r w:rsidR="00283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дател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ством Российской Федерации. Опечатывание касс, кассовых и служебных помещений, складов и архивов, изъятие документов и материалов произв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F0041" w:rsidRPr="00766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дятся с участием уполномоченных должностных лиц проверяемых органов и организаций и составлением соответствующих актов;</w:t>
            </w:r>
          </w:p>
          <w:p w:rsidR="00E45566" w:rsidRPr="00766CDF" w:rsidRDefault="00752DF3" w:rsidP="00766CDF">
            <w:pPr>
              <w:pStyle w:val="a5"/>
              <w:spacing w:before="0" w:beforeAutospacing="0" w:after="0" w:afterAutospacing="0"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E45566" w:rsidRPr="00766CDF">
              <w:rPr>
                <w:color w:val="000000" w:themeColor="text1"/>
                <w:sz w:val="28"/>
                <w:szCs w:val="28"/>
              </w:rPr>
              <w:t xml:space="preserve">.3.Аудитор контрольно-счетной палаты в случае опечатывания касс, кассовых и служебных помещений, складов и архивов, изъятия документов и материалов должен незамедлительно (в течение 24 часов) уведомить об этом председателя контрольно-счетной палаты в порядке, установленном законом </w:t>
            </w:r>
            <w:r w:rsidR="00E45566" w:rsidRPr="00766CDF">
              <w:rPr>
                <w:color w:val="000000" w:themeColor="text1"/>
                <w:sz w:val="28"/>
                <w:szCs w:val="28"/>
              </w:rPr>
              <w:lastRenderedPageBreak/>
              <w:t xml:space="preserve">субъекта Российской Федерации. </w:t>
            </w:r>
          </w:p>
          <w:p w:rsidR="00DE1701" w:rsidRPr="00766CDF" w:rsidRDefault="00752DF3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45566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.Уполномоченный орган, осуществляющий исполнение бюджета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ниципального образования</w:t>
            </w:r>
            <w:r w:rsid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обязан предоставлять в установленном порядке аудитору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контрольно-счетной палаты 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сводную бюджетную роспись и отче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ность об исполнении бюджета 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также по о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дельным запросам иную информацию, необходимую для обеспечения его контрольной деятельности.</w:t>
            </w:r>
          </w:p>
          <w:p w:rsidR="00DE1701" w:rsidRPr="00766CDF" w:rsidRDefault="00752DF3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45566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.Аудитор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контрольно-счетной палаты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 проведении контрольных мероприятий и экспертно-аналитических работ безвозмездно получает от о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ганов местного самоуправления, финансово-кредитных организаций, незав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симо от форм собственности всю необходимую документацию и информ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цию по вопросам, входящим в компетенцию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контрольно-счетной палаты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объеме и в сроки, устанавливаемые председателем 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контрольно-счетной пал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ты.</w:t>
            </w:r>
          </w:p>
          <w:p w:rsidR="00DE1701" w:rsidRPr="00766CDF" w:rsidRDefault="00752DF3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45566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E1701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Привлекать иных специалистов для решения возложенных на него обязанностей по согласованию с председателем </w:t>
            </w:r>
            <w:r w:rsidR="00C9359E" w:rsidRPr="00766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контрольно-счетной палаты.</w:t>
            </w:r>
          </w:p>
          <w:p w:rsidR="007A7CA2" w:rsidRDefault="007A7CA2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3C45" w:rsidRPr="00766CDF" w:rsidRDefault="00283C45" w:rsidP="00766C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4A0C" w:rsidRDefault="00D24A0C" w:rsidP="00D24A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 ВЗАИМООТНОШЕНИЯ ПО ДОЛЖНОСТИ</w:t>
            </w:r>
          </w:p>
          <w:p w:rsidR="00D24A0C" w:rsidRDefault="00D24A0C" w:rsidP="00D24A0C">
            <w:pPr>
              <w:pStyle w:val="ab"/>
              <w:tabs>
                <w:tab w:val="left" w:pos="360"/>
              </w:tabs>
              <w:ind w:right="0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 xml:space="preserve">Аудитор контрольно-счетной палаты при выполнении своих служебных обязанностей, в пределах своих полномочий,  </w:t>
            </w:r>
            <w:r>
              <w:rPr>
                <w:b w:val="0"/>
                <w:sz w:val="28"/>
                <w:szCs w:val="28"/>
              </w:rPr>
              <w:t>взаимодействует с:</w:t>
            </w:r>
          </w:p>
          <w:p w:rsidR="00D24A0C" w:rsidRDefault="00D24A0C" w:rsidP="00D24A0C">
            <w:pPr>
              <w:pStyle w:val="ab"/>
              <w:tabs>
                <w:tab w:val="left" w:pos="360"/>
              </w:tabs>
              <w:ind w:right="0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должностными лицами контрольно-счетной палаты;</w:t>
            </w:r>
          </w:p>
          <w:p w:rsidR="00D24A0C" w:rsidRDefault="00D24A0C" w:rsidP="00D24A0C">
            <w:pPr>
              <w:pStyle w:val="ab"/>
              <w:tabs>
                <w:tab w:val="left" w:pos="360"/>
              </w:tabs>
              <w:ind w:right="0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депутатами муниципального образования Славянский район;</w:t>
            </w:r>
          </w:p>
          <w:p w:rsidR="00D24A0C" w:rsidRDefault="00D24A0C" w:rsidP="00D24A0C">
            <w:pPr>
              <w:pStyle w:val="ab"/>
              <w:tabs>
                <w:tab w:val="left" w:pos="360"/>
              </w:tabs>
              <w:ind w:right="0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должностными лицами и структурными подразделениями Админис</w:t>
            </w:r>
            <w:r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>рации муниципального образования Славянский район;</w:t>
            </w:r>
          </w:p>
          <w:p w:rsidR="00D24A0C" w:rsidRDefault="00D24A0C" w:rsidP="00D24A0C">
            <w:pPr>
              <w:pStyle w:val="ab"/>
              <w:tabs>
                <w:tab w:val="left" w:pos="360"/>
              </w:tabs>
              <w:ind w:right="0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другими контрольными органами Российской Федерации;</w:t>
            </w:r>
          </w:p>
          <w:p w:rsidR="00D24A0C" w:rsidRDefault="00D24A0C" w:rsidP="00D24A0C">
            <w:pPr>
              <w:pStyle w:val="ab"/>
              <w:tabs>
                <w:tab w:val="left" w:pos="360"/>
              </w:tabs>
              <w:ind w:right="0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иными организациями,  учреждениями и предприятиями.</w:t>
            </w:r>
          </w:p>
          <w:p w:rsidR="00D24A0C" w:rsidRDefault="00D24A0C" w:rsidP="00D24A0C">
            <w:pPr>
              <w:pStyle w:val="ab"/>
              <w:tabs>
                <w:tab w:val="left" w:pos="360"/>
              </w:tabs>
              <w:ind w:right="0" w:firstLine="709"/>
              <w:jc w:val="both"/>
              <w:rPr>
                <w:b w:val="0"/>
                <w:sz w:val="28"/>
                <w:szCs w:val="28"/>
              </w:rPr>
            </w:pPr>
          </w:p>
          <w:p w:rsidR="006267C1" w:rsidRDefault="006267C1" w:rsidP="00283C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E1701" w:rsidRPr="00283C45" w:rsidRDefault="00766CDF" w:rsidP="00283C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</w:t>
            </w:r>
            <w:r w:rsidR="00DE1701" w:rsidRPr="00283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ОТВЕТСТВЕННОСТЬ</w:t>
            </w:r>
          </w:p>
          <w:p w:rsidR="005C638E" w:rsidRPr="00752DF3" w:rsidRDefault="0059249E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.1. Аудитор </w:t>
            </w:r>
            <w:r w:rsidR="00D24A0C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контрольно-счетной палаты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обязан компетентно и добр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совестно исполнять свой служебный долг, защищать права и интересы гра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</w:t>
            </w:r>
            <w:r w:rsidR="005C638E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9249E" w:rsidRPr="00752DF3" w:rsidRDefault="0059249E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6.2.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соответствии с законодательством он несет ответственность</w:t>
            </w:r>
            <w:r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DE1701" w:rsidRPr="00752DF3" w:rsidRDefault="0059249E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достоверность и объективность результатов проводимых проверок и обследований, представляемых в органы местного самоуправления и пред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ваемых гласности, а также за разглашение государственной, коммерческой и иной охраняемой законом тайны.</w:t>
            </w:r>
          </w:p>
          <w:p w:rsidR="00DE1701" w:rsidRPr="00752DF3" w:rsidRDefault="0059249E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–з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совершенные в процессе осуществления своей деятельности прав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E1701"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нарушения - в пределах, определенных административным, уголовным и гражданским законодательством Российской Федерации.</w:t>
            </w:r>
          </w:p>
          <w:p w:rsidR="00B659AD" w:rsidRPr="00752DF3" w:rsidRDefault="00D23550" w:rsidP="00283C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–неисполнени</w:t>
            </w:r>
            <w:r w:rsidR="000D17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52D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или ненадлежащего исполнения своих должностных обязанностей, определяемых настоящей должностной инструкцией</w:t>
            </w:r>
          </w:p>
          <w:p w:rsidR="00752DF3" w:rsidRPr="00752DF3" w:rsidRDefault="00752DF3" w:rsidP="00283C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нарушение сроков проведения проверок, некачественное выполнение </w:t>
            </w: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поручений и указаний должностных лиц контрольно-счетной палаты</w:t>
            </w:r>
            <w:r w:rsidRPr="00752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</w:t>
            </w:r>
            <w:r w:rsidRPr="00752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52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просам, входящим в их компетенцию,</w:t>
            </w: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некачественную подготовку актов, справок, других документов;</w:t>
            </w:r>
          </w:p>
          <w:p w:rsidR="00752DF3" w:rsidRPr="00752DF3" w:rsidRDefault="00752DF3" w:rsidP="00283C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>- несоблюдение сохранности документальных материалов;</w:t>
            </w:r>
          </w:p>
          <w:p w:rsidR="00752DF3" w:rsidRPr="00752DF3" w:rsidRDefault="00752DF3" w:rsidP="00283C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>- нарушение правил эксплуатации оборудования и приборов, средств оргтехники и программ для ПЭВМ, техники безопасности и противопожа</w:t>
            </w: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>ной безопасности в служебных помещениях;</w:t>
            </w:r>
          </w:p>
          <w:p w:rsidR="00752DF3" w:rsidRPr="00752DF3" w:rsidRDefault="00752DF3" w:rsidP="00283C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>- нарушение правил внутреннего трудового распорядка;</w:t>
            </w:r>
          </w:p>
          <w:p w:rsidR="00752DF3" w:rsidRPr="00752DF3" w:rsidRDefault="00752DF3" w:rsidP="00283C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>- несоблюдение норм служебной этики, правил делового общения, сл</w:t>
            </w: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>у</w:t>
            </w:r>
            <w:r w:rsidRPr="00752DF3">
              <w:rPr>
                <w:rFonts w:ascii="Times New Roman" w:hAnsi="Times New Roman" w:cs="Times New Roman"/>
                <w:color w:val="000000" w:themeColor="text1"/>
                <w:sz w:val="28"/>
              </w:rPr>
              <w:t>жебной субординации.</w:t>
            </w:r>
          </w:p>
          <w:p w:rsidR="00752DF3" w:rsidRDefault="00752DF3" w:rsidP="00283C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52DF3" w:rsidRDefault="00752DF3" w:rsidP="00283C45">
            <w:pPr>
              <w:pStyle w:val="ab"/>
              <w:ind w:right="0" w:firstLine="709"/>
              <w:jc w:val="both"/>
              <w:rPr>
                <w:bCs/>
                <w:sz w:val="24"/>
              </w:rPr>
            </w:pPr>
          </w:p>
          <w:p w:rsidR="00752DF3" w:rsidRDefault="00752DF3" w:rsidP="00752DF3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anchorpa5"/>
            <w:bookmarkStart w:id="1" w:name="anchorpa6"/>
            <w:bookmarkStart w:id="2" w:name="anchorpa7"/>
            <w:bookmarkEnd w:id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7.КВАЛИФИКАЦИОННЫЕ ТРЕБОВАНИЯ</w:t>
            </w:r>
          </w:p>
          <w:p w:rsidR="00752DF3" w:rsidRDefault="00752DF3" w:rsidP="00752DF3">
            <w:pPr>
              <w:tabs>
                <w:tab w:val="left" w:pos="615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должность </w:t>
            </w:r>
            <w:r w:rsidR="00AE19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аудитора контрольно-счетной палаты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может быть назн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чен гражданин Российской Федерации, имеющий </w:t>
            </w:r>
            <w:r w:rsidR="00AE19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высшее образование</w:t>
            </w:r>
            <w:r w:rsidR="00180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E19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опыт профессиональной деятельности</w:t>
            </w:r>
            <w:r w:rsidR="00AE19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области государственного, муниципальн</w:t>
            </w:r>
            <w:r w:rsidR="00AE19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E19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 управления, государственного, муниципального контроля, экономики, ф</w:t>
            </w:r>
            <w:r w:rsidR="00AE19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AE19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нансов, юриспруденции  не менее </w:t>
            </w:r>
            <w:r w:rsidR="009A2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пяти</w:t>
            </w:r>
            <w:r w:rsidR="00AE19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52DF3" w:rsidRDefault="00752DF3" w:rsidP="00752DF3">
            <w:pPr>
              <w:pStyle w:val="ab"/>
              <w:ind w:right="22" w:firstLine="540"/>
              <w:jc w:val="both"/>
              <w:rPr>
                <w:bCs/>
                <w:sz w:val="24"/>
              </w:rPr>
            </w:pPr>
          </w:p>
          <w:p w:rsidR="00752DF3" w:rsidRDefault="00752DF3" w:rsidP="00752DF3">
            <w:pPr>
              <w:pStyle w:val="ab"/>
              <w:ind w:right="22" w:firstLine="540"/>
              <w:jc w:val="both"/>
              <w:rPr>
                <w:bCs/>
                <w:sz w:val="24"/>
              </w:rPr>
            </w:pPr>
          </w:p>
          <w:p w:rsidR="00752DF3" w:rsidRDefault="00752DF3" w:rsidP="00752DF3">
            <w:pPr>
              <w:ind w:right="22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должностной инструкцией ознакомлен</w:t>
            </w:r>
            <w:r w:rsidR="006267C1">
              <w:rPr>
                <w:rFonts w:ascii="Times New Roman" w:hAnsi="Times New Roman" w:cs="Times New Roman"/>
                <w:sz w:val="28"/>
              </w:rPr>
              <w:t xml:space="preserve">ы </w:t>
            </w:r>
            <w:r>
              <w:rPr>
                <w:sz w:val="28"/>
              </w:rPr>
              <w:t>:</w:t>
            </w:r>
          </w:p>
          <w:p w:rsidR="00752DF3" w:rsidRDefault="00752DF3" w:rsidP="00752DF3">
            <w:pPr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              ______________      _____________</w:t>
            </w:r>
          </w:p>
          <w:p w:rsidR="00752DF3" w:rsidRDefault="00752DF3" w:rsidP="00752DF3">
            <w:pPr>
              <w:ind w:righ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Ф.И.О. </w:t>
            </w:r>
            <w:r w:rsidR="006267C1">
              <w:rPr>
                <w:sz w:val="16"/>
                <w:szCs w:val="16"/>
              </w:rPr>
              <w:t>аудитора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подпись                                                дата</w:t>
            </w:r>
          </w:p>
          <w:p w:rsidR="00752DF3" w:rsidRDefault="00752DF3" w:rsidP="00752DF3">
            <w:pPr>
              <w:ind w:right="22"/>
              <w:rPr>
                <w:sz w:val="16"/>
                <w:szCs w:val="16"/>
              </w:rPr>
            </w:pPr>
          </w:p>
          <w:p w:rsidR="00752DF3" w:rsidRDefault="00752DF3" w:rsidP="00752DF3">
            <w:pPr>
              <w:ind w:right="22"/>
              <w:rPr>
                <w:sz w:val="16"/>
                <w:szCs w:val="16"/>
              </w:rPr>
            </w:pPr>
          </w:p>
          <w:p w:rsidR="00752DF3" w:rsidRDefault="00752DF3" w:rsidP="00752DF3">
            <w:pPr>
              <w:ind w:right="22"/>
              <w:rPr>
                <w:sz w:val="16"/>
                <w:szCs w:val="16"/>
              </w:rPr>
            </w:pPr>
          </w:p>
          <w:p w:rsidR="00752DF3" w:rsidRDefault="00752DF3" w:rsidP="00752DF3">
            <w:pPr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              ______________      _____________</w:t>
            </w:r>
          </w:p>
          <w:p w:rsidR="00752DF3" w:rsidRDefault="00752DF3" w:rsidP="00752DF3">
            <w:pPr>
              <w:ind w:righ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Ф.И.О.</w:t>
            </w:r>
            <w:r w:rsidR="006267C1">
              <w:rPr>
                <w:sz w:val="16"/>
                <w:szCs w:val="16"/>
              </w:rPr>
              <w:t>аудитора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подпись                                                дата</w:t>
            </w:r>
          </w:p>
          <w:p w:rsidR="00752DF3" w:rsidRDefault="00752DF3" w:rsidP="00752DF3">
            <w:pPr>
              <w:ind w:right="22"/>
              <w:rPr>
                <w:sz w:val="16"/>
                <w:szCs w:val="16"/>
              </w:rPr>
            </w:pPr>
          </w:p>
          <w:p w:rsidR="00752DF3" w:rsidRDefault="00752DF3" w:rsidP="00752DF3">
            <w:pPr>
              <w:ind w:right="22"/>
              <w:rPr>
                <w:sz w:val="16"/>
                <w:szCs w:val="16"/>
              </w:rPr>
            </w:pPr>
          </w:p>
          <w:p w:rsidR="00752DF3" w:rsidRDefault="00752DF3" w:rsidP="00752DF3">
            <w:pPr>
              <w:ind w:right="22"/>
              <w:rPr>
                <w:sz w:val="16"/>
                <w:szCs w:val="16"/>
              </w:rPr>
            </w:pPr>
          </w:p>
          <w:p w:rsidR="00752DF3" w:rsidRDefault="00752DF3" w:rsidP="00752DF3">
            <w:pPr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              ______________      ___________</w:t>
            </w:r>
          </w:p>
          <w:p w:rsidR="00752DF3" w:rsidRDefault="00752DF3" w:rsidP="00752DF3">
            <w:pPr>
              <w:ind w:righ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Ф.И.О. </w:t>
            </w:r>
            <w:r w:rsidR="006267C1">
              <w:rPr>
                <w:sz w:val="16"/>
                <w:szCs w:val="16"/>
              </w:rPr>
              <w:t>аудитора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подпись                                                дата</w:t>
            </w:r>
          </w:p>
          <w:p w:rsidR="00066A5D" w:rsidRPr="008F56CC" w:rsidRDefault="009A26A0" w:rsidP="009A26A0">
            <w:pPr>
              <w:tabs>
                <w:tab w:val="left" w:pos="7820"/>
              </w:tabs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ab/>
            </w:r>
          </w:p>
          <w:p w:rsidR="00DE1701" w:rsidRPr="008F56CC" w:rsidRDefault="00DE1701" w:rsidP="00DE1701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 w:rsidRPr="008F56CC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 xml:space="preserve">  </w:t>
            </w:r>
          </w:p>
        </w:tc>
      </w:tr>
    </w:tbl>
    <w:p w:rsidR="006267C1" w:rsidRPr="00DE1701" w:rsidRDefault="00DE1701" w:rsidP="006267C1">
      <w:pPr>
        <w:shd w:val="clear" w:color="auto" w:fill="EBF1F4"/>
        <w:spacing w:after="0" w:line="360" w:lineRule="atLeast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E1701">
        <w:rPr>
          <w:rFonts w:ascii="Verdana" w:eastAsia="Times New Roman" w:hAnsi="Verdana" w:cs="Times New Roman"/>
          <w:b/>
          <w:bCs/>
          <w:color w:val="052635"/>
          <w:sz w:val="17"/>
        </w:rPr>
        <w:lastRenderedPageBreak/>
        <w:t xml:space="preserve">©  </w:t>
      </w:r>
    </w:p>
    <w:sectPr w:rsidR="006267C1" w:rsidRPr="00DE1701" w:rsidSect="00F91246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4E" w:rsidRDefault="00DD4E4E" w:rsidP="007A7CA2">
      <w:pPr>
        <w:spacing w:after="0" w:line="240" w:lineRule="auto"/>
      </w:pPr>
      <w:r>
        <w:separator/>
      </w:r>
    </w:p>
  </w:endnote>
  <w:endnote w:type="continuationSeparator" w:id="1">
    <w:p w:rsidR="00DD4E4E" w:rsidRDefault="00DD4E4E" w:rsidP="007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4E" w:rsidRDefault="00DD4E4E" w:rsidP="007A7CA2">
      <w:pPr>
        <w:spacing w:after="0" w:line="240" w:lineRule="auto"/>
      </w:pPr>
      <w:r>
        <w:separator/>
      </w:r>
    </w:p>
  </w:footnote>
  <w:footnote w:type="continuationSeparator" w:id="1">
    <w:p w:rsidR="00DD4E4E" w:rsidRDefault="00DD4E4E" w:rsidP="007A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4433"/>
    </w:sdtPr>
    <w:sdtContent>
      <w:p w:rsidR="00F91246" w:rsidRDefault="005C3DF2">
        <w:pPr>
          <w:pStyle w:val="a7"/>
          <w:jc w:val="center"/>
        </w:pPr>
        <w:fldSimple w:instr=" PAGE   \* MERGEFORMAT ">
          <w:r w:rsidR="009A26A0">
            <w:rPr>
              <w:noProof/>
            </w:rPr>
            <w:t>2</w:t>
          </w:r>
        </w:fldSimple>
      </w:p>
    </w:sdtContent>
  </w:sdt>
  <w:p w:rsidR="00F91246" w:rsidRDefault="00F912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748"/>
    <w:multiLevelType w:val="multilevel"/>
    <w:tmpl w:val="EBAC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1701"/>
    <w:rsid w:val="00001AE8"/>
    <w:rsid w:val="00020310"/>
    <w:rsid w:val="00066A5D"/>
    <w:rsid w:val="000717A5"/>
    <w:rsid w:val="0008062C"/>
    <w:rsid w:val="000D17A1"/>
    <w:rsid w:val="001806EF"/>
    <w:rsid w:val="00195103"/>
    <w:rsid w:val="00210630"/>
    <w:rsid w:val="00224458"/>
    <w:rsid w:val="00245104"/>
    <w:rsid w:val="00283C45"/>
    <w:rsid w:val="003A2FAF"/>
    <w:rsid w:val="003A3F55"/>
    <w:rsid w:val="003C54E1"/>
    <w:rsid w:val="00416EE7"/>
    <w:rsid w:val="004323B0"/>
    <w:rsid w:val="00466C48"/>
    <w:rsid w:val="004918A4"/>
    <w:rsid w:val="004E0F2A"/>
    <w:rsid w:val="0059249E"/>
    <w:rsid w:val="005C3DF2"/>
    <w:rsid w:val="005C638E"/>
    <w:rsid w:val="006020AC"/>
    <w:rsid w:val="00621E0C"/>
    <w:rsid w:val="006267C1"/>
    <w:rsid w:val="00650BA7"/>
    <w:rsid w:val="006B6326"/>
    <w:rsid w:val="006C2763"/>
    <w:rsid w:val="006C31A5"/>
    <w:rsid w:val="006D4AEF"/>
    <w:rsid w:val="00750CA1"/>
    <w:rsid w:val="00752DF3"/>
    <w:rsid w:val="00766CDF"/>
    <w:rsid w:val="007A561B"/>
    <w:rsid w:val="007A7CA2"/>
    <w:rsid w:val="007D42DA"/>
    <w:rsid w:val="008F56CC"/>
    <w:rsid w:val="00900D34"/>
    <w:rsid w:val="00946E87"/>
    <w:rsid w:val="00996F2C"/>
    <w:rsid w:val="009A25D6"/>
    <w:rsid w:val="009A26A0"/>
    <w:rsid w:val="009F3D16"/>
    <w:rsid w:val="00A14BD1"/>
    <w:rsid w:val="00A278C2"/>
    <w:rsid w:val="00AA060D"/>
    <w:rsid w:val="00AB7BA0"/>
    <w:rsid w:val="00AE1988"/>
    <w:rsid w:val="00B052E4"/>
    <w:rsid w:val="00B12990"/>
    <w:rsid w:val="00B13759"/>
    <w:rsid w:val="00B5726D"/>
    <w:rsid w:val="00B659AD"/>
    <w:rsid w:val="00B728D4"/>
    <w:rsid w:val="00BC31F5"/>
    <w:rsid w:val="00BF0041"/>
    <w:rsid w:val="00BF36A1"/>
    <w:rsid w:val="00C46A1E"/>
    <w:rsid w:val="00C9359E"/>
    <w:rsid w:val="00C96845"/>
    <w:rsid w:val="00CA20B2"/>
    <w:rsid w:val="00CA24CF"/>
    <w:rsid w:val="00CB6D21"/>
    <w:rsid w:val="00D23550"/>
    <w:rsid w:val="00D24A0C"/>
    <w:rsid w:val="00D92484"/>
    <w:rsid w:val="00DC2643"/>
    <w:rsid w:val="00DD4E4E"/>
    <w:rsid w:val="00DE1701"/>
    <w:rsid w:val="00DE2AEB"/>
    <w:rsid w:val="00E01C26"/>
    <w:rsid w:val="00E45566"/>
    <w:rsid w:val="00E62183"/>
    <w:rsid w:val="00EE281C"/>
    <w:rsid w:val="00EE5622"/>
    <w:rsid w:val="00F029F1"/>
    <w:rsid w:val="00F63CB5"/>
    <w:rsid w:val="00F66C7D"/>
    <w:rsid w:val="00F91246"/>
    <w:rsid w:val="00FC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A7"/>
  </w:style>
  <w:style w:type="paragraph" w:styleId="1">
    <w:name w:val="heading 1"/>
    <w:basedOn w:val="a"/>
    <w:link w:val="10"/>
    <w:uiPriority w:val="9"/>
    <w:qFormat/>
    <w:rsid w:val="00DE1701"/>
    <w:pPr>
      <w:pBdr>
        <w:bottom w:val="single" w:sz="6" w:space="8" w:color="E4E7E9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3D3D3D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DE1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1701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color w:val="003355"/>
      <w:sz w:val="36"/>
      <w:szCs w:val="36"/>
    </w:rPr>
  </w:style>
  <w:style w:type="paragraph" w:styleId="4">
    <w:name w:val="heading 4"/>
    <w:basedOn w:val="a"/>
    <w:link w:val="40"/>
    <w:uiPriority w:val="9"/>
    <w:qFormat/>
    <w:rsid w:val="00DE1701"/>
    <w:pPr>
      <w:pBdr>
        <w:bottom w:val="single" w:sz="6" w:space="6" w:color="E4E7E9"/>
      </w:pBdr>
      <w:spacing w:before="120" w:after="75" w:line="240" w:lineRule="auto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styleId="5">
    <w:name w:val="heading 5"/>
    <w:basedOn w:val="a"/>
    <w:link w:val="50"/>
    <w:uiPriority w:val="9"/>
    <w:qFormat/>
    <w:rsid w:val="00DE17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color w:val="4B8BA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701"/>
    <w:rPr>
      <w:rFonts w:ascii="Times New Roman" w:eastAsia="Times New Roman" w:hAnsi="Times New Roman" w:cs="Times New Roman"/>
      <w:color w:val="3D3D3D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E1701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E1701"/>
    <w:rPr>
      <w:rFonts w:ascii="Times New Roman" w:eastAsia="Times New Roman" w:hAnsi="Times New Roman" w:cs="Times New Roman"/>
      <w:color w:val="00335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E1701"/>
    <w:rPr>
      <w:rFonts w:ascii="Times New Roman" w:eastAsia="Times New Roman" w:hAnsi="Times New Roman" w:cs="Times New Roman"/>
      <w:sz w:val="31"/>
      <w:szCs w:val="31"/>
    </w:rPr>
  </w:style>
  <w:style w:type="character" w:customStyle="1" w:styleId="50">
    <w:name w:val="Заголовок 5 Знак"/>
    <w:basedOn w:val="a0"/>
    <w:link w:val="5"/>
    <w:uiPriority w:val="9"/>
    <w:rsid w:val="00DE1701"/>
    <w:rPr>
      <w:rFonts w:ascii="Times New Roman" w:eastAsia="Times New Roman" w:hAnsi="Times New Roman" w:cs="Times New Roman"/>
      <w:color w:val="4B8BA9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1701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DE1701"/>
    <w:rPr>
      <w:color w:val="1759B4"/>
      <w:u w:val="single"/>
    </w:rPr>
  </w:style>
  <w:style w:type="paragraph" w:styleId="a5">
    <w:name w:val="Normal (Web)"/>
    <w:basedOn w:val="a"/>
    <w:unhideWhenUsed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core-waitwindow">
    <w:name w:val="bx-core-waitwindow"/>
    <w:basedOn w:val="a"/>
    <w:rsid w:val="00DE1701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00" w:beforeAutospacing="1" w:after="100" w:afterAutospacing="1" w:line="360" w:lineRule="atLeast"/>
      <w:jc w:val="center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bx-session-message">
    <w:name w:val="bx-session-message"/>
    <w:basedOn w:val="a"/>
    <w:rsid w:val="00DE1701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00" w:beforeAutospacing="1" w:after="100" w:afterAutospacing="1" w:line="360" w:lineRule="atLeast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bx-core-autosave-ready">
    <w:name w:val="bx-core-autosave-ready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core-autosave-edited">
    <w:name w:val="bx-core-autosave-edited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core-autosave-saving">
    <w:name w:val="bx-core-autosave-saving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clear">
    <w:name w:val="bx-clear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ext">
    <w:name w:val="smalltext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</w:rPr>
  </w:style>
  <w:style w:type="paragraph" w:customStyle="1" w:styleId="left-column-delimiter">
    <w:name w:val="left-column-delimiter"/>
    <w:basedOn w:val="a"/>
    <w:rsid w:val="00DE1701"/>
    <w:pPr>
      <w:shd w:val="clear" w:color="auto" w:fill="D1DEE5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errortext">
    <w:name w:val="errortext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otetext">
    <w:name w:val="notetext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starrequired">
    <w:name w:val="starrequired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ews-date-time">
    <w:name w:val="news-date-time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A8A8A"/>
      <w:sz w:val="24"/>
      <w:szCs w:val="24"/>
    </w:rPr>
  </w:style>
  <w:style w:type="paragraph" w:customStyle="1" w:styleId="intranet-date">
    <w:name w:val="intranet-date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52635"/>
      <w:sz w:val="24"/>
      <w:szCs w:val="24"/>
    </w:rPr>
  </w:style>
  <w:style w:type="paragraph" w:customStyle="1" w:styleId="bx-user-info-inner">
    <w:name w:val="bx-user-info-inner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toolsection">
    <w:name w:val="forumtoolsection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toolseparator">
    <w:name w:val="forumtoolseparator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menu-hidden-in">
    <w:name w:val="forum-menu-hidden-in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-post-date">
    <w:name w:val="blog-post-date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logtoolblock">
    <w:name w:val="blogtoolblock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oolbar">
    <w:name w:val="blogtoolbar"/>
    <w:basedOn w:val="a"/>
    <w:rsid w:val="00DE1701"/>
    <w:pPr>
      <w:shd w:val="clear" w:color="auto" w:fill="D8E3E8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oolsection">
    <w:name w:val="blogtoolsection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-tab-selected">
    <w:name w:val="blog-tab-selected"/>
    <w:basedOn w:val="a"/>
    <w:rsid w:val="00DE1701"/>
    <w:pPr>
      <w:shd w:val="clear" w:color="auto" w:fill="D8E3E8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logtoolseparator">
    <w:name w:val="blogtoolseparator"/>
    <w:basedOn w:val="a"/>
    <w:rsid w:val="00DE1701"/>
    <w:pPr>
      <w:pBdr>
        <w:left w:val="single" w:sz="6" w:space="0" w:color="C4C4C4"/>
        <w:right w:val="single" w:sz="6" w:space="0" w:color="D8E3E8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port-right-div">
    <w:name w:val="support-right-div"/>
    <w:basedOn w:val="a"/>
    <w:rsid w:val="00DE1701"/>
    <w:pPr>
      <w:pBdr>
        <w:top w:val="single" w:sz="2" w:space="8" w:color="DBDBDB"/>
        <w:left w:val="single" w:sz="6" w:space="8" w:color="DBDBDB"/>
        <w:bottom w:val="single" w:sz="6" w:space="8" w:color="DBDBDB"/>
        <w:right w:val="single" w:sz="6" w:space="8" w:color="DBDBDB"/>
      </w:pBdr>
      <w:shd w:val="clear" w:color="auto" w:fill="FFFFFF"/>
      <w:spacing w:before="150" w:after="150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">
    <w:name w:val="top_l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">
    <w:name w:val="top_r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k">
    <w:name w:val="bok"/>
    <w:basedOn w:val="a"/>
    <w:rsid w:val="00DE1701"/>
    <w:pPr>
      <w:pBdr>
        <w:top w:val="single" w:sz="12" w:space="0" w:color="F5C718"/>
        <w:left w:val="single" w:sz="12" w:space="0" w:color="F5C718"/>
        <w:bottom w:val="single" w:sz="12" w:space="0" w:color="F5C718"/>
        <w:right w:val="single" w:sz="12" w:space="5" w:color="F5C718"/>
      </w:pBdr>
      <w:shd w:val="clear" w:color="auto" w:fill="FFFFCC"/>
      <w:spacing w:before="45" w:after="45" w:line="360" w:lineRule="atLeast"/>
      <w:ind w:left="45" w:right="45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users-selected">
    <w:name w:val="bx-users-selected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message-posts">
    <w:name w:val="forum-message-posts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message-status">
    <w:name w:val="forum-message-status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message-datereg">
    <w:name w:val="forum-message-datereg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message-datecreate">
    <w:name w:val="forum-message-datecreate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attention">
    <w:name w:val="forum-attention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">
    <w:name w:val="bx-panel-tooltip"/>
    <w:basedOn w:val="a"/>
    <w:rsid w:val="00DE1701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top-border">
    <w:name w:val="bx-panel-tooltip-top-border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x-panel-tooltip-bottom-border">
    <w:name w:val="bx-panel-tooltip-bottom-border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x-panel-tooltip-corner">
    <w:name w:val="bx-panel-tooltip-corner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border">
    <w:name w:val="bx-panel-tooltip-border"/>
    <w:basedOn w:val="a"/>
    <w:rsid w:val="00DE1701"/>
    <w:pPr>
      <w:pBdr>
        <w:top w:val="single" w:sz="6" w:space="0" w:color="C8C8C6"/>
      </w:pBdr>
      <w:shd w:val="clear" w:color="auto" w:fill="FCFCFB"/>
      <w:spacing w:after="0" w:line="360" w:lineRule="atLeast"/>
      <w:ind w:left="30" w:right="3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x-panel-tooltip-right-corner">
    <w:name w:val="bx-panel-tooltip-right-corner"/>
    <w:basedOn w:val="a"/>
    <w:rsid w:val="00DE1701"/>
    <w:pPr>
      <w:spacing w:before="100" w:beforeAutospacing="1" w:after="100" w:afterAutospacing="1" w:line="360" w:lineRule="atLeast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content">
    <w:name w:val="bx-panel-tooltip-content"/>
    <w:basedOn w:val="a"/>
    <w:rsid w:val="00DE1701"/>
    <w:pPr>
      <w:pBdr>
        <w:left w:val="single" w:sz="6" w:space="0" w:color="C8C8C6"/>
        <w:right w:val="single" w:sz="6" w:space="0" w:color="C8C8C6"/>
      </w:pBdr>
      <w:shd w:val="clear" w:color="auto" w:fill="F2F2EB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title">
    <w:name w:val="bx-panel-tooltip-title"/>
    <w:basedOn w:val="a"/>
    <w:rsid w:val="00DE1701"/>
    <w:pPr>
      <w:spacing w:after="0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bx-panel-tooltip-text">
    <w:name w:val="bx-panel-tooltip-text"/>
    <w:basedOn w:val="a"/>
    <w:rsid w:val="00DE1701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bx-panel-tooltip-underlay">
    <w:name w:val="bx-panel-tooltip-underlay"/>
    <w:basedOn w:val="a"/>
    <w:rsid w:val="00DE1701"/>
    <w:pPr>
      <w:shd w:val="clear" w:color="auto" w:fill="F2F2EB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close">
    <w:name w:val="bx-panel-tooltip-close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-text">
    <w:name w:val="search-text"/>
    <w:basedOn w:val="a0"/>
    <w:rsid w:val="00DE1701"/>
  </w:style>
  <w:style w:type="character" w:customStyle="1" w:styleId="root-home">
    <w:name w:val="root-home"/>
    <w:basedOn w:val="a0"/>
    <w:rsid w:val="00DE1701"/>
  </w:style>
  <w:style w:type="paragraph" w:customStyle="1" w:styleId="bx-panel-tooltip-border1">
    <w:name w:val="bx-panel-tooltip-border1"/>
    <w:basedOn w:val="a"/>
    <w:rsid w:val="00DE1701"/>
    <w:pPr>
      <w:pBdr>
        <w:top w:val="single" w:sz="6" w:space="0" w:color="F2F2EB"/>
      </w:pBdr>
      <w:shd w:val="clear" w:color="auto" w:fill="C8C8C6"/>
      <w:spacing w:after="0" w:line="360" w:lineRule="atLeast"/>
      <w:ind w:left="30" w:right="3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x-panel-tooltip-corner1">
    <w:name w:val="bx-panel-tooltip-corner1"/>
    <w:basedOn w:val="a"/>
    <w:rsid w:val="00DE1701"/>
    <w:pPr>
      <w:spacing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-home1">
    <w:name w:val="root-home1"/>
    <w:basedOn w:val="a0"/>
    <w:rsid w:val="00DE1701"/>
    <w:rPr>
      <w:vanish w:val="0"/>
      <w:webHidden w:val="0"/>
      <w:specVanish w:val="0"/>
    </w:rPr>
  </w:style>
  <w:style w:type="paragraph" w:customStyle="1" w:styleId="bx-users-selected1">
    <w:name w:val="bx-users-selected1"/>
    <w:basedOn w:val="a"/>
    <w:rsid w:val="00DE1701"/>
    <w:pPr>
      <w:shd w:val="clear" w:color="auto" w:fill="F8F6EE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message-posts1">
    <w:name w:val="forum-message-posts1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orum-message-status1">
    <w:name w:val="forum-message-status1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orum-message-datereg1">
    <w:name w:val="forum-message-datereg1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orum-message-datecreate1">
    <w:name w:val="forum-message-datecreate1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orum-attention1">
    <w:name w:val="forum-attention1"/>
    <w:basedOn w:val="a"/>
    <w:rsid w:val="00DE17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arch-text1">
    <w:name w:val="search-text1"/>
    <w:basedOn w:val="a0"/>
    <w:rsid w:val="00DE1701"/>
    <w:rPr>
      <w:b w:val="0"/>
      <w:bCs w:val="0"/>
      <w:sz w:val="18"/>
      <w:szCs w:val="18"/>
    </w:rPr>
  </w:style>
  <w:style w:type="character" w:customStyle="1" w:styleId="search-text2">
    <w:name w:val="search-text2"/>
    <w:basedOn w:val="a0"/>
    <w:rsid w:val="00DE1701"/>
    <w:rPr>
      <w:b w:val="0"/>
      <w:bCs w:val="0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17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170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17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1701"/>
    <w:rPr>
      <w:rFonts w:ascii="Arial" w:eastAsia="Times New Roman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DE1701"/>
    <w:rPr>
      <w:b/>
      <w:bCs/>
    </w:rPr>
  </w:style>
  <w:style w:type="paragraph" w:styleId="a7">
    <w:name w:val="header"/>
    <w:basedOn w:val="a"/>
    <w:link w:val="a8"/>
    <w:uiPriority w:val="99"/>
    <w:unhideWhenUsed/>
    <w:rsid w:val="007A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CA2"/>
  </w:style>
  <w:style w:type="paragraph" w:styleId="a9">
    <w:name w:val="footer"/>
    <w:basedOn w:val="a"/>
    <w:link w:val="aa"/>
    <w:uiPriority w:val="99"/>
    <w:semiHidden/>
    <w:unhideWhenUsed/>
    <w:rsid w:val="007A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CA2"/>
  </w:style>
  <w:style w:type="paragraph" w:styleId="ab">
    <w:name w:val="Body Text"/>
    <w:basedOn w:val="a"/>
    <w:link w:val="ac"/>
    <w:semiHidden/>
    <w:unhideWhenUsed/>
    <w:rsid w:val="00D24A0C"/>
    <w:pPr>
      <w:spacing w:after="0" w:line="240" w:lineRule="auto"/>
      <w:ind w:right="-1333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c">
    <w:name w:val="Основной текст Знак"/>
    <w:basedOn w:val="a0"/>
    <w:link w:val="ab"/>
    <w:semiHidden/>
    <w:rsid w:val="00D24A0C"/>
    <w:rPr>
      <w:rFonts w:ascii="Times New Roman" w:eastAsia="Times New Roman" w:hAnsi="Times New Roman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392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247">
                  <w:marLeft w:val="0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159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10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3966">
                  <w:marLeft w:val="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503">
                      <w:marLeft w:val="45"/>
                      <w:marRight w:val="4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771">
                      <w:marLeft w:val="45"/>
                      <w:marRight w:val="4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2349">
                      <w:marLeft w:val="45"/>
                      <w:marRight w:val="4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2641">
                      <w:marLeft w:val="45"/>
                      <w:marRight w:val="4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54740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96862734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4340">
              <w:marLeft w:val="0"/>
              <w:marRight w:val="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467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95B2-65F2-4A50-84EB-61F67DD2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31</cp:revision>
  <cp:lastPrinted>2012-08-02T09:46:00Z</cp:lastPrinted>
  <dcterms:created xsi:type="dcterms:W3CDTF">2012-07-16T06:30:00Z</dcterms:created>
  <dcterms:modified xsi:type="dcterms:W3CDTF">2024-05-11T10:29:00Z</dcterms:modified>
</cp:coreProperties>
</file>