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ayout w:type="fixed"/>
        <w:tblLook w:val="04A0"/>
      </w:tblPr>
      <w:tblGrid>
        <w:gridCol w:w="9781"/>
      </w:tblGrid>
      <w:tr w:rsidR="001154EC" w:rsidTr="00960FCD">
        <w:tc>
          <w:tcPr>
            <w:tcW w:w="9781" w:type="dxa"/>
            <w:hideMark/>
          </w:tcPr>
          <w:p w:rsidR="001154EC" w:rsidRDefault="00E366CC" w:rsidP="00960FCD">
            <w:pPr>
              <w:spacing w:after="0" w:line="240" w:lineRule="auto"/>
              <w:ind w:left="-959" w:right="318"/>
              <w:jc w:val="center"/>
            </w:pPr>
            <w:r>
              <w:t>\</w:t>
            </w:r>
            <w:r w:rsidR="00960FCD" w:rsidRPr="00960FCD">
              <w:rPr>
                <w:noProof/>
              </w:rPr>
              <w:drawing>
                <wp:inline distT="0" distB="0" distL="0" distR="0">
                  <wp:extent cx="569595" cy="716280"/>
                  <wp:effectExtent l="19050" t="0" r="1905" b="0"/>
                  <wp:docPr id="1" name="Рисунок 1" descr="\\Serg\222\pismo\Gerb\Славянский р-н(герб) контур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g\222\pismo\Gerb\Славянский р-н(герб) конту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4EC" w:rsidRPr="0007630A" w:rsidTr="00960FCD">
        <w:trPr>
          <w:cantSplit/>
        </w:trPr>
        <w:tc>
          <w:tcPr>
            <w:tcW w:w="9781" w:type="dxa"/>
          </w:tcPr>
          <w:p w:rsidR="001154EC" w:rsidRPr="0007630A" w:rsidRDefault="001154EC" w:rsidP="000F0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54EC" w:rsidRPr="0007630A" w:rsidRDefault="001154EC" w:rsidP="000F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0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КОНТРОЛЬНО-СЧЁТНАЯ ПАЛАТА</w:t>
            </w:r>
          </w:p>
          <w:p w:rsidR="001154EC" w:rsidRPr="0007630A" w:rsidRDefault="001154EC" w:rsidP="000F0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0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Славянский район</w:t>
            </w:r>
          </w:p>
          <w:p w:rsidR="001154EC" w:rsidRPr="0007630A" w:rsidRDefault="001154EC" w:rsidP="000F0758">
            <w:pPr>
              <w:jc w:val="center"/>
              <w:rPr>
                <w:rFonts w:ascii="Times New Roman" w:hAnsi="Times New Roman" w:cs="Times New Roman"/>
                <w:spacing w:val="60"/>
              </w:rPr>
            </w:pPr>
          </w:p>
        </w:tc>
      </w:tr>
      <w:tr w:rsidR="001154EC" w:rsidRPr="0007630A" w:rsidTr="00960FCD">
        <w:trPr>
          <w:cantSplit/>
        </w:trPr>
        <w:tc>
          <w:tcPr>
            <w:tcW w:w="9781" w:type="dxa"/>
            <w:hideMark/>
          </w:tcPr>
          <w:p w:rsidR="001154EC" w:rsidRPr="0007630A" w:rsidRDefault="001154EC" w:rsidP="000F0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54EC" w:rsidRPr="0007630A" w:rsidRDefault="001154EC" w:rsidP="000F0758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07630A">
        <w:rPr>
          <w:rFonts w:ascii="Times New Roman" w:hAnsi="Times New Roman" w:cs="Times New Roman"/>
          <w:b/>
          <w:spacing w:val="60"/>
          <w:sz w:val="36"/>
          <w:szCs w:val="36"/>
        </w:rPr>
        <w:t>РАСПОРЯЖЕНИЕ</w:t>
      </w:r>
    </w:p>
    <w:p w:rsidR="001154EC" w:rsidRPr="0088522B" w:rsidRDefault="001154EC" w:rsidP="001154EC">
      <w:pPr>
        <w:rPr>
          <w:rFonts w:ascii="Times New Roman" w:hAnsi="Times New Roman" w:cs="Times New Roman"/>
          <w:sz w:val="28"/>
          <w:szCs w:val="28"/>
        </w:rPr>
      </w:pPr>
      <w:r w:rsidRPr="0007630A">
        <w:rPr>
          <w:rFonts w:ascii="Times New Roman" w:hAnsi="Times New Roman" w:cs="Times New Roman"/>
          <w:sz w:val="28"/>
          <w:szCs w:val="28"/>
        </w:rPr>
        <w:t>"</w:t>
      </w:r>
      <w:r w:rsidR="007E731E">
        <w:rPr>
          <w:rFonts w:ascii="Times New Roman" w:hAnsi="Times New Roman" w:cs="Times New Roman"/>
          <w:sz w:val="28"/>
          <w:szCs w:val="28"/>
        </w:rPr>
        <w:t>29</w:t>
      </w:r>
      <w:r w:rsidR="00887D49">
        <w:rPr>
          <w:rFonts w:ascii="Times New Roman" w:hAnsi="Times New Roman" w:cs="Times New Roman"/>
          <w:sz w:val="28"/>
          <w:szCs w:val="28"/>
        </w:rPr>
        <w:t xml:space="preserve"> </w:t>
      </w:r>
      <w:r w:rsidRPr="0007630A">
        <w:rPr>
          <w:rFonts w:ascii="Times New Roman" w:hAnsi="Times New Roman" w:cs="Times New Roman"/>
          <w:sz w:val="28"/>
          <w:szCs w:val="28"/>
        </w:rPr>
        <w:t>"</w:t>
      </w:r>
      <w:r w:rsidR="00887D4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7630A">
        <w:rPr>
          <w:rFonts w:ascii="Times New Roman" w:hAnsi="Times New Roman" w:cs="Times New Roman"/>
          <w:sz w:val="28"/>
          <w:szCs w:val="28"/>
        </w:rPr>
        <w:t>20</w:t>
      </w:r>
      <w:r w:rsidR="00501D53">
        <w:rPr>
          <w:rFonts w:ascii="Times New Roman" w:hAnsi="Times New Roman" w:cs="Times New Roman"/>
          <w:sz w:val="28"/>
          <w:szCs w:val="28"/>
        </w:rPr>
        <w:t>2</w:t>
      </w:r>
      <w:r w:rsidR="00472EBA">
        <w:rPr>
          <w:rFonts w:ascii="Times New Roman" w:hAnsi="Times New Roman" w:cs="Times New Roman"/>
          <w:sz w:val="28"/>
          <w:szCs w:val="28"/>
        </w:rPr>
        <w:t>0</w:t>
      </w:r>
      <w:r w:rsidRPr="000763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726DD" w:rsidRPr="000763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7630A">
        <w:rPr>
          <w:rFonts w:ascii="Times New Roman" w:hAnsi="Times New Roman" w:cs="Times New Roman"/>
          <w:sz w:val="28"/>
          <w:szCs w:val="28"/>
        </w:rPr>
        <w:t xml:space="preserve">  </w:t>
      </w:r>
      <w:r w:rsidRPr="0088522B">
        <w:rPr>
          <w:rFonts w:ascii="Times New Roman" w:hAnsi="Times New Roman" w:cs="Times New Roman"/>
          <w:sz w:val="28"/>
          <w:szCs w:val="28"/>
        </w:rPr>
        <w:t>№</w:t>
      </w:r>
      <w:r w:rsidR="007E731E">
        <w:rPr>
          <w:rFonts w:ascii="Times New Roman" w:hAnsi="Times New Roman" w:cs="Times New Roman"/>
          <w:sz w:val="28"/>
          <w:szCs w:val="28"/>
        </w:rPr>
        <w:t>31</w:t>
      </w:r>
      <w:r w:rsidR="001726DD" w:rsidRPr="0088522B">
        <w:rPr>
          <w:rFonts w:ascii="Times New Roman" w:hAnsi="Times New Roman" w:cs="Times New Roman"/>
          <w:sz w:val="28"/>
          <w:szCs w:val="28"/>
        </w:rPr>
        <w:t>-р</w:t>
      </w:r>
    </w:p>
    <w:p w:rsidR="001154EC" w:rsidRPr="0088522B" w:rsidRDefault="001154EC" w:rsidP="005F2BA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522B">
        <w:rPr>
          <w:rFonts w:ascii="Times New Roman" w:hAnsi="Times New Roman" w:cs="Times New Roman"/>
          <w:sz w:val="28"/>
          <w:szCs w:val="28"/>
        </w:rPr>
        <w:t>г. Славянск-</w:t>
      </w:r>
      <w:r w:rsidR="007276D1">
        <w:rPr>
          <w:rFonts w:ascii="Times New Roman" w:hAnsi="Times New Roman" w:cs="Times New Roman"/>
          <w:sz w:val="28"/>
          <w:szCs w:val="28"/>
        </w:rPr>
        <w:t xml:space="preserve"> </w:t>
      </w:r>
      <w:r w:rsidRPr="0088522B">
        <w:rPr>
          <w:rFonts w:ascii="Times New Roman" w:hAnsi="Times New Roman" w:cs="Times New Roman"/>
          <w:sz w:val="28"/>
          <w:szCs w:val="28"/>
        </w:rPr>
        <w:t>на- Кубани</w:t>
      </w:r>
    </w:p>
    <w:p w:rsidR="00E4151A" w:rsidRPr="0045036F" w:rsidRDefault="001726DD" w:rsidP="00450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b/>
          <w:sz w:val="28"/>
          <w:szCs w:val="28"/>
        </w:rPr>
        <w:t>О</w:t>
      </w:r>
      <w:r w:rsidR="002773D6">
        <w:rPr>
          <w:rFonts w:ascii="Times New Roman" w:hAnsi="Times New Roman" w:cs="Times New Roman"/>
          <w:b/>
          <w:sz w:val="28"/>
          <w:szCs w:val="28"/>
        </w:rPr>
        <w:t>б</w:t>
      </w:r>
      <w:r w:rsidR="00E4151A" w:rsidRPr="00450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3D6">
        <w:rPr>
          <w:rFonts w:ascii="Times New Roman" w:hAnsi="Times New Roman" w:cs="Times New Roman"/>
          <w:b/>
          <w:sz w:val="28"/>
          <w:szCs w:val="28"/>
        </w:rPr>
        <w:t xml:space="preserve">уточнении  плана работы </w:t>
      </w:r>
      <w:r w:rsidR="00EB104B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  <w:r w:rsidR="00B7016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8326AE">
        <w:rPr>
          <w:rFonts w:ascii="Times New Roman" w:hAnsi="Times New Roman" w:cs="Times New Roman"/>
          <w:b/>
          <w:sz w:val="28"/>
          <w:szCs w:val="28"/>
        </w:rPr>
        <w:t>2</w:t>
      </w:r>
      <w:r w:rsidR="00887D49">
        <w:rPr>
          <w:rFonts w:ascii="Times New Roman" w:hAnsi="Times New Roman" w:cs="Times New Roman"/>
          <w:b/>
          <w:sz w:val="28"/>
          <w:szCs w:val="28"/>
        </w:rPr>
        <w:t>1</w:t>
      </w:r>
      <w:r w:rsidR="00B7016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73A47" w:rsidRPr="0045036F" w:rsidRDefault="00E73A47" w:rsidP="00450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24E" w:rsidRDefault="009A0C87" w:rsidP="00E7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11,14 Положения о контрольно-счетной палате муниципального образования Славянский район,</w:t>
      </w:r>
      <w:r w:rsidR="00DF4B15">
        <w:rPr>
          <w:rFonts w:ascii="Times New Roman" w:hAnsi="Times New Roman" w:cs="Times New Roman"/>
          <w:sz w:val="28"/>
          <w:szCs w:val="28"/>
        </w:rPr>
        <w:t xml:space="preserve"> утвержденного решением 22 сессии Совета муниципального образования Славянский район от 28.12.201</w:t>
      </w:r>
      <w:r w:rsidR="00913106">
        <w:rPr>
          <w:rFonts w:ascii="Times New Roman" w:hAnsi="Times New Roman" w:cs="Times New Roman"/>
          <w:sz w:val="28"/>
          <w:szCs w:val="28"/>
        </w:rPr>
        <w:t>1</w:t>
      </w:r>
      <w:r w:rsidR="00DF4B15">
        <w:rPr>
          <w:rFonts w:ascii="Times New Roman" w:hAnsi="Times New Roman" w:cs="Times New Roman"/>
          <w:sz w:val="28"/>
          <w:szCs w:val="28"/>
        </w:rPr>
        <w:t xml:space="preserve"> г. №2.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14D" w:rsidRDefault="00DF724E" w:rsidP="0089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3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A0C87">
        <w:rPr>
          <w:rFonts w:ascii="Times New Roman" w:hAnsi="Times New Roman" w:cs="Times New Roman"/>
          <w:sz w:val="28"/>
          <w:szCs w:val="28"/>
        </w:rPr>
        <w:t>нести изменения в план работы контрольно - счетной палаты</w:t>
      </w:r>
      <w:r w:rsidR="00DF4B15">
        <w:rPr>
          <w:rFonts w:ascii="Times New Roman" w:hAnsi="Times New Roman" w:cs="Times New Roman"/>
          <w:sz w:val="28"/>
          <w:szCs w:val="28"/>
        </w:rPr>
        <w:t xml:space="preserve"> на 20</w:t>
      </w:r>
      <w:r w:rsidR="008326AE">
        <w:rPr>
          <w:rFonts w:ascii="Times New Roman" w:hAnsi="Times New Roman" w:cs="Times New Roman"/>
          <w:sz w:val="28"/>
          <w:szCs w:val="28"/>
        </w:rPr>
        <w:t>2</w:t>
      </w:r>
      <w:r w:rsidR="00887D49">
        <w:rPr>
          <w:rFonts w:ascii="Times New Roman" w:hAnsi="Times New Roman" w:cs="Times New Roman"/>
          <w:sz w:val="28"/>
          <w:szCs w:val="28"/>
        </w:rPr>
        <w:t>1</w:t>
      </w:r>
      <w:r w:rsidR="0055514D">
        <w:rPr>
          <w:rFonts w:ascii="Times New Roman" w:hAnsi="Times New Roman" w:cs="Times New Roman"/>
          <w:sz w:val="28"/>
          <w:szCs w:val="28"/>
        </w:rPr>
        <w:t xml:space="preserve"> </w:t>
      </w:r>
      <w:r w:rsidR="00DF4B15">
        <w:rPr>
          <w:rFonts w:ascii="Times New Roman" w:hAnsi="Times New Roman" w:cs="Times New Roman"/>
          <w:sz w:val="28"/>
          <w:szCs w:val="28"/>
        </w:rPr>
        <w:t>год</w:t>
      </w:r>
      <w:r w:rsidR="0000366F">
        <w:rPr>
          <w:rFonts w:ascii="Times New Roman" w:hAnsi="Times New Roman" w:cs="Times New Roman"/>
          <w:sz w:val="28"/>
          <w:szCs w:val="28"/>
        </w:rPr>
        <w:t>,</w:t>
      </w:r>
      <w:r w:rsidR="00DF4B15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председателя контрольно-счетной палаты от </w:t>
      </w:r>
      <w:r w:rsidR="008326AE">
        <w:rPr>
          <w:rFonts w:ascii="Times New Roman" w:hAnsi="Times New Roman" w:cs="Times New Roman"/>
          <w:sz w:val="28"/>
          <w:szCs w:val="28"/>
        </w:rPr>
        <w:t>27 ноября</w:t>
      </w:r>
      <w:r w:rsidR="00DF4B15">
        <w:rPr>
          <w:rFonts w:ascii="Times New Roman" w:hAnsi="Times New Roman" w:cs="Times New Roman"/>
          <w:sz w:val="28"/>
          <w:szCs w:val="28"/>
        </w:rPr>
        <w:t xml:space="preserve"> 20</w:t>
      </w:r>
      <w:r w:rsidR="00887D49">
        <w:rPr>
          <w:rFonts w:ascii="Times New Roman" w:hAnsi="Times New Roman" w:cs="Times New Roman"/>
          <w:sz w:val="28"/>
          <w:szCs w:val="28"/>
        </w:rPr>
        <w:t>20</w:t>
      </w:r>
      <w:r w:rsidR="00DF4B1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87D49">
        <w:rPr>
          <w:rFonts w:ascii="Times New Roman" w:hAnsi="Times New Roman" w:cs="Times New Roman"/>
          <w:sz w:val="28"/>
          <w:szCs w:val="28"/>
        </w:rPr>
        <w:t>24</w:t>
      </w:r>
      <w:r w:rsidR="00DF4B15">
        <w:rPr>
          <w:rFonts w:ascii="Times New Roman" w:hAnsi="Times New Roman" w:cs="Times New Roman"/>
          <w:sz w:val="28"/>
          <w:szCs w:val="28"/>
        </w:rPr>
        <w:t>-р</w:t>
      </w:r>
      <w:r w:rsidR="008326A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326AE" w:rsidRDefault="008326AE" w:rsidP="0089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0F4" w:rsidRDefault="008970F4" w:rsidP="0089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CF7BD7" w:rsidRDefault="00CF7BD7" w:rsidP="005F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7" w:rsidRDefault="00CF7BD7" w:rsidP="005F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7" w:rsidRDefault="00CF7BD7" w:rsidP="005F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BA1" w:rsidRDefault="0088522B" w:rsidP="005F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22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8522B" w:rsidRPr="0088522B" w:rsidRDefault="0088522B" w:rsidP="005F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22B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8522B">
        <w:rPr>
          <w:rFonts w:ascii="Times New Roman" w:hAnsi="Times New Roman" w:cs="Times New Roman"/>
          <w:sz w:val="28"/>
          <w:szCs w:val="28"/>
        </w:rPr>
        <w:tab/>
      </w:r>
      <w:r w:rsidRPr="0088522B">
        <w:rPr>
          <w:rFonts w:ascii="Times New Roman" w:hAnsi="Times New Roman" w:cs="Times New Roman"/>
          <w:sz w:val="28"/>
          <w:szCs w:val="28"/>
        </w:rPr>
        <w:tab/>
      </w:r>
      <w:r w:rsidRPr="0088522B">
        <w:rPr>
          <w:rFonts w:ascii="Times New Roman" w:hAnsi="Times New Roman" w:cs="Times New Roman"/>
          <w:sz w:val="28"/>
          <w:szCs w:val="28"/>
        </w:rPr>
        <w:tab/>
      </w:r>
      <w:r w:rsidRPr="0088522B">
        <w:rPr>
          <w:rFonts w:ascii="Times New Roman" w:hAnsi="Times New Roman" w:cs="Times New Roman"/>
          <w:sz w:val="28"/>
          <w:szCs w:val="28"/>
        </w:rPr>
        <w:tab/>
      </w:r>
      <w:r w:rsidRPr="0088522B">
        <w:rPr>
          <w:rFonts w:ascii="Times New Roman" w:hAnsi="Times New Roman" w:cs="Times New Roman"/>
          <w:sz w:val="28"/>
          <w:szCs w:val="28"/>
        </w:rPr>
        <w:tab/>
      </w:r>
      <w:r w:rsidRPr="0088522B">
        <w:rPr>
          <w:rFonts w:ascii="Times New Roman" w:hAnsi="Times New Roman" w:cs="Times New Roman"/>
          <w:sz w:val="28"/>
          <w:szCs w:val="28"/>
        </w:rPr>
        <w:tab/>
      </w:r>
      <w:r w:rsidR="005F2BA1">
        <w:rPr>
          <w:rFonts w:ascii="Times New Roman" w:hAnsi="Times New Roman" w:cs="Times New Roman"/>
          <w:sz w:val="28"/>
          <w:szCs w:val="28"/>
        </w:rPr>
        <w:tab/>
      </w:r>
    </w:p>
    <w:p w:rsidR="0088522B" w:rsidRDefault="007276D1" w:rsidP="005F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726DD" w:rsidRPr="0088522B" w:rsidRDefault="007276D1" w:rsidP="005E1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Славянский район</w:t>
      </w:r>
      <w:r w:rsidR="0007630A">
        <w:rPr>
          <w:rFonts w:ascii="Times New Roman" w:hAnsi="Times New Roman" w:cs="Times New Roman"/>
          <w:sz w:val="28"/>
          <w:szCs w:val="28"/>
        </w:rPr>
        <w:tab/>
      </w:r>
      <w:r w:rsidR="0007630A">
        <w:rPr>
          <w:rFonts w:ascii="Times New Roman" w:hAnsi="Times New Roman" w:cs="Times New Roman"/>
          <w:sz w:val="28"/>
          <w:szCs w:val="28"/>
        </w:rPr>
        <w:tab/>
      </w:r>
      <w:r w:rsidR="0007630A">
        <w:rPr>
          <w:rFonts w:ascii="Times New Roman" w:hAnsi="Times New Roman" w:cs="Times New Roman"/>
          <w:sz w:val="28"/>
          <w:szCs w:val="28"/>
        </w:rPr>
        <w:tab/>
      </w:r>
      <w:r w:rsidR="0007630A">
        <w:rPr>
          <w:rFonts w:ascii="Times New Roman" w:hAnsi="Times New Roman" w:cs="Times New Roman"/>
          <w:sz w:val="28"/>
          <w:szCs w:val="28"/>
        </w:rPr>
        <w:tab/>
      </w:r>
      <w:r w:rsidR="0007630A">
        <w:rPr>
          <w:rFonts w:ascii="Times New Roman" w:hAnsi="Times New Roman" w:cs="Times New Roman"/>
          <w:sz w:val="28"/>
          <w:szCs w:val="28"/>
        </w:rPr>
        <w:tab/>
      </w:r>
      <w:r w:rsidR="0007630A">
        <w:rPr>
          <w:rFonts w:ascii="Times New Roman" w:hAnsi="Times New Roman" w:cs="Times New Roman"/>
          <w:sz w:val="28"/>
          <w:szCs w:val="28"/>
        </w:rPr>
        <w:tab/>
      </w:r>
      <w:r w:rsidR="0007630A">
        <w:rPr>
          <w:rFonts w:ascii="Times New Roman" w:hAnsi="Times New Roman" w:cs="Times New Roman"/>
          <w:sz w:val="28"/>
          <w:szCs w:val="28"/>
        </w:rPr>
        <w:tab/>
      </w:r>
      <w:r w:rsidR="0007630A">
        <w:rPr>
          <w:rFonts w:ascii="Times New Roman" w:hAnsi="Times New Roman" w:cs="Times New Roman"/>
          <w:sz w:val="28"/>
          <w:szCs w:val="28"/>
        </w:rPr>
        <w:tab/>
      </w:r>
      <w:r w:rsidR="0007630A" w:rsidRPr="0088522B">
        <w:rPr>
          <w:rFonts w:ascii="Times New Roman" w:hAnsi="Times New Roman" w:cs="Times New Roman"/>
          <w:sz w:val="28"/>
          <w:szCs w:val="28"/>
        </w:rPr>
        <w:t>Т.И. Курилова</w:t>
      </w:r>
    </w:p>
    <w:p w:rsidR="009C694F" w:rsidRDefault="00F57B7C" w:rsidP="00E95CBA">
      <w:pPr>
        <w:tabs>
          <w:tab w:val="left" w:pos="3544"/>
          <w:tab w:val="left" w:pos="3686"/>
        </w:tabs>
        <w:spacing w:line="220" w:lineRule="exact"/>
        <w:ind w:left="142" w:right="43"/>
      </w:pPr>
      <w:r>
        <w:pict>
          <v:line id="_x0000_s1026" style="position:absolute;left:0;text-align:left;z-index:251656704" from="0,630.8pt" to="7.1pt,630.85pt" o:allowincell="f"/>
        </w:pict>
      </w:r>
      <w:r>
        <w:pict>
          <v:line id="_x0000_s1028" style="position:absolute;left:0;text-align:left;z-index:251658752;mso-position-horizontal-relative:page;mso-position-vertical-relative:page" from="557.35pt,778.2pt" to="557.4pt,781.05pt" o:allowincell="f">
            <w10:wrap anchorx="page" anchory="page"/>
          </v:line>
        </w:pict>
      </w:r>
    </w:p>
    <w:sectPr w:rsidR="009C694F" w:rsidSect="005F2BA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154EC"/>
    <w:rsid w:val="0000366F"/>
    <w:rsid w:val="00054C07"/>
    <w:rsid w:val="000638E6"/>
    <w:rsid w:val="0007630A"/>
    <w:rsid w:val="00096425"/>
    <w:rsid w:val="000B57AD"/>
    <w:rsid w:val="000F0758"/>
    <w:rsid w:val="001154EC"/>
    <w:rsid w:val="001726DD"/>
    <w:rsid w:val="001A36C3"/>
    <w:rsid w:val="001A69F9"/>
    <w:rsid w:val="001E40BE"/>
    <w:rsid w:val="00214850"/>
    <w:rsid w:val="00256537"/>
    <w:rsid w:val="00270F7D"/>
    <w:rsid w:val="002773D6"/>
    <w:rsid w:val="00303962"/>
    <w:rsid w:val="00356E10"/>
    <w:rsid w:val="003845C9"/>
    <w:rsid w:val="003867BB"/>
    <w:rsid w:val="003918A6"/>
    <w:rsid w:val="003B574E"/>
    <w:rsid w:val="003E1D2F"/>
    <w:rsid w:val="003E38E7"/>
    <w:rsid w:val="004276EA"/>
    <w:rsid w:val="0045036F"/>
    <w:rsid w:val="00456CB7"/>
    <w:rsid w:val="00464A2D"/>
    <w:rsid w:val="00472EBA"/>
    <w:rsid w:val="004B2342"/>
    <w:rsid w:val="004C37C1"/>
    <w:rsid w:val="00501D53"/>
    <w:rsid w:val="00512F17"/>
    <w:rsid w:val="00554EEB"/>
    <w:rsid w:val="0055514D"/>
    <w:rsid w:val="00584413"/>
    <w:rsid w:val="00596698"/>
    <w:rsid w:val="00597115"/>
    <w:rsid w:val="005B0BBE"/>
    <w:rsid w:val="005B1280"/>
    <w:rsid w:val="005C70E5"/>
    <w:rsid w:val="005D0DDB"/>
    <w:rsid w:val="005E12F8"/>
    <w:rsid w:val="005F2BA1"/>
    <w:rsid w:val="006268F8"/>
    <w:rsid w:val="0064683D"/>
    <w:rsid w:val="00651E1B"/>
    <w:rsid w:val="0065348C"/>
    <w:rsid w:val="00691975"/>
    <w:rsid w:val="006D137A"/>
    <w:rsid w:val="006D7E8E"/>
    <w:rsid w:val="006F0357"/>
    <w:rsid w:val="00705F7E"/>
    <w:rsid w:val="007276D1"/>
    <w:rsid w:val="007A20DD"/>
    <w:rsid w:val="007D42EE"/>
    <w:rsid w:val="007E731E"/>
    <w:rsid w:val="008233F6"/>
    <w:rsid w:val="008326AE"/>
    <w:rsid w:val="0088522B"/>
    <w:rsid w:val="00887D49"/>
    <w:rsid w:val="008970F4"/>
    <w:rsid w:val="00913106"/>
    <w:rsid w:val="0094257A"/>
    <w:rsid w:val="00960FCD"/>
    <w:rsid w:val="009A0C87"/>
    <w:rsid w:val="009C694F"/>
    <w:rsid w:val="00A43269"/>
    <w:rsid w:val="00A520D5"/>
    <w:rsid w:val="00A71DD6"/>
    <w:rsid w:val="00AD5B2B"/>
    <w:rsid w:val="00AD70A6"/>
    <w:rsid w:val="00B35F04"/>
    <w:rsid w:val="00B7016A"/>
    <w:rsid w:val="00BD483C"/>
    <w:rsid w:val="00BE2DEA"/>
    <w:rsid w:val="00BF2569"/>
    <w:rsid w:val="00BF504D"/>
    <w:rsid w:val="00C20A15"/>
    <w:rsid w:val="00C35139"/>
    <w:rsid w:val="00C36341"/>
    <w:rsid w:val="00C5767A"/>
    <w:rsid w:val="00CC4CCA"/>
    <w:rsid w:val="00CD0046"/>
    <w:rsid w:val="00CF7BD7"/>
    <w:rsid w:val="00D151C6"/>
    <w:rsid w:val="00DC0B11"/>
    <w:rsid w:val="00DD4F5B"/>
    <w:rsid w:val="00DF4B15"/>
    <w:rsid w:val="00DF724E"/>
    <w:rsid w:val="00E17C25"/>
    <w:rsid w:val="00E366CC"/>
    <w:rsid w:val="00E4151A"/>
    <w:rsid w:val="00E72DCC"/>
    <w:rsid w:val="00E73A47"/>
    <w:rsid w:val="00E95CBA"/>
    <w:rsid w:val="00EB104B"/>
    <w:rsid w:val="00EF0554"/>
    <w:rsid w:val="00F24186"/>
    <w:rsid w:val="00F57B7C"/>
    <w:rsid w:val="00F84747"/>
    <w:rsid w:val="00FB5DB7"/>
    <w:rsid w:val="00FD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\\Serg\222\pismo\Gerb\&#1057;&#1083;&#1072;&#1074;&#1103;&#1085;&#1089;&#1082;&#1080;&#1081;%20&#1088;-&#1085;(&#1075;&#1077;&#1088;&#1073;)%20&#1082;&#1086;&#1085;&#1090;&#1091;&#1088;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3B37D-56CD-418B-9710-D17B08D4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78</cp:revision>
  <cp:lastPrinted>2021-02-15T16:44:00Z</cp:lastPrinted>
  <dcterms:created xsi:type="dcterms:W3CDTF">2012-03-02T08:57:00Z</dcterms:created>
  <dcterms:modified xsi:type="dcterms:W3CDTF">2021-02-15T16:46:00Z</dcterms:modified>
</cp:coreProperties>
</file>