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C" w:rsidRPr="00D5012C" w:rsidRDefault="001856C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УТВЕРЖДЕН: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контрольно-счетной палаты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муниципального образования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>Славянский район</w:t>
      </w:r>
    </w:p>
    <w:p w:rsidR="00D5012C" w:rsidRPr="00D5012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г. № 13 - </w:t>
      </w:r>
      <w:proofErr w:type="spellStart"/>
      <w:proofErr w:type="gramStart"/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D5012C" w:rsidRPr="007B2A8B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План работы контрольно-счетной палаты муниципального образования Славянский район на 2020 год</w:t>
      </w:r>
    </w:p>
    <w:tbl>
      <w:tblPr>
        <w:tblW w:w="148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5"/>
        <w:gridCol w:w="142"/>
        <w:gridCol w:w="2976"/>
        <w:gridCol w:w="2268"/>
        <w:gridCol w:w="2552"/>
      </w:tblGrid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2019 год и оформление заключений по каждому из них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Default="00D5012C" w:rsidP="008D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D5012C" w:rsidRPr="007B2A8B" w:rsidRDefault="008D6C5D" w:rsidP="008D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муниципального образования Славянский район за 2019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D5012C" w:rsidRPr="007B2A8B" w:rsidRDefault="00D5012C" w:rsidP="00185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Славянский район  «О бюджете муниципального образования Славянский район на 2021 год и на плановый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2022 и 2023 годов»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Курилова Т.И.</w:t>
            </w:r>
          </w:p>
        </w:tc>
      </w:tr>
      <w:tr w:rsidR="00D5012C" w:rsidRPr="007B2A8B" w:rsidTr="008D6C5D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Другиеучастники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 (по мере их поступления)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Курилова Т.И.</w:t>
            </w:r>
          </w:p>
        </w:tc>
      </w:tr>
      <w:tr w:rsidR="00D5012C" w:rsidRPr="007B2A8B" w:rsidTr="008D6C5D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муниципальных программ по состоянию на 01.07.2020 года района»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Славянский район </w:t>
            </w:r>
          </w:p>
          <w:p w:rsidR="00D5012C" w:rsidRPr="007B2A8B" w:rsidRDefault="00D5012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5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Выборочная проверка использования имущества, закрепленного за муниципальными бюджетными учреждениями на праве оперативного управления за 2017-2019 годы и текущий период 2020 года, в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организация учета и обеспечение сохранности муниципального имущества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УМИЗО муниципального образования Славянский район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(выборочно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8D6C5D" w:rsidP="008D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572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законности и результативности использования бюджетных средств  на выполнение мероприятий по приобретению и установке  спортивно-игровых  площадки на территории муниципального </w:t>
            </w:r>
            <w:proofErr w:type="gramStart"/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proofErr w:type="gramEnd"/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предусмотренные по муниципальной программе «Развитие физической </w:t>
            </w:r>
            <w:proofErr w:type="spellStart"/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култ</w:t>
            </w:r>
            <w:r w:rsidR="00572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уры</w:t>
            </w:r>
            <w:proofErr w:type="spellEnd"/>
            <w:r w:rsidR="00572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спорта»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учреждения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эффективного использования выделенных средств из бюджета  муниципального образования на содержание казенных учреждений муниципального образования Славянский район (выборочно предусмотренные распоряжением)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учреждения  Славянского района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2019 год и текущий период 2020 года.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МАУ ДО  СДЮСШ по футболу «Виктория»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№6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МАУК «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1856C5" w:rsidRPr="007B2A8B" w:rsidRDefault="00185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1856C5" w:rsidP="00185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1856C5" w:rsidP="0057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средств краевого и местного бюджета на решение вопросов жилищно-коммунального хозяйства за период 2019 года и текущий период 2020 года в рамках муниципальной</w:t>
            </w:r>
            <w:r w:rsidR="00572F0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рограммы «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Медернизация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ехническое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перевооружение и капитальный ремонт объектов топливно-энергетического комплекса»е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5" w:rsidRPr="007B2A8B" w:rsidRDefault="001856C5" w:rsidP="00185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Теплокомплекс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B2" w:rsidRPr="00C612B2" w:rsidRDefault="00C6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2B2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  <w:p w:rsidR="00D5012C" w:rsidRPr="007B2A8B" w:rsidRDefault="00C612B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612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C612B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7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 эффективности использования бюджетных средств</w:t>
            </w:r>
            <w:proofErr w:type="gramStart"/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направленных на внедрение и поддержание информационных технологий в деятельности органом местного самоуправления за период 2018-2019 годов и текущий период 2020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муниципального образования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C612B2" w:rsidRPr="007B2A8B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использования бюджетных средств по организации отдыха и оздоровления детей в сфере образования по муниципальной программе «Дети Кубани»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отдельных вопросов деятельности учреждений спортивной направленности, в том числе вопросов оказания платных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МАУ ДО ДЮСШ «Изумруд»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МАУ «Дельфин»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квартал</w:t>
            </w:r>
          </w:p>
          <w:p w:rsidR="00C612B2" w:rsidRPr="007B2A8B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7392D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использования бюджетных средств по исполнению муниципальной программы «Комплексные меры по усилению минимизации угрозы терроризма и экстремизма в муниципальном образовании» за период 20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годов и текущий период 2020 года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Образовательные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B2" w:rsidRDefault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  <w:p w:rsidR="00D5012C" w:rsidRPr="007B2A8B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Учреждения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5012C" w:rsidRPr="007B2A8B" w:rsidTr="008D6C5D">
        <w:trPr>
          <w:trHeight w:val="2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дошкольные учреждения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(по распоряжению)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/>
                <w:b/>
                <w:sz w:val="28"/>
                <w:szCs w:val="28"/>
              </w:rPr>
              <w:t>Нормотворческая, методическая и текущая деятельность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D5012C" w:rsidRPr="007B2A8B" w:rsidRDefault="00D5012C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контрольно-счётной палаты муниципального образования Славянский район на 2020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Т.И., </w:t>
            </w:r>
          </w:p>
        </w:tc>
      </w:tr>
      <w:tr w:rsidR="00D5012C" w:rsidRPr="007B2A8B" w:rsidTr="008D6C5D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Совет муниципального образования Славянский  район отчёта о деятельности контрольно-счётной палаты муниципального образования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2019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1-2 квартал 20208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представлений (предписаний), направленных по результатам проведенных мероприятий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/>
                <w:sz w:val="28"/>
                <w:szCs w:val="28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Славянское городское поселение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Славянского городского поселения Славянского района за 2019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proofErr w:type="gramEnd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proofErr w:type="gramEnd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D5012C" w:rsidRPr="007B2A8B" w:rsidTr="008D6C5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proofErr w:type="gramEnd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 городского поселения Славянского района на 2021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 городского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Курилова Т.И..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2019 году  и текущ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финансово-хозяйственную деятельность учреждений, предусмотренные сметами расходов учреждений.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«Общественно </w:t>
            </w:r>
            <w:proofErr w:type="gramStart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–с</w:t>
            </w:r>
            <w:proofErr w:type="gramEnd"/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центр Славянского городского поселения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бюджетных средств направленных на реализацию при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ритетного проекта «формирование комфортной городской 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реды» за период 2018-2019 годы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D5012C" w:rsidRPr="007B2A8B" w:rsidTr="008D6C5D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Петровского сельского поселения  за 201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Петровского сельского поселения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проекте бюджета Петровского сельского поселения на 2021 год»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Петровского сельского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2018-2019 годов  и текущий период 2020 года в т. ч. имущества казны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Анастасиевское</w:t>
            </w:r>
            <w:proofErr w:type="spellEnd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7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1877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сеьского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Славянского района на 2021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572F0B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2018-2019 годы и текущий период 2020 года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bookmarkStart w:id="0" w:name="_GoBack"/>
            <w:bookmarkEnd w:id="0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  <w:proofErr w:type="spellEnd"/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</w:t>
            </w:r>
            <w:proofErr w:type="spellEnd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вянского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2019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Слюсарь НЕ.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Слюсарь Н.Е..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района «О бюджете 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на 2021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Слюсарь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2018- 2019 годы и текущий период 2020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5012C" w:rsidRPr="007B2A8B" w:rsidRDefault="00D5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Прибрежного сельского поселения Славянского района за 2019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2021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2018-2019 годы и текущий период 2020 года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  <w:proofErr w:type="spellEnd"/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</w:t>
            </w:r>
            <w:proofErr w:type="spellEnd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2019 год и подготовка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Слюсарь Н.Е..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на 2021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Слюсарб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Н.Е..</w:t>
            </w:r>
          </w:p>
        </w:tc>
      </w:tr>
      <w:tr w:rsidR="00D5012C" w:rsidRPr="007B2A8B" w:rsidTr="00572F0B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межбюджетных трансфертов предоставляемых бюджету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2018=2019 годы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</w:t>
            </w:r>
            <w:proofErr w:type="spellEnd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045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Ачуевскогого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045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045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 района  на 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палаты</w:t>
            </w:r>
          </w:p>
        </w:tc>
      </w:tr>
      <w:tr w:rsidR="00D5012C" w:rsidRPr="007B2A8B" w:rsidTr="001877EE">
        <w:trPr>
          <w:trHeight w:val="4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4E" w:rsidRPr="007B2A8B" w:rsidRDefault="0004544E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04544E" w:rsidP="0004544E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544E" w:rsidRDefault="00045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44E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 w:rsidP="001877E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контрольно-счетной палаты </w:t>
            </w:r>
            <w:r w:rsidR="0004544E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 </w:t>
            </w:r>
            <w:proofErr w:type="spellStart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Нива</w:t>
            </w:r>
          </w:p>
        </w:tc>
      </w:tr>
      <w:tr w:rsidR="00D5012C" w:rsidRPr="007B2A8B" w:rsidTr="008D6C5D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 Славянского района за 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Default="001877EE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Default="001877EE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1877EE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 Славянского района «О бюджете 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Нива Славянского района  на 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4070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54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3- 4кваптал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54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54070B" w:rsidRPr="007B2A8B" w:rsidRDefault="0054070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Целинного сельского поселения Славянского района за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104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104766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104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104766" w:rsidRDefault="00104766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  <w:p w:rsidR="00104766" w:rsidRDefault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104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104766" w:rsidRDefault="00104766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Default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766" w:rsidRPr="0054070B" w:rsidRDefault="00104766" w:rsidP="00104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104766" w:rsidRDefault="00104766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  <w:p w:rsidR="00104766" w:rsidRDefault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04766" w:rsidP="00104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="00D5012C" w:rsidRPr="007B2A8B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Кировского сельского поселения Славянского района за 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0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Кировского сельского  поселения  Славянского района «О бюджете  Кировского  сельского поселения  Славянского района на 20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104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установленного порядка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8 2020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72F0B" w:rsidP="00572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  <w:r w:rsidR="00D5012C" w:rsidRPr="007B2A8B">
              <w:rPr>
                <w:rFonts w:ascii="Times New Roman" w:hAnsi="Times New Roman"/>
                <w:b/>
                <w:sz w:val="28"/>
                <w:szCs w:val="28"/>
              </w:rPr>
              <w:t>Забойское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межбюджетных трансфертов предоставляемых бюджету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Забойского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2018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2019 годы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Default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3433F7" w:rsidRDefault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3F7" w:rsidRPr="007B2A8B" w:rsidRDefault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Default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5012C" w:rsidRPr="003433F7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3F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3433F7" w:rsidRDefault="00D5012C" w:rsidP="003433F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3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Рисовое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Рисового сельского поселения Славянского района за 201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3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межбюджетных трансфертов предоставляемых бюджету 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 xml:space="preserve">Рисового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2018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2019 годы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E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proofErr w:type="gram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F7" w:rsidRPr="0054070B" w:rsidRDefault="003433F7" w:rsidP="0034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433F7" w:rsidP="0034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Коржевское</w:t>
            </w:r>
            <w:proofErr w:type="spellEnd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710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710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2019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710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дорожного фонда в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Коржевском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Славянского района за 2018-2019 годы и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текуий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2020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710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Н.В.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t>Маевское</w:t>
            </w:r>
            <w:proofErr w:type="spellEnd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Маевского сельского поселения Славянского района за 201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710A8E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433F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t>Прикубанское</w:t>
            </w:r>
            <w:proofErr w:type="spellEnd"/>
            <w:r w:rsidRPr="007B2A8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5012C" w:rsidRPr="007B2A8B" w:rsidTr="008D6C5D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2019 год и подготовка заключения на него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2019 год и оформление заключений по каждому из них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сельскогопоселения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Славянского района «О бюджете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района на 2021 год»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D5012C" w:rsidRPr="007B2A8B" w:rsidRDefault="00D5012C" w:rsidP="00D5012C">
      <w:pPr>
        <w:rPr>
          <w:rFonts w:ascii="Times New Roman" w:hAnsi="Times New Roman" w:cs="Times New Roman"/>
          <w:sz w:val="28"/>
          <w:szCs w:val="28"/>
        </w:rPr>
      </w:pPr>
    </w:p>
    <w:p w:rsidR="00D5012C" w:rsidRPr="007B2A8B" w:rsidRDefault="00D5012C" w:rsidP="00D5012C">
      <w:pPr>
        <w:rPr>
          <w:rFonts w:ascii="Times New Roman" w:hAnsi="Times New Roman" w:cs="Times New Roman"/>
          <w:sz w:val="28"/>
          <w:szCs w:val="28"/>
        </w:rPr>
      </w:pPr>
      <w:r w:rsidRPr="007B2A8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D5012C" w:rsidRPr="007B2A8B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B2" w:rsidRPr="007B2A8B" w:rsidRDefault="00AC6FB2">
      <w:pPr>
        <w:rPr>
          <w:sz w:val="28"/>
          <w:szCs w:val="28"/>
        </w:rPr>
      </w:pPr>
    </w:p>
    <w:sectPr w:rsidR="00AC6FB2" w:rsidRPr="007B2A8B" w:rsidSect="008D6C5D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2C"/>
    <w:rsid w:val="00041C4B"/>
    <w:rsid w:val="0004544E"/>
    <w:rsid w:val="00104766"/>
    <w:rsid w:val="00165479"/>
    <w:rsid w:val="0017392D"/>
    <w:rsid w:val="001856C5"/>
    <w:rsid w:val="001863E5"/>
    <w:rsid w:val="001877EE"/>
    <w:rsid w:val="003433F7"/>
    <w:rsid w:val="0054070B"/>
    <w:rsid w:val="00572F0B"/>
    <w:rsid w:val="00702CAE"/>
    <w:rsid w:val="00710A8E"/>
    <w:rsid w:val="007B2A8B"/>
    <w:rsid w:val="008D6C5D"/>
    <w:rsid w:val="009A0FA6"/>
    <w:rsid w:val="00AC6FB2"/>
    <w:rsid w:val="00C14D64"/>
    <w:rsid w:val="00C612B2"/>
    <w:rsid w:val="00D5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A7DB-01F8-4C4D-888B-6537FE6D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2019-12-13T11:52:00Z</cp:lastPrinted>
  <dcterms:created xsi:type="dcterms:W3CDTF">2019-11-28T14:35:00Z</dcterms:created>
  <dcterms:modified xsi:type="dcterms:W3CDTF">2019-12-13T11:55:00Z</dcterms:modified>
</cp:coreProperties>
</file>