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DC" w:rsidRDefault="00E315DC" w:rsidP="00E315DC">
      <w:pPr>
        <w:tabs>
          <w:tab w:val="left" w:pos="6379"/>
        </w:tabs>
        <w:spacing w:after="0" w:line="240" w:lineRule="auto"/>
        <w:ind w:firstLine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315DC" w:rsidRDefault="00E315DC" w:rsidP="00E315DC">
      <w:pPr>
        <w:tabs>
          <w:tab w:val="left" w:pos="6379"/>
        </w:tabs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к решению </w:t>
      </w:r>
      <w:r w:rsidR="00C253E5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сессии Совета                  </w:t>
      </w:r>
    </w:p>
    <w:p w:rsidR="00E315DC" w:rsidRDefault="00E315DC" w:rsidP="00E315D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E315DC" w:rsidRDefault="00E315DC" w:rsidP="00E315DC">
      <w:pPr>
        <w:tabs>
          <w:tab w:val="left" w:pos="56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Славянский район</w:t>
      </w:r>
    </w:p>
    <w:p w:rsidR="00E315DC" w:rsidRDefault="00E315DC" w:rsidP="00E315DC">
      <w:pPr>
        <w:tabs>
          <w:tab w:val="left" w:pos="6379"/>
        </w:tabs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2</w:t>
      </w:r>
      <w:r w:rsidR="00C253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.05.202</w:t>
      </w:r>
      <w:r w:rsidR="00C253E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C253E5">
        <w:rPr>
          <w:rFonts w:ascii="Times New Roman" w:hAnsi="Times New Roman"/>
          <w:sz w:val="28"/>
          <w:szCs w:val="28"/>
        </w:rPr>
        <w:t>5</w:t>
      </w:r>
    </w:p>
    <w:p w:rsidR="00E315DC" w:rsidRDefault="00E315DC" w:rsidP="00E3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DC" w:rsidRDefault="00E315DC" w:rsidP="00E3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DC" w:rsidRDefault="00E315DC" w:rsidP="00E3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контрольно - счетной палаты</w:t>
      </w:r>
    </w:p>
    <w:p w:rsidR="00E315DC" w:rsidRDefault="00E315DC" w:rsidP="00E3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 о работе в 202</w:t>
      </w:r>
      <w:r w:rsidR="00C253E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315DC" w:rsidRDefault="00E315DC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97A8F" w:rsidRDefault="006A47FD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счетная палата муниципального образования Славянский район (далее </w:t>
      </w:r>
      <w:r w:rsidR="00B6087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счетная палата)  создана  в соответствии с Решением    </w:t>
      </w:r>
      <w:r w:rsidR="00142510">
        <w:rPr>
          <w:color w:val="000000"/>
          <w:sz w:val="28"/>
          <w:szCs w:val="28"/>
        </w:rPr>
        <w:t xml:space="preserve">22 </w:t>
      </w:r>
      <w:r>
        <w:rPr>
          <w:color w:val="000000"/>
          <w:sz w:val="28"/>
          <w:szCs w:val="28"/>
        </w:rPr>
        <w:t xml:space="preserve">сессии Совета муниципального образования Славянский район </w:t>
      </w:r>
      <w:r w:rsidR="00142510">
        <w:rPr>
          <w:color w:val="000000"/>
          <w:sz w:val="28"/>
          <w:szCs w:val="28"/>
        </w:rPr>
        <w:t>от 28.11.2011 №2 «О</w:t>
      </w:r>
      <w:r>
        <w:rPr>
          <w:color w:val="000000"/>
          <w:sz w:val="28"/>
          <w:szCs w:val="28"/>
        </w:rPr>
        <w:t xml:space="preserve"> создании </w:t>
      </w:r>
      <w:r w:rsidR="0014251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счетной палаты муниципального образования Славянский район»</w:t>
      </w:r>
      <w:r w:rsidR="001425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A47FD" w:rsidRDefault="006A47FD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Компетенция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счетной палаты </w:t>
      </w:r>
      <w:r w:rsidR="00205F4D">
        <w:rPr>
          <w:color w:val="000000"/>
          <w:sz w:val="28"/>
          <w:szCs w:val="28"/>
        </w:rPr>
        <w:t>как органа внешнего муниципального финансового контроля определена Федеральным Законом  от 07.02.2011 №6-ФЗ «Об общих принципах организации деятельности контрольно</w:t>
      </w:r>
      <w:r w:rsidR="005736B6">
        <w:rPr>
          <w:color w:val="000000"/>
          <w:sz w:val="28"/>
          <w:szCs w:val="28"/>
        </w:rPr>
        <w:t xml:space="preserve"> </w:t>
      </w:r>
      <w:r w:rsidR="00205F4D">
        <w:rPr>
          <w:color w:val="000000"/>
          <w:sz w:val="28"/>
          <w:szCs w:val="28"/>
        </w:rPr>
        <w:t>-</w:t>
      </w:r>
      <w:r w:rsidR="005736B6">
        <w:rPr>
          <w:color w:val="000000"/>
          <w:sz w:val="28"/>
          <w:szCs w:val="28"/>
        </w:rPr>
        <w:t xml:space="preserve"> </w:t>
      </w:r>
      <w:r w:rsidR="00205F4D">
        <w:rPr>
          <w:color w:val="000000"/>
          <w:sz w:val="28"/>
          <w:szCs w:val="28"/>
        </w:rPr>
        <w:t>счетных органов субъектов Российской Федерации и муниципальных образований», Бюджетным Кодексом Российской Федерации, Уставом муниципального образования Славянский район, Положением о бюджетном процессе муниципального образования Славянский район, Положением о контрольно-счетной палате муниципального образования Славянский район.</w:t>
      </w:r>
    </w:p>
    <w:p w:rsidR="006A47FD" w:rsidRDefault="006A47FD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</w:t>
      </w:r>
      <w:r w:rsidR="0057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счетная палата</w:t>
      </w:r>
      <w:r w:rsidR="006A47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самостоятельно. Обладает правами юридического лица.</w:t>
      </w:r>
    </w:p>
    <w:p w:rsidR="006A47FD" w:rsidRDefault="006A47FD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счетной палаты основывается на принципе законности, объективности, эффективности, независимости и гласности.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начало отчетного года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счетной палатой было заключено 15 соглашений о передаче полномочий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счетного органа поселения по осуществлению внешнего муниципального финансового контроля с городским и сельскими поселениями, входящими в состав муниципального образования Славянский район.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b/>
          <w:color w:val="001133"/>
          <w:sz w:val="28"/>
          <w:szCs w:val="28"/>
        </w:rPr>
      </w:pPr>
      <w:r>
        <w:rPr>
          <w:color w:val="000000"/>
          <w:sz w:val="28"/>
          <w:szCs w:val="28"/>
        </w:rPr>
        <w:t>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счетная палата состоит в Совете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счетных органов Краснодарского края.</w:t>
      </w:r>
    </w:p>
    <w:p w:rsidR="00A97A8F" w:rsidRDefault="00A97A8F" w:rsidP="00A97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Штатная численность</w:t>
      </w:r>
      <w:r w:rsidR="009A6C8B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онтрольно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счетной палаты в отчетном периоде составляла </w:t>
      </w:r>
      <w:r w:rsidR="00476EE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476EE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из них </w:t>
      </w:r>
      <w:r w:rsidR="005D4044">
        <w:rPr>
          <w:rFonts w:ascii="Times New Roman" w:hAnsi="Times New Roman" w:cs="Times New Roman"/>
          <w:color w:val="000000"/>
          <w:sz w:val="28"/>
          <w:szCs w:val="28"/>
        </w:rPr>
        <w:t>председатель контрольно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0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044">
        <w:rPr>
          <w:rFonts w:ascii="Times New Roman" w:hAnsi="Times New Roman" w:cs="Times New Roman"/>
          <w:color w:val="000000"/>
          <w:sz w:val="28"/>
          <w:szCs w:val="28"/>
        </w:rPr>
        <w:t>счетной палаты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24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EE3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924EC4">
        <w:rPr>
          <w:rFonts w:ascii="Times New Roman" w:hAnsi="Times New Roman" w:cs="Times New Roman"/>
          <w:color w:val="000000"/>
          <w:sz w:val="28"/>
          <w:szCs w:val="28"/>
        </w:rPr>
        <w:t xml:space="preserve"> аудитора. Все </w:t>
      </w:r>
      <w:r w:rsidR="00476EE3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924EC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являются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924EC4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924EC4">
        <w:rPr>
          <w:rFonts w:ascii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A8F" w:rsidRDefault="00B60878" w:rsidP="00A97A8F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shd w:val="clear" w:color="auto" w:fill="FFFFFF"/>
        </w:rPr>
      </w:pPr>
      <w:r>
        <w:rPr>
          <w:color w:val="000000"/>
          <w:sz w:val="28"/>
          <w:szCs w:val="28"/>
        </w:rPr>
        <w:t>Р</w:t>
      </w:r>
      <w:r w:rsidR="00A97A8F">
        <w:rPr>
          <w:color w:val="000000"/>
          <w:sz w:val="28"/>
          <w:szCs w:val="28"/>
        </w:rPr>
        <w:t>аботники контрольно</w:t>
      </w:r>
      <w:r>
        <w:rPr>
          <w:color w:val="000000"/>
          <w:sz w:val="28"/>
          <w:szCs w:val="28"/>
        </w:rPr>
        <w:t xml:space="preserve"> </w:t>
      </w:r>
      <w:r w:rsidR="00A97A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97A8F">
        <w:rPr>
          <w:color w:val="000000"/>
          <w:sz w:val="28"/>
          <w:szCs w:val="28"/>
        </w:rPr>
        <w:t xml:space="preserve">счетной палаты имеют высшее </w:t>
      </w:r>
      <w:r w:rsidR="00A97A8F">
        <w:rPr>
          <w:color w:val="000000"/>
          <w:sz w:val="28"/>
          <w:szCs w:val="28"/>
          <w:shd w:val="clear" w:color="auto" w:fill="FFFFFF"/>
        </w:rPr>
        <w:t>образование и опыт работы в области государственного, муниципального управления, экономики, финансов.</w:t>
      </w:r>
      <w:r w:rsidR="00A97A8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r w:rsidR="00A74249">
        <w:rPr>
          <w:rStyle w:val="apple-converted-space"/>
          <w:color w:val="000000"/>
          <w:sz w:val="28"/>
          <w:szCs w:val="28"/>
          <w:shd w:val="clear" w:color="auto" w:fill="FFFFFF"/>
        </w:rPr>
        <w:t>20</w:t>
      </w:r>
      <w:r w:rsidR="00C253E5">
        <w:rPr>
          <w:rStyle w:val="apple-converted-space"/>
          <w:color w:val="000000"/>
          <w:sz w:val="28"/>
          <w:szCs w:val="28"/>
          <w:shd w:val="clear" w:color="auto" w:fill="FFFFFF"/>
        </w:rPr>
        <w:t>21</w:t>
      </w:r>
      <w:r w:rsidR="00A742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году</w:t>
      </w:r>
      <w:r w:rsidR="00476EE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три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работник</w:t>
      </w:r>
      <w:r w:rsidR="00476EE3">
        <w:rPr>
          <w:rStyle w:val="apple-converted-space"/>
          <w:color w:val="000000"/>
          <w:sz w:val="28"/>
          <w:szCs w:val="28"/>
          <w:shd w:val="clear" w:color="auto" w:fill="FFFFFF"/>
        </w:rPr>
        <w:t>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9A6C8B">
        <w:rPr>
          <w:rStyle w:val="apple-converted-space"/>
          <w:color w:val="000000"/>
          <w:sz w:val="28"/>
          <w:szCs w:val="28"/>
          <w:shd w:val="clear" w:color="auto" w:fill="FFFFFF"/>
        </w:rPr>
        <w:t>к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онтрольно</w:t>
      </w:r>
      <w:r w:rsidR="00B6087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="00B6087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счетной палаты </w:t>
      </w:r>
      <w:r w:rsidR="00016529">
        <w:rPr>
          <w:rStyle w:val="apple-converted-space"/>
          <w:color w:val="000000"/>
          <w:sz w:val="28"/>
          <w:szCs w:val="28"/>
          <w:shd w:val="clear" w:color="auto" w:fill="FFFFFF"/>
        </w:rPr>
        <w:t>обучались на курсах повышения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квалификации</w:t>
      </w:r>
      <w:r w:rsidR="00476EE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 получением удостоверений о повышении квалификации</w:t>
      </w:r>
      <w:r w:rsidR="001F341C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2B60E6" w:rsidRDefault="002B60E6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87201">
        <w:rPr>
          <w:rFonts w:ascii="Times New Roman" w:hAnsi="Times New Roman" w:cs="Times New Roman"/>
          <w:sz w:val="28"/>
          <w:szCs w:val="28"/>
        </w:rPr>
        <w:t>2</w:t>
      </w:r>
      <w:r w:rsidR="00C2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контрольно</w:t>
      </w:r>
      <w:r w:rsidR="00B60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0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счетная палата в процессе реализации возложенных на нее полномочий осуществляла внешний муниципальный финансовый  контроль в форме контрольных и зкспертно - аналитических мероприяти</w:t>
      </w:r>
      <w:r w:rsidR="002319AC">
        <w:rPr>
          <w:rFonts w:ascii="Times New Roman" w:hAnsi="Times New Roman" w:cs="Times New Roman"/>
          <w:sz w:val="28"/>
          <w:szCs w:val="28"/>
        </w:rPr>
        <w:t>й</w:t>
      </w:r>
      <w:r w:rsidR="00CE4A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A8F" w:rsidRDefault="00A97A8F" w:rsidP="00A97A8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</w:t>
      </w:r>
      <w:r w:rsidR="00CD20E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872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253E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281650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онтрольно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счетная палата осуществляла свою деятельность на основании плана работы, утвержденного председателем контрольно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палаты. При планировании контрольной и экспертно-аналитической деятельности были учтены обращения председателя Совета и главы муниципального образования Славянский район, председателей Советов и глав поселений, заключивших соглашения с контрольно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счетной палатой. </w:t>
      </w:r>
    </w:p>
    <w:p w:rsidR="002B60E6" w:rsidRDefault="002B60E6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</w:p>
    <w:p w:rsidR="00F44F49" w:rsidRDefault="00A97A8F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Большое внимание </w:t>
      </w:r>
      <w:r w:rsidR="0028165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онтрольно</w:t>
      </w:r>
      <w:r w:rsidR="00B60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B60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счетной палатой уделя</w:t>
      </w:r>
      <w:r w:rsidR="00B60878">
        <w:rPr>
          <w:rFonts w:ascii="Times New Roman" w:hAnsi="Times New Roman" w:cs="Times New Roman"/>
        </w:rPr>
        <w:t>лось</w:t>
      </w:r>
      <w:r>
        <w:rPr>
          <w:rFonts w:ascii="Times New Roman" w:hAnsi="Times New Roman" w:cs="Times New Roman"/>
        </w:rPr>
        <w:t xml:space="preserve"> контролю за соблюдением установленного порядка управления и распоряжения имуществом, находящимся в муниципальной собственности района и поселений, входящих в его состав. </w:t>
      </w:r>
    </w:p>
    <w:p w:rsidR="00A97A8F" w:rsidRDefault="00A97A8F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соответствии со статьей 49 Федерального закона от 06.10.2003 № 131-ФЗ «Об общих принципах организации местного самоуправления в Российской Федерации» одной из экономических основ местного самоуправления является находящееся в муниципальной собственности имущество. </w:t>
      </w:r>
    </w:p>
    <w:p w:rsidR="00A146A6" w:rsidRDefault="00A97A8F" w:rsidP="00B60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ED">
        <w:rPr>
          <w:rFonts w:ascii="Times New Roman" w:hAnsi="Times New Roman" w:cs="Times New Roman"/>
          <w:sz w:val="28"/>
          <w:szCs w:val="28"/>
        </w:rPr>
        <w:t xml:space="preserve">Проверка имущества проводилась при проведении контрольных мероприятий. Вопросы сохранности и эффективности использования муниципального имущества включаются в программу проведения </w:t>
      </w:r>
      <w:r w:rsidR="006C7E6F">
        <w:rPr>
          <w:rFonts w:ascii="Times New Roman" w:hAnsi="Times New Roman" w:cs="Times New Roman"/>
          <w:sz w:val="28"/>
          <w:szCs w:val="28"/>
        </w:rPr>
        <w:t>проверок</w:t>
      </w:r>
      <w:r w:rsidRPr="00A03BED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B60878">
        <w:rPr>
          <w:rFonts w:ascii="Times New Roman" w:hAnsi="Times New Roman" w:cs="Times New Roman"/>
          <w:sz w:val="28"/>
          <w:szCs w:val="28"/>
        </w:rPr>
        <w:t xml:space="preserve"> </w:t>
      </w:r>
      <w:r w:rsidRPr="00A03BED">
        <w:rPr>
          <w:rFonts w:ascii="Times New Roman" w:hAnsi="Times New Roman" w:cs="Times New Roman"/>
          <w:sz w:val="28"/>
          <w:szCs w:val="28"/>
        </w:rPr>
        <w:t>-</w:t>
      </w:r>
      <w:r w:rsidR="00B60878">
        <w:rPr>
          <w:rFonts w:ascii="Times New Roman" w:hAnsi="Times New Roman" w:cs="Times New Roman"/>
          <w:sz w:val="28"/>
          <w:szCs w:val="28"/>
        </w:rPr>
        <w:t xml:space="preserve"> </w:t>
      </w:r>
      <w:r w:rsidRPr="00A03BED">
        <w:rPr>
          <w:rFonts w:ascii="Times New Roman" w:hAnsi="Times New Roman" w:cs="Times New Roman"/>
          <w:sz w:val="28"/>
          <w:szCs w:val="28"/>
        </w:rPr>
        <w:t>хозяйственной деятельности муниципальных учреждений.</w:t>
      </w:r>
    </w:p>
    <w:p w:rsidR="00E9515E" w:rsidRPr="00A03BED" w:rsidRDefault="009417E5" w:rsidP="00B60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ED">
        <w:rPr>
          <w:rFonts w:ascii="Times New Roman" w:hAnsi="Times New Roman" w:cs="Times New Roman"/>
          <w:sz w:val="28"/>
          <w:szCs w:val="28"/>
        </w:rPr>
        <w:t xml:space="preserve"> В 20</w:t>
      </w:r>
      <w:r w:rsidR="00E87201" w:rsidRPr="00A03BED">
        <w:rPr>
          <w:rFonts w:ascii="Times New Roman" w:hAnsi="Times New Roman" w:cs="Times New Roman"/>
          <w:sz w:val="28"/>
          <w:szCs w:val="28"/>
        </w:rPr>
        <w:t>2</w:t>
      </w:r>
      <w:r w:rsidR="00C253E5">
        <w:rPr>
          <w:rFonts w:ascii="Times New Roman" w:hAnsi="Times New Roman" w:cs="Times New Roman"/>
          <w:sz w:val="28"/>
          <w:szCs w:val="28"/>
        </w:rPr>
        <w:t>1</w:t>
      </w:r>
      <w:r w:rsidRPr="00A03BED">
        <w:rPr>
          <w:rFonts w:ascii="Times New Roman" w:hAnsi="Times New Roman" w:cs="Times New Roman"/>
          <w:sz w:val="28"/>
          <w:szCs w:val="28"/>
        </w:rPr>
        <w:t xml:space="preserve"> году</w:t>
      </w:r>
      <w:r w:rsidR="00A97A8F" w:rsidRPr="00A03BED">
        <w:rPr>
          <w:rFonts w:ascii="Times New Roman" w:hAnsi="Times New Roman" w:cs="Times New Roman"/>
          <w:sz w:val="28"/>
          <w:szCs w:val="28"/>
        </w:rPr>
        <w:t xml:space="preserve">  проведено в общей сложности </w:t>
      </w:r>
      <w:r w:rsidR="00A146A6">
        <w:rPr>
          <w:rFonts w:ascii="Times New Roman" w:hAnsi="Times New Roman" w:cs="Times New Roman"/>
          <w:sz w:val="28"/>
          <w:szCs w:val="28"/>
        </w:rPr>
        <w:t>5</w:t>
      </w:r>
      <w:r w:rsidR="00CD20E7" w:rsidRPr="00A03BE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146A6">
        <w:rPr>
          <w:rFonts w:ascii="Times New Roman" w:hAnsi="Times New Roman" w:cs="Times New Roman"/>
          <w:sz w:val="28"/>
          <w:szCs w:val="28"/>
        </w:rPr>
        <w:t>ок</w:t>
      </w:r>
      <w:r w:rsidR="00CD20E7" w:rsidRPr="00A03BED">
        <w:rPr>
          <w:rFonts w:ascii="Times New Roman" w:hAnsi="Times New Roman" w:cs="Times New Roman"/>
          <w:sz w:val="28"/>
          <w:szCs w:val="28"/>
        </w:rPr>
        <w:t>,</w:t>
      </w:r>
      <w:r w:rsidR="00A97A8F" w:rsidRPr="00A03BED">
        <w:rPr>
          <w:rFonts w:ascii="Times New Roman" w:hAnsi="Times New Roman" w:cs="Times New Roman"/>
          <w:sz w:val="28"/>
          <w:szCs w:val="28"/>
        </w:rPr>
        <w:t xml:space="preserve"> в ходе которых провер</w:t>
      </w:r>
      <w:r w:rsidR="00016529" w:rsidRPr="00A03BED">
        <w:rPr>
          <w:rFonts w:ascii="Times New Roman" w:hAnsi="Times New Roman" w:cs="Times New Roman"/>
          <w:sz w:val="28"/>
          <w:szCs w:val="28"/>
        </w:rPr>
        <w:t xml:space="preserve">ен </w:t>
      </w:r>
      <w:r w:rsidR="00A97A8F" w:rsidRPr="00A03BED">
        <w:rPr>
          <w:rFonts w:ascii="Times New Roman" w:hAnsi="Times New Roman" w:cs="Times New Roman"/>
          <w:sz w:val="28"/>
          <w:szCs w:val="28"/>
        </w:rPr>
        <w:t>(анализирова</w:t>
      </w:r>
      <w:r w:rsidR="00016529" w:rsidRPr="00A03BED">
        <w:rPr>
          <w:rFonts w:ascii="Times New Roman" w:hAnsi="Times New Roman" w:cs="Times New Roman"/>
          <w:sz w:val="28"/>
          <w:szCs w:val="28"/>
        </w:rPr>
        <w:t>н</w:t>
      </w:r>
      <w:r w:rsidR="00A97A8F" w:rsidRPr="00A03BED">
        <w:rPr>
          <w:rFonts w:ascii="Times New Roman" w:hAnsi="Times New Roman" w:cs="Times New Roman"/>
          <w:sz w:val="28"/>
          <w:szCs w:val="28"/>
        </w:rPr>
        <w:t xml:space="preserve">) </w:t>
      </w:r>
      <w:r w:rsidR="00016529" w:rsidRPr="00A03BED">
        <w:rPr>
          <w:rFonts w:ascii="Times New Roman" w:hAnsi="Times New Roman" w:cs="Times New Roman"/>
          <w:sz w:val="28"/>
          <w:szCs w:val="28"/>
        </w:rPr>
        <w:t xml:space="preserve">порядок учета и распоряжения </w:t>
      </w:r>
      <w:r w:rsidR="00A97A8F" w:rsidRPr="00A03BED">
        <w:rPr>
          <w:rFonts w:ascii="Times New Roman" w:hAnsi="Times New Roman" w:cs="Times New Roman"/>
          <w:sz w:val="28"/>
          <w:szCs w:val="28"/>
        </w:rPr>
        <w:t>муниципальн</w:t>
      </w:r>
      <w:r w:rsidR="00016529" w:rsidRPr="00A03BED">
        <w:rPr>
          <w:rFonts w:ascii="Times New Roman" w:hAnsi="Times New Roman" w:cs="Times New Roman"/>
          <w:sz w:val="28"/>
          <w:szCs w:val="28"/>
        </w:rPr>
        <w:t>ым</w:t>
      </w:r>
      <w:r w:rsidR="00A97A8F" w:rsidRPr="00A03BED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016529" w:rsidRPr="00A03BED">
        <w:rPr>
          <w:rFonts w:ascii="Times New Roman" w:hAnsi="Times New Roman" w:cs="Times New Roman"/>
          <w:sz w:val="28"/>
          <w:szCs w:val="28"/>
        </w:rPr>
        <w:t>м, его фактическое наличие</w:t>
      </w:r>
      <w:r w:rsidR="00CD20E7" w:rsidRPr="00A03BED">
        <w:rPr>
          <w:rFonts w:ascii="Times New Roman" w:hAnsi="Times New Roman" w:cs="Times New Roman"/>
          <w:sz w:val="28"/>
          <w:szCs w:val="28"/>
        </w:rPr>
        <w:t xml:space="preserve">, ведение реестра муниципального имущества с соблюдением правильного отражения показателей наличия муниципального имущества в соответствии с принятым Порядком ведения реестров по муниципальному имуществу, соблюдение законодательства по регистрации права собственности или пользования муниципальным имуществом, соблюдение </w:t>
      </w:r>
      <w:r w:rsidR="00A03BED" w:rsidRPr="00A03BED">
        <w:rPr>
          <w:rFonts w:ascii="Times New Roman" w:hAnsi="Times New Roman" w:cs="Times New Roman"/>
          <w:bCs/>
          <w:color w:val="000000"/>
          <w:sz w:val="28"/>
          <w:szCs w:val="28"/>
        </w:rPr>
        <w:t>Приказ</w:t>
      </w:r>
      <w:r w:rsidR="00B6087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A03BED" w:rsidRPr="00A03B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Минфина РФ от 1 декабря 2010 г. </w:t>
      </w:r>
      <w:r w:rsidR="00B60878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A03BED" w:rsidRPr="00A03BED">
        <w:rPr>
          <w:rFonts w:ascii="Times New Roman" w:hAnsi="Times New Roman" w:cs="Times New Roman"/>
          <w:bCs/>
          <w:color w:val="000000"/>
          <w:sz w:val="28"/>
          <w:szCs w:val="28"/>
        </w:rPr>
        <w:t>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B6087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736B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03BED" w:rsidRPr="00A03BE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2513F3" w:rsidRPr="00A03BED">
        <w:rPr>
          <w:rFonts w:ascii="Times New Roman" w:hAnsi="Times New Roman" w:cs="Times New Roman"/>
          <w:sz w:val="28"/>
          <w:szCs w:val="28"/>
        </w:rPr>
        <w:t xml:space="preserve">и  </w:t>
      </w:r>
      <w:r w:rsidR="00B60878">
        <w:rPr>
          <w:rFonts w:ascii="Times New Roman" w:hAnsi="Times New Roman" w:cs="Times New Roman"/>
          <w:sz w:val="28"/>
          <w:szCs w:val="28"/>
        </w:rPr>
        <w:t>П</w:t>
      </w:r>
      <w:r w:rsidR="002513F3" w:rsidRPr="00A03BED">
        <w:rPr>
          <w:rFonts w:ascii="Times New Roman" w:hAnsi="Times New Roman" w:cs="Times New Roman"/>
          <w:sz w:val="28"/>
          <w:szCs w:val="28"/>
        </w:rPr>
        <w:t xml:space="preserve">риказа Минфина РФ от 06.12.2010 года №162н «Об утверждении плана счетов бюджетного учета» и инструкции по его применению (далее инструкции) </w:t>
      </w:r>
      <w:r w:rsidR="00CD20E7" w:rsidRPr="00A03BED">
        <w:rPr>
          <w:rFonts w:ascii="Times New Roman" w:hAnsi="Times New Roman" w:cs="Times New Roman"/>
          <w:sz w:val="28"/>
          <w:szCs w:val="28"/>
        </w:rPr>
        <w:t>в части правильного отражения на счетах бухгалтерского учета объектов муниципального имущества</w:t>
      </w:r>
      <w:r w:rsidR="00A97A8F" w:rsidRPr="00A03BED">
        <w:rPr>
          <w:rFonts w:ascii="Times New Roman" w:hAnsi="Times New Roman" w:cs="Times New Roman"/>
          <w:sz w:val="28"/>
          <w:szCs w:val="28"/>
        </w:rPr>
        <w:t>.</w:t>
      </w:r>
    </w:p>
    <w:p w:rsidR="00A77750" w:rsidRDefault="006C7E6F" w:rsidP="00A77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 факту проводимых проверок соблюдения установленного порядка управления и распоряжения имуществом, находящимся в муниципальной собственности в </w:t>
      </w:r>
      <w:r w:rsidR="002E7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Ачуевском, Целинном, Кировском,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Петровском сельск</w:t>
      </w:r>
      <w:r w:rsidR="002E73E0">
        <w:rPr>
          <w:rFonts w:ascii="Times New Roman" w:eastAsia="Calibri" w:hAnsi="Times New Roman" w:cs="Times New Roman"/>
          <w:sz w:val="28"/>
          <w:szCs w:val="28"/>
          <w:lang w:eastAsia="en-US"/>
        </w:rPr>
        <w:t>их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селени</w:t>
      </w:r>
      <w:r w:rsidR="002E73E0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Славянского района</w:t>
      </w:r>
      <w:r w:rsidR="002E7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поселении Голубая Нива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объем проверенных средств составил 303</w:t>
      </w:r>
      <w:r w:rsidR="000707FD">
        <w:rPr>
          <w:rFonts w:ascii="Times New Roman" w:eastAsia="Calibri" w:hAnsi="Times New Roman" w:cs="Times New Roman"/>
          <w:sz w:val="28"/>
          <w:szCs w:val="28"/>
          <w:lang w:eastAsia="en-US"/>
        </w:rPr>
        <w:t>94</w:t>
      </w:r>
      <w:r w:rsidR="00B520A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707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,2 тыс. рублей, установлено нарушений 63378,2 тыс. руб. </w:t>
      </w:r>
    </w:p>
    <w:p w:rsidR="00A97A8F" w:rsidRDefault="00A97A8F" w:rsidP="00A97A8F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Итоги проведенных контрольно</w:t>
      </w:r>
      <w:r w:rsidR="002A71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 w:rsidR="002A71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счетной палатой мероприятий позвол</w:t>
      </w:r>
      <w:r w:rsidR="001F341C">
        <w:rPr>
          <w:rFonts w:ascii="Times New Roman" w:hAnsi="Times New Roman" w:cs="Times New Roman"/>
          <w:color w:val="000000"/>
        </w:rPr>
        <w:t>или</w:t>
      </w:r>
      <w:r>
        <w:rPr>
          <w:rFonts w:ascii="Times New Roman" w:hAnsi="Times New Roman" w:cs="Times New Roman"/>
          <w:color w:val="000000"/>
        </w:rPr>
        <w:t xml:space="preserve"> назвать ряд нарушений и недостатков, наиболее часто встречающихся при проверке имущества:</w:t>
      </w:r>
    </w:p>
    <w:p w:rsidR="00A97A8F" w:rsidRDefault="00A97A8F" w:rsidP="00A97A8F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="00016529">
        <w:rPr>
          <w:rFonts w:ascii="Times New Roman" w:hAnsi="Times New Roman" w:cs="Times New Roman"/>
          <w:color w:val="000000"/>
        </w:rPr>
        <w:t xml:space="preserve">не своевременное проведение в соответствие внутренних </w:t>
      </w:r>
      <w:r>
        <w:rPr>
          <w:rFonts w:ascii="Times New Roman" w:hAnsi="Times New Roman" w:cs="Times New Roman"/>
        </w:rPr>
        <w:t xml:space="preserve"> нормативно-правовы</w:t>
      </w:r>
      <w:r w:rsidR="00016529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акт</w:t>
      </w:r>
      <w:r w:rsidR="00016529">
        <w:rPr>
          <w:rFonts w:ascii="Times New Roman" w:hAnsi="Times New Roman" w:cs="Times New Roman"/>
        </w:rPr>
        <w:t>ов</w:t>
      </w:r>
      <w:r w:rsidR="00941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napToGrid w:val="0"/>
        </w:rPr>
        <w:t>об управлении и распоряжении муниципальной собственностью  в соответствие с законодательством Российской Федерации</w:t>
      </w:r>
      <w:r>
        <w:rPr>
          <w:rFonts w:ascii="Times New Roman" w:hAnsi="Times New Roman" w:cs="Times New Roman"/>
        </w:rPr>
        <w:t xml:space="preserve">; </w:t>
      </w:r>
    </w:p>
    <w:p w:rsidR="00A97A8F" w:rsidRDefault="00A97A8F" w:rsidP="00A97A8F">
      <w:pPr>
        <w:tabs>
          <w:tab w:val="left" w:pos="-1560"/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реестры муниципальной собственности не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содержат необходимых сведений; д</w:t>
      </w:r>
      <w:r>
        <w:rPr>
          <w:rFonts w:ascii="Times New Roman" w:hAnsi="Times New Roman" w:cs="Times New Roman"/>
          <w:sz w:val="28"/>
          <w:szCs w:val="28"/>
        </w:rPr>
        <w:t>анные реестров не соответствуют данным бухгалтерского учета;</w:t>
      </w:r>
    </w:p>
    <w:p w:rsidR="00A97A8F" w:rsidRDefault="00A97A8F" w:rsidP="00A97A8F">
      <w:pPr>
        <w:pStyle w:val="ConsPlusTitle"/>
        <w:tabs>
          <w:tab w:val="left" w:pos="142"/>
        </w:tabs>
        <w:ind w:firstLine="851"/>
        <w:jc w:val="both"/>
        <w:rPr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– в нарушение ст</w:t>
      </w:r>
      <w:r w:rsidR="00793AB1">
        <w:rPr>
          <w:rFonts w:cs="Times New Roman"/>
          <w:b w:val="0"/>
          <w:sz w:val="28"/>
          <w:szCs w:val="28"/>
        </w:rPr>
        <w:t>.</w:t>
      </w:r>
      <w:r>
        <w:rPr>
          <w:rFonts w:cs="Times New Roman"/>
          <w:b w:val="0"/>
          <w:sz w:val="28"/>
          <w:szCs w:val="28"/>
        </w:rPr>
        <w:t xml:space="preserve">131 Гражданского кодекса РФ, </w:t>
      </w:r>
      <w:r>
        <w:rPr>
          <w:b w:val="0"/>
          <w:sz w:val="28"/>
          <w:szCs w:val="28"/>
        </w:rPr>
        <w:t xml:space="preserve"> не осуществляется государственная регистрация права муниципальной собственности на объекты недвижимости, права оперативного управления или хозяйственного ведения</w:t>
      </w:r>
      <w:r w:rsidR="00ED5E16">
        <w:rPr>
          <w:b w:val="0"/>
          <w:sz w:val="28"/>
          <w:szCs w:val="28"/>
        </w:rPr>
        <w:t>;</w:t>
      </w:r>
    </w:p>
    <w:p w:rsidR="00ED5E16" w:rsidRDefault="000C34F3" w:rsidP="00A97A8F">
      <w:pPr>
        <w:pStyle w:val="ConsPlusTitle"/>
        <w:tabs>
          <w:tab w:val="left" w:pos="142"/>
        </w:tabs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в нарушение ст</w:t>
      </w:r>
      <w:r w:rsidR="00793AB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616 Гражданского кодекса </w:t>
      </w:r>
      <w:r w:rsidR="002A71C2">
        <w:rPr>
          <w:b w:val="0"/>
          <w:sz w:val="28"/>
          <w:szCs w:val="28"/>
        </w:rPr>
        <w:t xml:space="preserve">РФ </w:t>
      </w:r>
      <w:r>
        <w:rPr>
          <w:b w:val="0"/>
          <w:sz w:val="28"/>
          <w:szCs w:val="28"/>
        </w:rPr>
        <w:t xml:space="preserve">при предоставлении в аренду имущества не решается вопрос о возмещении коммунальных платежей. </w:t>
      </w:r>
    </w:p>
    <w:p w:rsidR="009D5B1E" w:rsidRDefault="009D5B1E" w:rsidP="00A97A8F">
      <w:pPr>
        <w:pStyle w:val="ConsPlusTitle"/>
        <w:tabs>
          <w:tab w:val="left" w:pos="142"/>
        </w:tabs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устранения допущенных нарушений по использованию муниципального имущества учреждениям предложено: </w:t>
      </w:r>
    </w:p>
    <w:p w:rsidR="009D5B1E" w:rsidRDefault="002A71C2" w:rsidP="009D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D5B1E">
        <w:rPr>
          <w:rFonts w:ascii="Times New Roman" w:hAnsi="Times New Roman" w:cs="Times New Roman"/>
          <w:sz w:val="28"/>
          <w:szCs w:val="28"/>
        </w:rPr>
        <w:t>проводить своевременное списание материальных запасов;</w:t>
      </w:r>
    </w:p>
    <w:p w:rsidR="009D5B1E" w:rsidRDefault="002A71C2" w:rsidP="009D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9D5B1E">
        <w:rPr>
          <w:rFonts w:ascii="Times New Roman" w:hAnsi="Times New Roman" w:cs="Times New Roman"/>
          <w:sz w:val="28"/>
          <w:szCs w:val="28"/>
        </w:rPr>
        <w:t>пределять срок полезного использования материальных запасов</w:t>
      </w:r>
      <w:r w:rsidR="008A08D7">
        <w:rPr>
          <w:rFonts w:ascii="Times New Roman" w:hAnsi="Times New Roman" w:cs="Times New Roman"/>
          <w:sz w:val="28"/>
          <w:szCs w:val="28"/>
        </w:rPr>
        <w:t xml:space="preserve">, с целью их отнесения </w:t>
      </w:r>
      <w:r w:rsidR="009D5B1E">
        <w:rPr>
          <w:rFonts w:ascii="Times New Roman" w:hAnsi="Times New Roman" w:cs="Times New Roman"/>
          <w:sz w:val="28"/>
          <w:szCs w:val="28"/>
        </w:rPr>
        <w:t>на основные средства, что необходимо закрепить в Учетной политике Учреждения.</w:t>
      </w:r>
    </w:p>
    <w:p w:rsidR="009D5B1E" w:rsidRDefault="009D5B1E" w:rsidP="009D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организовать учет  недвижимого имущества на забалансовых счетах до момента регистрации права  собственности</w:t>
      </w:r>
      <w:r w:rsidR="000C34F3">
        <w:rPr>
          <w:rFonts w:ascii="Times New Roman" w:hAnsi="Times New Roman" w:cs="Times New Roman"/>
          <w:sz w:val="28"/>
          <w:szCs w:val="28"/>
        </w:rPr>
        <w:t>;</w:t>
      </w:r>
    </w:p>
    <w:p w:rsidR="000C34F3" w:rsidRDefault="000C34F3" w:rsidP="009D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осуществлять контроль за своевременным возмещением коммунальных платежей.</w:t>
      </w:r>
    </w:p>
    <w:p w:rsidR="00454181" w:rsidRDefault="00454181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Устранено нарушений по использованию муниципального имущества  на сумму</w:t>
      </w:r>
      <w:r w:rsidR="00A93EF2">
        <w:rPr>
          <w:rFonts w:ascii="Times New Roman" w:hAnsi="Times New Roman" w:cs="Times New Roman"/>
          <w:sz w:val="28"/>
          <w:szCs w:val="28"/>
        </w:rPr>
        <w:t xml:space="preserve"> 46893,0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93EF2">
        <w:rPr>
          <w:rFonts w:ascii="Times New Roman" w:hAnsi="Times New Roman" w:cs="Times New Roman"/>
          <w:sz w:val="28"/>
          <w:szCs w:val="28"/>
        </w:rPr>
        <w:t>15,2</w:t>
      </w:r>
      <w:r>
        <w:rPr>
          <w:rFonts w:ascii="Times New Roman" w:hAnsi="Times New Roman" w:cs="Times New Roman"/>
          <w:sz w:val="28"/>
          <w:szCs w:val="28"/>
        </w:rPr>
        <w:t>%   от стоимости имущества используемого с нарушениями.</w:t>
      </w:r>
    </w:p>
    <w:p w:rsidR="002E73E0" w:rsidRDefault="002E73E0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поселений направлены представления по фактам установленных нарушений с предложениями по их устранению.</w:t>
      </w:r>
    </w:p>
    <w:p w:rsidR="00A97A8F" w:rsidRDefault="00A97A8F" w:rsidP="002A71C2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A97A8F" w:rsidRPr="00A07941" w:rsidRDefault="00A97A8F" w:rsidP="00A0794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07941">
        <w:rPr>
          <w:b/>
          <w:sz w:val="28"/>
          <w:szCs w:val="28"/>
        </w:rPr>
        <w:t>Контрольная деятельность</w:t>
      </w:r>
    </w:p>
    <w:p w:rsidR="00A97A8F" w:rsidRPr="00A07941" w:rsidRDefault="00A97A8F" w:rsidP="00A0794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E267E" w:rsidRPr="001D4560" w:rsidRDefault="002103B7" w:rsidP="002A71C2">
      <w:pPr>
        <w:pStyle w:val="msonormalbullet1gi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D4560">
        <w:rPr>
          <w:color w:val="000000"/>
          <w:sz w:val="28"/>
          <w:szCs w:val="28"/>
        </w:rPr>
        <w:t xml:space="preserve">В </w:t>
      </w:r>
      <w:r w:rsidR="00A97A8F" w:rsidRPr="001D4560">
        <w:rPr>
          <w:color w:val="000000"/>
          <w:sz w:val="28"/>
          <w:szCs w:val="28"/>
        </w:rPr>
        <w:t>20</w:t>
      </w:r>
      <w:r w:rsidR="00250DF7">
        <w:rPr>
          <w:color w:val="000000"/>
          <w:sz w:val="28"/>
          <w:szCs w:val="28"/>
        </w:rPr>
        <w:t>2</w:t>
      </w:r>
      <w:r w:rsidR="005E68B2">
        <w:rPr>
          <w:color w:val="000000"/>
          <w:sz w:val="28"/>
          <w:szCs w:val="28"/>
        </w:rPr>
        <w:t>1</w:t>
      </w:r>
      <w:r w:rsidR="00A97A8F" w:rsidRPr="001D4560">
        <w:rPr>
          <w:color w:val="000000"/>
          <w:sz w:val="28"/>
          <w:szCs w:val="28"/>
        </w:rPr>
        <w:t xml:space="preserve"> году проведено </w:t>
      </w:r>
      <w:r w:rsidR="00BE267E" w:rsidRPr="001D4560">
        <w:rPr>
          <w:color w:val="000000"/>
          <w:sz w:val="28"/>
          <w:szCs w:val="28"/>
        </w:rPr>
        <w:t>25</w:t>
      </w:r>
      <w:r w:rsidR="00A97A8F" w:rsidRPr="001D4560">
        <w:rPr>
          <w:color w:val="000000"/>
          <w:sz w:val="28"/>
          <w:szCs w:val="28"/>
        </w:rPr>
        <w:t xml:space="preserve"> </w:t>
      </w:r>
      <w:r w:rsidR="00A97A8F" w:rsidRPr="001D4560">
        <w:rPr>
          <w:sz w:val="28"/>
          <w:szCs w:val="28"/>
        </w:rPr>
        <w:t>внешних проверок  годов</w:t>
      </w:r>
      <w:r w:rsidR="00BE267E" w:rsidRPr="001D4560">
        <w:rPr>
          <w:sz w:val="28"/>
          <w:szCs w:val="28"/>
        </w:rPr>
        <w:t>ой бюджетной отчетности за 20</w:t>
      </w:r>
      <w:r w:rsidR="005E68B2">
        <w:rPr>
          <w:sz w:val="28"/>
          <w:szCs w:val="28"/>
        </w:rPr>
        <w:t>20</w:t>
      </w:r>
      <w:r w:rsidR="00BE267E" w:rsidRPr="001D4560">
        <w:rPr>
          <w:sz w:val="28"/>
          <w:szCs w:val="28"/>
        </w:rPr>
        <w:t xml:space="preserve"> год по </w:t>
      </w:r>
      <w:r w:rsidR="00BE267E" w:rsidRPr="001D4560">
        <w:rPr>
          <w:color w:val="000000"/>
          <w:sz w:val="28"/>
          <w:szCs w:val="28"/>
        </w:rPr>
        <w:t xml:space="preserve">25 главным администраторам бюджетных средств. </w:t>
      </w:r>
    </w:p>
    <w:p w:rsidR="00250DF7" w:rsidRDefault="00250DF7" w:rsidP="002A71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проверенных бюджетных средств составил  3</w:t>
      </w:r>
      <w:r w:rsidR="005E68B2">
        <w:rPr>
          <w:rFonts w:ascii="Times New Roman" w:hAnsi="Times New Roman" w:cs="Times New Roman"/>
          <w:color w:val="000000"/>
          <w:sz w:val="28"/>
          <w:szCs w:val="28"/>
        </w:rPr>
        <w:t>948419,9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</w:t>
      </w:r>
    </w:p>
    <w:p w:rsidR="00250DF7" w:rsidRDefault="00250DF7" w:rsidP="002A71C2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5770" w:rsidRPr="00317D26" w:rsidRDefault="004E5770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D26">
        <w:rPr>
          <w:rFonts w:ascii="Times New Roman" w:hAnsi="Times New Roman" w:cs="Times New Roman"/>
          <w:sz w:val="28"/>
          <w:szCs w:val="28"/>
        </w:rPr>
        <w:t xml:space="preserve">В ходе проведения внешней проверки годовой бюджетной отчетности </w:t>
      </w:r>
      <w:r w:rsidRPr="00317D26">
        <w:rPr>
          <w:rFonts w:ascii="Times New Roman" w:hAnsi="Times New Roman" w:cs="Times New Roman"/>
          <w:bCs/>
          <w:sz w:val="28"/>
          <w:szCs w:val="28"/>
        </w:rPr>
        <w:t>главных администраторов бюджетных средств</w:t>
      </w:r>
      <w:r w:rsidRPr="00317D26">
        <w:rPr>
          <w:rFonts w:ascii="Times New Roman" w:hAnsi="Times New Roman" w:cs="Times New Roman"/>
          <w:sz w:val="28"/>
          <w:szCs w:val="28"/>
        </w:rPr>
        <w:t xml:space="preserve"> за 20</w:t>
      </w:r>
      <w:r w:rsidR="005E68B2">
        <w:rPr>
          <w:rFonts w:ascii="Times New Roman" w:hAnsi="Times New Roman" w:cs="Times New Roman"/>
          <w:sz w:val="28"/>
          <w:szCs w:val="28"/>
        </w:rPr>
        <w:t>20</w:t>
      </w:r>
      <w:r w:rsidRPr="00317D26">
        <w:rPr>
          <w:rFonts w:ascii="Times New Roman" w:hAnsi="Times New Roman" w:cs="Times New Roman"/>
          <w:sz w:val="28"/>
          <w:szCs w:val="28"/>
        </w:rPr>
        <w:t xml:space="preserve"> год </w:t>
      </w:r>
      <w:r w:rsidR="00317D26" w:rsidRPr="00317D26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</w:t>
      </w:r>
      <w:r w:rsidR="00317D26" w:rsidRPr="00317D26">
        <w:rPr>
          <w:rFonts w:ascii="Times New Roman" w:hAnsi="Times New Roman" w:cs="Times New Roman"/>
          <w:sz w:val="28"/>
          <w:szCs w:val="24"/>
        </w:rPr>
        <w:t xml:space="preserve">«Инструкции о порядке составления и представления годовой, </w:t>
      </w:r>
      <w:r w:rsidR="00317D26" w:rsidRPr="00317D26">
        <w:rPr>
          <w:rFonts w:ascii="Times New Roman" w:hAnsi="Times New Roman" w:cs="Times New Roman"/>
          <w:sz w:val="28"/>
          <w:szCs w:val="24"/>
        </w:rPr>
        <w:lastRenderedPageBreak/>
        <w:t>квартальной и месячной отчетности об исполнении бюджетов бюджетной системы РФ», утвержденной приказом Минфина РФ от 28.12.2010 года №191</w:t>
      </w:r>
      <w:r w:rsidRPr="00317D26">
        <w:rPr>
          <w:rFonts w:ascii="Times New Roman" w:hAnsi="Times New Roman" w:cs="Times New Roman"/>
          <w:sz w:val="28"/>
          <w:szCs w:val="28"/>
        </w:rPr>
        <w:t>н</w:t>
      </w:r>
      <w:r w:rsidR="00317D26" w:rsidRPr="00317D26">
        <w:rPr>
          <w:rFonts w:ascii="Times New Roman" w:hAnsi="Times New Roman" w:cs="Times New Roman"/>
          <w:sz w:val="28"/>
          <w:szCs w:val="28"/>
        </w:rPr>
        <w:t xml:space="preserve">, </w:t>
      </w:r>
      <w:r w:rsidRPr="00317D26">
        <w:rPr>
          <w:rFonts w:ascii="Times New Roman" w:hAnsi="Times New Roman" w:cs="Times New Roman"/>
          <w:sz w:val="28"/>
          <w:szCs w:val="28"/>
        </w:rPr>
        <w:t>проведено сопоставление форм отчетности путем сверки показателей представленной отчетности по установленным контрольным соотношениям, нарушений не установлено.</w:t>
      </w:r>
    </w:p>
    <w:p w:rsidR="00A97A8F" w:rsidRPr="00317D26" w:rsidRDefault="00290AB1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D2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7A8F" w:rsidRPr="00317D26">
        <w:rPr>
          <w:rFonts w:ascii="Times New Roman" w:eastAsia="Times New Roman" w:hAnsi="Times New Roman" w:cs="Times New Roman"/>
          <w:sz w:val="28"/>
          <w:szCs w:val="28"/>
        </w:rPr>
        <w:t>е в полном объеме отражена информация</w:t>
      </w:r>
      <w:r w:rsidRPr="00317D26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учреждений </w:t>
      </w:r>
      <w:r w:rsidR="00A97A8F" w:rsidRPr="00317D26">
        <w:rPr>
          <w:rFonts w:ascii="Times New Roman" w:eastAsia="Times New Roman" w:hAnsi="Times New Roman" w:cs="Times New Roman"/>
          <w:sz w:val="28"/>
          <w:szCs w:val="28"/>
        </w:rPr>
        <w:t xml:space="preserve"> в текстовой части пояснительных записок, в формах и таблицах бюджетной отчетности</w:t>
      </w:r>
      <w:r w:rsidRPr="00317D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7A8F" w:rsidRPr="00317D26"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проверки в формы и таблицы бюджетной отчетности частично внесены исправления.</w:t>
      </w:r>
    </w:p>
    <w:p w:rsidR="008B2A40" w:rsidRDefault="008B2A40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DF7" w:rsidRDefault="00250DF7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контрольных мероприятий установлен</w:t>
      </w:r>
      <w:r w:rsidR="00CE4AEB">
        <w:rPr>
          <w:rFonts w:ascii="Times New Roman" w:hAnsi="Times New Roman" w:cs="Times New Roman"/>
          <w:color w:val="000000"/>
          <w:sz w:val="28"/>
          <w:szCs w:val="28"/>
        </w:rPr>
        <w:t>о:</w:t>
      </w:r>
    </w:p>
    <w:p w:rsidR="00250DF7" w:rsidRDefault="00250DF7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финансовые нарушения на сумму </w:t>
      </w:r>
      <w:r w:rsidR="008B4B7D">
        <w:rPr>
          <w:rFonts w:ascii="Times New Roman" w:hAnsi="Times New Roman" w:cs="Times New Roman"/>
          <w:color w:val="000000"/>
          <w:sz w:val="28"/>
          <w:szCs w:val="28"/>
        </w:rPr>
        <w:t>3865,3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тыс.руб</w:t>
      </w:r>
      <w:r w:rsidR="005852D8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B520A3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0DF7" w:rsidRDefault="00250DF7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неэффективного использования бюджетных средств </w:t>
      </w:r>
      <w:r w:rsidR="008B4B7D">
        <w:rPr>
          <w:rFonts w:ascii="Times New Roman" w:hAnsi="Times New Roman" w:cs="Times New Roman"/>
          <w:color w:val="000000"/>
          <w:sz w:val="28"/>
          <w:szCs w:val="28"/>
        </w:rPr>
        <w:t>5129,9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50DF7" w:rsidRDefault="00250DF7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нарушений порядка ведения  бюджетного (бухгалтерского) учета, составления и предоставления отчетности на сумму  </w:t>
      </w:r>
      <w:r w:rsidR="008B4B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61739,3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 w:rsidR="005852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лей</w:t>
      </w:r>
      <w:r w:rsidR="00F422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42202" w:rsidRDefault="00F42202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иные нарушения действующего бюджетного законодательства, Градостроительного и Земельного кодексов РФ – </w:t>
      </w:r>
      <w:r w:rsidR="008B4B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30585,0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 w:rsidR="005852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C21BE" w:rsidRDefault="00BC21BE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Default="008A1D7A" w:rsidP="003A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6A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проводимых контрольных мероприятий </w:t>
      </w:r>
      <w:r w:rsidR="0064046A">
        <w:rPr>
          <w:rFonts w:ascii="Times New Roman" w:hAnsi="Times New Roman" w:cs="Times New Roman"/>
          <w:sz w:val="28"/>
          <w:szCs w:val="28"/>
        </w:rPr>
        <w:t>к</w:t>
      </w:r>
      <w:r w:rsidR="00A97A8F" w:rsidRPr="0064046A">
        <w:rPr>
          <w:rFonts w:ascii="Times New Roman" w:hAnsi="Times New Roman" w:cs="Times New Roman"/>
          <w:sz w:val="28"/>
          <w:szCs w:val="28"/>
        </w:rPr>
        <w:t>онтрольно-счетной палатой был</w:t>
      </w:r>
      <w:r w:rsidR="00A146A6">
        <w:rPr>
          <w:rFonts w:ascii="Times New Roman" w:hAnsi="Times New Roman" w:cs="Times New Roman"/>
          <w:sz w:val="28"/>
          <w:szCs w:val="28"/>
        </w:rPr>
        <w:t>о</w:t>
      </w:r>
      <w:r w:rsidR="00A97A8F" w:rsidRPr="0064046A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E68B2">
        <w:rPr>
          <w:rFonts w:ascii="Times New Roman" w:hAnsi="Times New Roman" w:cs="Times New Roman"/>
          <w:sz w:val="28"/>
          <w:szCs w:val="28"/>
        </w:rPr>
        <w:t>о</w:t>
      </w:r>
      <w:r w:rsidR="005E68B2" w:rsidRPr="005E68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91BEB" w:rsidRPr="00EC3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5E68B2" w:rsidRPr="00EC3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контрольных мероприяти</w:t>
      </w:r>
      <w:r w:rsidR="003A23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5E68B2" w:rsidRPr="00EC3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68B2" w:rsidRPr="00EC3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проверенных бюджетных средств составил </w:t>
      </w:r>
      <w:r w:rsidR="00EC3867" w:rsidRPr="00EC3867">
        <w:rPr>
          <w:rFonts w:ascii="Times New Roman" w:hAnsi="Times New Roman" w:cs="Times New Roman"/>
          <w:color w:val="000000" w:themeColor="text1"/>
          <w:sz w:val="28"/>
          <w:szCs w:val="28"/>
        </w:rPr>
        <w:t>919572,1</w:t>
      </w:r>
      <w:r w:rsidR="005E68B2" w:rsidRPr="00EC3867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D91BEB" w:rsidRPr="00EC3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A97A8F" w:rsidRPr="00EC386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</w:t>
      </w:r>
      <w:r w:rsidR="00BC21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97A8F" w:rsidRPr="00EC3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</w:t>
      </w:r>
      <w:r w:rsidR="00BC21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97A8F" w:rsidRPr="00EC3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BC21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91BEB" w:rsidRPr="00EC38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21BE" w:rsidRPr="002B7483" w:rsidRDefault="003A23FD" w:rsidP="00BC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BC21BE" w:rsidRPr="002B7483">
        <w:rPr>
          <w:rFonts w:ascii="Times New Roman" w:hAnsi="Times New Roman" w:cs="Times New Roman"/>
          <w:sz w:val="28"/>
          <w:szCs w:val="28"/>
        </w:rPr>
        <w:t>оверка эффективности использования бюджетных средств по исполнению муниципальной программы «Комплексные меры по усилению минимизации угрозы терроризма в муниципальном образовании за период 2019-2020 годов и текущий период 2021 года, в том числе аудит в сфере закупок»;</w:t>
      </w:r>
    </w:p>
    <w:p w:rsidR="00BC21BE" w:rsidRPr="002B7483" w:rsidRDefault="00BC21BE" w:rsidP="00BC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83">
        <w:rPr>
          <w:rFonts w:ascii="Times New Roman" w:hAnsi="Times New Roman" w:cs="Times New Roman"/>
          <w:sz w:val="28"/>
          <w:szCs w:val="28"/>
        </w:rPr>
        <w:t xml:space="preserve">Проверка эффективности использования бюджетных средств, направленных на внедрение и поддержание информационных технологий в деятельности органов местного самоуправления за период 2018-2019 годов и истекшем периоде 2020 года»; </w:t>
      </w:r>
    </w:p>
    <w:p w:rsidR="00BC21BE" w:rsidRPr="002B7483" w:rsidRDefault="00BC21BE" w:rsidP="003A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83">
        <w:rPr>
          <w:rFonts w:ascii="Times New Roman" w:hAnsi="Times New Roman" w:cs="Times New Roman"/>
          <w:sz w:val="28"/>
          <w:szCs w:val="28"/>
        </w:rPr>
        <w:t>Проверка целевого использования выделяемых бюджетных средств по подпрограмме «Развитие спортивных сооружений» по муниципальной программе «Развитие физической культуры и спорта» за период 2017-2020 годов и текущий период 2021 года.</w:t>
      </w:r>
    </w:p>
    <w:p w:rsidR="003B703D" w:rsidRPr="00EC3867" w:rsidRDefault="003B703D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62A" w:rsidRPr="00EE5F93" w:rsidRDefault="0064046A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Cs/>
          <w:sz w:val="28"/>
          <w:szCs w:val="28"/>
        </w:rPr>
        <w:t>Проверка</w:t>
      </w:r>
      <w:r w:rsidR="00D91BEB" w:rsidRPr="00EE5F9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отдельных вопросов деятельности учреждений дополнительного образования, в том числе вопросов  оказания платных услуг</w:t>
      </w:r>
      <w:r w:rsidR="0052697F" w:rsidRPr="00EE5F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1BEB" w:rsidRPr="00EE5F93">
        <w:rPr>
          <w:rFonts w:ascii="Times New Roman" w:eastAsia="Times New Roman" w:hAnsi="Times New Roman" w:cs="Times New Roman"/>
          <w:bCs/>
          <w:sz w:val="28"/>
          <w:szCs w:val="28"/>
        </w:rPr>
        <w:t>по муниципальному автономному учреждению «Центр дополнительного образова</w:t>
      </w:r>
      <w:r w:rsidR="0052697F" w:rsidRPr="00EE5F93">
        <w:rPr>
          <w:rFonts w:ascii="Times New Roman" w:eastAsia="Times New Roman" w:hAnsi="Times New Roman" w:cs="Times New Roman"/>
          <w:bCs/>
          <w:sz w:val="28"/>
          <w:szCs w:val="28"/>
        </w:rPr>
        <w:t>ния города Славянска–на–Кубани муниципального образования  Славянский район»;</w:t>
      </w:r>
      <w:r w:rsidR="00D3762A" w:rsidRPr="00EE5F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F05AC" w:rsidRDefault="009D3F58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Объем проверенных средств по учреждени</w:t>
      </w:r>
      <w:r w:rsidR="00BE428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 </w:t>
      </w:r>
      <w:r w:rsidR="00B31C2E">
        <w:rPr>
          <w:rFonts w:ascii="Times New Roman" w:eastAsia="Times New Roman" w:hAnsi="Times New Roman" w:cs="Times New Roman"/>
          <w:bCs/>
          <w:sz w:val="28"/>
          <w:szCs w:val="28"/>
        </w:rPr>
        <w:t>49827,2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r w:rsidR="00E154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</w:t>
      </w:r>
      <w:r w:rsidR="005852D8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31C2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Общая сумма нарушений составила </w:t>
      </w:r>
      <w:r w:rsidR="00BC78F8">
        <w:rPr>
          <w:rFonts w:ascii="Times New Roman" w:eastAsia="Times New Roman" w:hAnsi="Times New Roman" w:cs="Times New Roman"/>
          <w:bCs/>
          <w:sz w:val="28"/>
          <w:szCs w:val="28"/>
        </w:rPr>
        <w:t>8806,8</w:t>
      </w:r>
      <w:r w:rsidR="00B31C2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751F58" w:rsidRDefault="009D3F58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Основными нарушениями являлись  некачественное планирование бюджетных средств п</w:t>
      </w:r>
      <w:r w:rsidR="00317D2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доведени</w:t>
      </w:r>
      <w:r w:rsidR="00317D2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задания,</w:t>
      </w:r>
      <w:r w:rsidR="00E154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несвоевременное составление отчета об исполнении муниципального задания</w:t>
      </w:r>
      <w:r w:rsidR="00317D2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предоставление </w:t>
      </w:r>
      <w:r w:rsidR="009F05A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дополнительных субсидий без уточнения количественных и качественных показателей по муниципальному заданию.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5D67FF" w:rsidRDefault="009854D9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</w:t>
      </w:r>
      <w:r w:rsidR="00F13319">
        <w:rPr>
          <w:rFonts w:ascii="Times New Roman" w:hAnsi="Times New Roman" w:cs="Times New Roman"/>
          <w:sz w:val="28"/>
          <w:szCs w:val="28"/>
        </w:rPr>
        <w:t>ки</w:t>
      </w:r>
      <w:r w:rsidR="009F0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119A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119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1331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5AC">
        <w:rPr>
          <w:rFonts w:ascii="Times New Roman" w:hAnsi="Times New Roman" w:cs="Times New Roman"/>
          <w:sz w:val="28"/>
          <w:szCs w:val="28"/>
        </w:rPr>
        <w:t xml:space="preserve"> предложения по пересмотре нормативных затрат при расчете объемов финансирования  и внесение изменений в количественные и качественные показатели при определении муниципальн</w:t>
      </w:r>
      <w:r w:rsidR="00F13319">
        <w:rPr>
          <w:rFonts w:ascii="Times New Roman" w:hAnsi="Times New Roman" w:cs="Times New Roman"/>
          <w:sz w:val="28"/>
          <w:szCs w:val="28"/>
        </w:rPr>
        <w:t xml:space="preserve">ого </w:t>
      </w:r>
      <w:r w:rsidR="009F05AC">
        <w:rPr>
          <w:rFonts w:ascii="Times New Roman" w:hAnsi="Times New Roman" w:cs="Times New Roman"/>
          <w:sz w:val="28"/>
          <w:szCs w:val="28"/>
        </w:rPr>
        <w:t>задани</w:t>
      </w:r>
      <w:r w:rsidR="00F13319">
        <w:rPr>
          <w:rFonts w:ascii="Times New Roman" w:hAnsi="Times New Roman" w:cs="Times New Roman"/>
          <w:sz w:val="28"/>
          <w:szCs w:val="28"/>
        </w:rPr>
        <w:t>я</w:t>
      </w:r>
      <w:r w:rsidR="009F05AC">
        <w:rPr>
          <w:rFonts w:ascii="Times New Roman" w:hAnsi="Times New Roman" w:cs="Times New Roman"/>
          <w:sz w:val="28"/>
          <w:szCs w:val="28"/>
        </w:rPr>
        <w:t>.</w:t>
      </w:r>
    </w:p>
    <w:p w:rsidR="00F13319" w:rsidRDefault="00F13319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18F" w:rsidRPr="00EE5F93" w:rsidRDefault="00D9018F" w:rsidP="00C5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5D">
        <w:rPr>
          <w:rFonts w:ascii="Times New Roman" w:eastAsia="Times New Roman" w:hAnsi="Times New Roman" w:cs="Times New Roman"/>
          <w:sz w:val="28"/>
          <w:szCs w:val="28"/>
        </w:rPr>
        <w:t xml:space="preserve">По проведенному контрольному мероприятию </w:t>
      </w:r>
      <w:r w:rsidRPr="00EE5F93">
        <w:rPr>
          <w:rFonts w:ascii="Times New Roman" w:eastAsia="Times New Roman" w:hAnsi="Times New Roman" w:cs="Times New Roman"/>
          <w:sz w:val="28"/>
          <w:szCs w:val="28"/>
        </w:rPr>
        <w:t>законности и результативности использования средств дорожного фонда за 2019-2020 годы по следующим сельским поселениям установлено:</w:t>
      </w:r>
    </w:p>
    <w:p w:rsidR="00D9018F" w:rsidRPr="00EE5F93" w:rsidRDefault="00D9018F" w:rsidP="00C5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Cs/>
          <w:sz w:val="28"/>
          <w:szCs w:val="28"/>
        </w:rPr>
        <w:t>-Черноерковское сельское поселение Славянского района:</w:t>
      </w:r>
    </w:p>
    <w:p w:rsidR="00D9018F" w:rsidRPr="00EE5F93" w:rsidRDefault="00D9018F" w:rsidP="00C5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Cs/>
          <w:sz w:val="28"/>
          <w:szCs w:val="28"/>
        </w:rPr>
        <w:t>Объем бюджетных средств, охваченных контрольным мероприятием (кассовые расходы): 2019 год – 14 005,7 тыс. рублей,  2020 год – 12 832,2 тыс. рублей.</w:t>
      </w:r>
    </w:p>
    <w:p w:rsidR="00D9018F" w:rsidRPr="00EE5F93" w:rsidRDefault="00D9018F" w:rsidP="00C5435D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Cs/>
          <w:sz w:val="28"/>
          <w:szCs w:val="28"/>
        </w:rPr>
        <w:t>-Прибрежное сельское поселение Славянского района:</w:t>
      </w:r>
    </w:p>
    <w:p w:rsidR="00D9018F" w:rsidRPr="00EE5F93" w:rsidRDefault="00D9018F" w:rsidP="00C5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Cs/>
          <w:sz w:val="28"/>
          <w:szCs w:val="28"/>
        </w:rPr>
        <w:t>Объем бюджетных средств, охваченных контрольным мероприятием (кассовые расходы): 2019 год – 14 910,4 тыс. рублей,  по состоянию на 01 января  2021 года – 12 403,2 тыс. рублей.</w:t>
      </w:r>
    </w:p>
    <w:p w:rsidR="00D9018F" w:rsidRPr="00EE5F93" w:rsidRDefault="00D9018F" w:rsidP="00C5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Cs/>
          <w:sz w:val="28"/>
          <w:szCs w:val="28"/>
        </w:rPr>
        <w:t>-Коржевское сельское поселение Славянского района:</w:t>
      </w:r>
    </w:p>
    <w:p w:rsidR="00D9018F" w:rsidRPr="00EE5F93" w:rsidRDefault="00D9018F" w:rsidP="00C5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Объем бюджетных средств, охваченных контрольным мероприятием (кассовые расходы): 2019 год – 19 191,7 тыс. рублей, 2020 год – 6 804,6 тыс. рублей.</w:t>
      </w:r>
    </w:p>
    <w:p w:rsidR="00D842ED" w:rsidRPr="00C5435D" w:rsidRDefault="00D842ED" w:rsidP="00C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5D">
        <w:rPr>
          <w:rFonts w:ascii="Times New Roman" w:hAnsi="Times New Roman" w:cs="Times New Roman"/>
          <w:sz w:val="28"/>
          <w:szCs w:val="28"/>
        </w:rPr>
        <w:t>Установлено нарушений на 32482,8 тыс. рублей, в том числе нарушения ст.179.2 БК РФ в части не внесения изменений в муниципальные программы в части изменения объемов финансирования на ремонт автомобильных дорог и их содержание, некачественное планирование бюджетных ассигнований без учета поступающих в бюджет денежных средств от акцизов.</w:t>
      </w:r>
    </w:p>
    <w:p w:rsidR="00D842ED" w:rsidRPr="00C5435D" w:rsidRDefault="00D842ED" w:rsidP="00C543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5D">
        <w:rPr>
          <w:rFonts w:ascii="Times New Roman" w:eastAsia="Times New Roman" w:hAnsi="Times New Roman" w:cs="Times New Roman"/>
          <w:sz w:val="28"/>
          <w:szCs w:val="28"/>
        </w:rPr>
        <w:t>В нарушение п.4.1 ст.1 Федерального закона от 24.07.2007 №221-ФЗ «О государственном кадастре» и ст.131 Гражданского Кодекса РФ по  автомобильным дорогам (асфальто-бетонное покрытие), не проводятся  кадастровые работы и  отсутствуют свидетельства о государственной регистрации права.</w:t>
      </w:r>
    </w:p>
    <w:p w:rsidR="00D842ED" w:rsidRPr="00C5435D" w:rsidRDefault="00D842ED" w:rsidP="00C543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5D">
        <w:rPr>
          <w:rFonts w:ascii="Times New Roman" w:eastAsia="Times New Roman" w:hAnsi="Times New Roman" w:cs="Times New Roman"/>
          <w:sz w:val="28"/>
          <w:szCs w:val="28"/>
        </w:rPr>
        <w:t>В нарушение пункта 1.3 Порядка №5 от 29.06.2016</w:t>
      </w:r>
      <w:r w:rsidRPr="00C5435D">
        <w:rPr>
          <w:rFonts w:ascii="Times New Roman" w:eastAsia="Times New Roman" w:hAnsi="Times New Roman" w:cs="Times New Roman"/>
          <w:bCs/>
          <w:sz w:val="28"/>
          <w:szCs w:val="28"/>
        </w:rPr>
        <w:t>, и  п.3 Порядка проведения оценки технического состояния автомобильных дорог, утвержденного Приказом Минтранса РФ от 27.08.2009 № 150</w:t>
      </w:r>
      <w:r w:rsidR="00A146A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порядке проведения оценки технического состояния автомобильных дорог»</w:t>
      </w:r>
      <w:r w:rsidRPr="00C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435D">
        <w:rPr>
          <w:rFonts w:ascii="Times New Roman" w:eastAsia="Times New Roman" w:hAnsi="Times New Roman" w:cs="Times New Roman"/>
          <w:sz w:val="28"/>
          <w:szCs w:val="28"/>
        </w:rPr>
        <w:t xml:space="preserve">в проверяемом периоде (2019-2020 годы) оценка </w:t>
      </w:r>
      <w:r w:rsidRPr="00C5435D">
        <w:rPr>
          <w:rFonts w:ascii="Times New Roman" w:eastAsia="Times New Roman" w:hAnsi="Times New Roman" w:cs="Times New Roman"/>
          <w:bCs/>
          <w:sz w:val="28"/>
          <w:szCs w:val="28"/>
        </w:rPr>
        <w:t>технического и транспортно-эксплуатационного состояния автомобильных дорог в отдельных поселениях  не проведена.</w:t>
      </w:r>
    </w:p>
    <w:p w:rsidR="00D842ED" w:rsidRPr="00C5435D" w:rsidRDefault="00D842ED" w:rsidP="00C543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5D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п.11 ст.13 и п.2,3 ст. 34 Федерального закона  № 257-ФЗ </w:t>
      </w:r>
      <w:r w:rsidRPr="00C5435D">
        <w:rPr>
          <w:rFonts w:ascii="Times New Roman" w:hAnsi="Times New Roman" w:cs="Times New Roman"/>
          <w:sz w:val="28"/>
          <w:szCs w:val="28"/>
        </w:rPr>
        <w:t>«Об автомобильных дорогах и дорожной деятельности в Российской Федерации».</w:t>
      </w:r>
      <w:r w:rsidRPr="00C543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5435D">
        <w:rPr>
          <w:rFonts w:ascii="Times New Roman" w:eastAsia="Times New Roman" w:hAnsi="Times New Roman" w:cs="Times New Roman"/>
          <w:sz w:val="28"/>
          <w:szCs w:val="28"/>
        </w:rPr>
        <w:lastRenderedPageBreak/>
        <w:t>2019 году не утверждались нормативы финансовых затрат на капитальный ремонт, ремонт и содержание автомобильных дорог общего пользования и Правила расчёта финансовых затрат на капитальный ремонт, ремонт, содержание автомобильных дорог общего пользования местного значения при определении размера ассигнований из бюджет</w:t>
      </w:r>
      <w:r w:rsidR="00C5435D" w:rsidRPr="00C5435D">
        <w:rPr>
          <w:rFonts w:ascii="Times New Roman" w:eastAsia="Times New Roman" w:hAnsi="Times New Roman" w:cs="Times New Roman"/>
          <w:sz w:val="28"/>
          <w:szCs w:val="28"/>
        </w:rPr>
        <w:t>ов отдельных поселений</w:t>
      </w:r>
      <w:r w:rsidRPr="00C5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018F" w:rsidRPr="00C5435D" w:rsidRDefault="00D842ED" w:rsidP="00C5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435D">
        <w:rPr>
          <w:rFonts w:ascii="Times New Roman" w:hAnsi="Times New Roman" w:cs="Times New Roman"/>
          <w:sz w:val="28"/>
          <w:szCs w:val="28"/>
        </w:rPr>
        <w:t>Глав</w:t>
      </w:r>
      <w:r w:rsidR="00C5435D" w:rsidRPr="00C5435D">
        <w:rPr>
          <w:rFonts w:ascii="Times New Roman" w:hAnsi="Times New Roman" w:cs="Times New Roman"/>
          <w:sz w:val="28"/>
          <w:szCs w:val="28"/>
        </w:rPr>
        <w:t>ам</w:t>
      </w:r>
      <w:r w:rsidRPr="00C5435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435D" w:rsidRPr="00C5435D">
        <w:rPr>
          <w:rFonts w:ascii="Times New Roman" w:hAnsi="Times New Roman" w:cs="Times New Roman"/>
          <w:sz w:val="28"/>
          <w:szCs w:val="28"/>
        </w:rPr>
        <w:t>й</w:t>
      </w:r>
      <w:r w:rsidRPr="00C5435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C5435D" w:rsidRPr="00C5435D">
        <w:rPr>
          <w:rFonts w:ascii="Times New Roman" w:hAnsi="Times New Roman" w:cs="Times New Roman"/>
          <w:sz w:val="28"/>
          <w:szCs w:val="28"/>
        </w:rPr>
        <w:t>ы</w:t>
      </w:r>
      <w:r w:rsidRPr="00C5435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5435D" w:rsidRPr="00C5435D">
        <w:rPr>
          <w:rFonts w:ascii="Times New Roman" w:hAnsi="Times New Roman" w:cs="Times New Roman"/>
          <w:sz w:val="28"/>
          <w:szCs w:val="28"/>
        </w:rPr>
        <w:t>я</w:t>
      </w:r>
      <w:r w:rsidRPr="00C5435D">
        <w:rPr>
          <w:rFonts w:ascii="Times New Roman" w:hAnsi="Times New Roman" w:cs="Times New Roman"/>
          <w:sz w:val="28"/>
          <w:szCs w:val="28"/>
        </w:rPr>
        <w:t xml:space="preserve"> по фактам установленных нарушений с предложениями о пересмотре нормативно – правовых актов по эксплуатации автомобильных дорог местного значения, предусмотренные Федеральным законом от 08.11.2007 №257 «Об автомобильных дорогах и дорожной деятельности в Российской Федерации».</w:t>
      </w:r>
    </w:p>
    <w:p w:rsidR="00CB173F" w:rsidRDefault="00D9018F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35D" w:rsidRPr="00EE5F93" w:rsidRDefault="00C5435D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sz w:val="28"/>
          <w:szCs w:val="28"/>
        </w:rPr>
        <w:t>По проведенным проверкам использования межбюджетных трансфертов, предоставляемых поселениям Славянского района за 2019 год, 2020 год и текущий период 2021 года  установлено:</w:t>
      </w:r>
    </w:p>
    <w:p w:rsidR="00C5435D" w:rsidRPr="00EE5F93" w:rsidRDefault="00605836" w:rsidP="00937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 xml:space="preserve">По </w:t>
      </w:r>
      <w:r w:rsidR="00F42202" w:rsidRPr="00EE5F93">
        <w:rPr>
          <w:rFonts w:ascii="Times New Roman" w:hAnsi="Times New Roman" w:cs="Times New Roman"/>
          <w:sz w:val="28"/>
          <w:szCs w:val="28"/>
        </w:rPr>
        <w:t>и</w:t>
      </w:r>
      <w:r w:rsidRPr="00EE5F93">
        <w:rPr>
          <w:rFonts w:ascii="Times New Roman" w:hAnsi="Times New Roman" w:cs="Times New Roman"/>
          <w:sz w:val="28"/>
          <w:szCs w:val="28"/>
        </w:rPr>
        <w:t>спользованию межбюджетных трансфертов</w:t>
      </w:r>
      <w:r w:rsidR="00F42202" w:rsidRPr="00EE5F93">
        <w:rPr>
          <w:rFonts w:ascii="Times New Roman" w:hAnsi="Times New Roman" w:cs="Times New Roman"/>
          <w:sz w:val="28"/>
          <w:szCs w:val="28"/>
        </w:rPr>
        <w:t xml:space="preserve">, </w:t>
      </w:r>
      <w:r w:rsidRPr="00EE5F93">
        <w:rPr>
          <w:rFonts w:ascii="Times New Roman" w:hAnsi="Times New Roman" w:cs="Times New Roman"/>
          <w:sz w:val="28"/>
          <w:szCs w:val="28"/>
        </w:rPr>
        <w:t>предоставляемых поселениям Славянского района проверены</w:t>
      </w:r>
      <w:r w:rsidR="00C5435D" w:rsidRPr="00EE5F93">
        <w:rPr>
          <w:rFonts w:ascii="Times New Roman" w:hAnsi="Times New Roman" w:cs="Times New Roman"/>
          <w:sz w:val="28"/>
          <w:szCs w:val="28"/>
        </w:rPr>
        <w:t>:</w:t>
      </w:r>
    </w:p>
    <w:p w:rsidR="00C5435D" w:rsidRPr="00EE5F93" w:rsidRDefault="00605836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5F93">
        <w:rPr>
          <w:rFonts w:ascii="Times New Roman" w:hAnsi="Times New Roman" w:cs="Times New Roman"/>
          <w:sz w:val="28"/>
          <w:szCs w:val="28"/>
        </w:rPr>
        <w:t xml:space="preserve"> - </w:t>
      </w:r>
      <w:r w:rsidR="00C5435D" w:rsidRPr="00EE5F93">
        <w:rPr>
          <w:rFonts w:ascii="Times New Roman" w:eastAsia="Times New Roman" w:hAnsi="Times New Roman" w:cs="Times New Roman"/>
          <w:sz w:val="26"/>
          <w:szCs w:val="26"/>
        </w:rPr>
        <w:t>Анастасиевское</w:t>
      </w:r>
      <w:r w:rsidR="003B703D" w:rsidRPr="00EE5F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435D" w:rsidRPr="00EE5F93">
        <w:rPr>
          <w:rFonts w:ascii="Times New Roman" w:eastAsia="Times New Roman" w:hAnsi="Times New Roman" w:cs="Times New Roman"/>
          <w:sz w:val="26"/>
          <w:szCs w:val="26"/>
        </w:rPr>
        <w:t>сельское поселение  Славянского района:</w:t>
      </w:r>
    </w:p>
    <w:p w:rsidR="00C5435D" w:rsidRPr="00EE5F93" w:rsidRDefault="00C5435D" w:rsidP="00937D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5F93">
        <w:rPr>
          <w:rFonts w:ascii="Times New Roman" w:eastAsia="Times New Roman" w:hAnsi="Times New Roman" w:cs="Times New Roman"/>
          <w:sz w:val="26"/>
          <w:szCs w:val="26"/>
        </w:rPr>
        <w:t>Объем бюджетных средств, охваченных контрольным мероприятием:2019 год – 45 504,7 тыс.рублей, 2020 год 35 134,6 тыс.рублей, по состоянию на 01 сентября 2021 года –  44 661,0 тыс.рублей.</w:t>
      </w:r>
    </w:p>
    <w:p w:rsidR="00C5435D" w:rsidRPr="00EE5F93" w:rsidRDefault="00C5435D" w:rsidP="00937D5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5F93">
        <w:rPr>
          <w:rFonts w:ascii="Times New Roman" w:eastAsia="Times New Roman" w:hAnsi="Times New Roman" w:cs="Times New Roman"/>
          <w:bCs/>
          <w:sz w:val="26"/>
          <w:szCs w:val="26"/>
        </w:rPr>
        <w:t>Прибрежное сельское поселение Славянского района:</w:t>
      </w:r>
    </w:p>
    <w:p w:rsidR="00C5435D" w:rsidRPr="00EE5F93" w:rsidRDefault="00C5435D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5F93">
        <w:rPr>
          <w:rFonts w:ascii="Times New Roman" w:eastAsia="Times New Roman" w:hAnsi="Times New Roman" w:cs="Times New Roman"/>
          <w:bCs/>
          <w:sz w:val="26"/>
          <w:szCs w:val="26"/>
        </w:rPr>
        <w:t>Объем бюджетных средств, охваченных контрольным мероприятием: 2019 год – 15969,9 тыс.рублей, 2020 год 17836,6 тыс.рублей,  по состоянию на 01 сентября 2021 года – 22082,5 тыс.рублей.</w:t>
      </w:r>
    </w:p>
    <w:p w:rsidR="00C5435D" w:rsidRPr="00EE5F93" w:rsidRDefault="00C5435D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5F93">
        <w:rPr>
          <w:rFonts w:ascii="Times New Roman" w:eastAsia="Times New Roman" w:hAnsi="Times New Roman" w:cs="Times New Roman"/>
          <w:bCs/>
          <w:sz w:val="26"/>
          <w:szCs w:val="26"/>
        </w:rPr>
        <w:t>Коржевское сельское поселение Славянского района:</w:t>
      </w:r>
    </w:p>
    <w:p w:rsidR="00C5435D" w:rsidRPr="00EE5F93" w:rsidRDefault="00C5435D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5F93">
        <w:rPr>
          <w:rFonts w:ascii="Times New Roman" w:eastAsia="Times New Roman" w:hAnsi="Times New Roman" w:cs="Times New Roman"/>
          <w:bCs/>
          <w:sz w:val="26"/>
          <w:szCs w:val="26"/>
        </w:rPr>
        <w:t>Объем бюджетных средств, охваченных контрольным мероприятием:2019 год – 36 686,0 тыс. рублей,  2020 год 21 278,1 тыс.рублей, по состоянию на 01 сентября 2021 года – 18 075,8 тыс. рублей.</w:t>
      </w:r>
    </w:p>
    <w:p w:rsidR="00C5435D" w:rsidRPr="00EE5F93" w:rsidRDefault="00C5435D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5F93">
        <w:rPr>
          <w:rFonts w:ascii="Times New Roman" w:eastAsia="Times New Roman" w:hAnsi="Times New Roman" w:cs="Times New Roman"/>
          <w:bCs/>
          <w:sz w:val="26"/>
          <w:szCs w:val="26"/>
        </w:rPr>
        <w:t>Целинное сельское поселение Славянского района:</w:t>
      </w:r>
    </w:p>
    <w:p w:rsidR="00C5435D" w:rsidRPr="00EE5F93" w:rsidRDefault="00C5435D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5F93">
        <w:rPr>
          <w:rFonts w:ascii="Times New Roman" w:eastAsia="Times New Roman" w:hAnsi="Times New Roman" w:cs="Times New Roman"/>
          <w:bCs/>
          <w:sz w:val="26"/>
          <w:szCs w:val="26"/>
        </w:rPr>
        <w:t>Объем бюджетных средств, охваченных контрольным мероприятием:</w:t>
      </w:r>
    </w:p>
    <w:p w:rsidR="00C5435D" w:rsidRPr="00EE5F93" w:rsidRDefault="00C5435D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5F93">
        <w:rPr>
          <w:rFonts w:ascii="Times New Roman" w:eastAsia="Times New Roman" w:hAnsi="Times New Roman" w:cs="Times New Roman"/>
          <w:bCs/>
          <w:sz w:val="26"/>
          <w:szCs w:val="26"/>
        </w:rPr>
        <w:t>2019 год – 12 818,</w:t>
      </w:r>
      <w:r w:rsidR="00937D58" w:rsidRPr="00EE5F93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EE5F93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тыс.рублей, 2020 год – 11922,6 тыс.рублей по состоянию на 01 сентября 2021 года – 7 867,9 тыс.рублей.</w:t>
      </w:r>
    </w:p>
    <w:p w:rsidR="00605836" w:rsidRPr="00673803" w:rsidRDefault="00605836" w:rsidP="00937D58">
      <w:pPr>
        <w:pStyle w:val="a7"/>
        <w:ind w:left="0" w:firstLine="709"/>
        <w:jc w:val="both"/>
        <w:rPr>
          <w:sz w:val="28"/>
          <w:szCs w:val="28"/>
        </w:rPr>
      </w:pPr>
      <w:r w:rsidRPr="00EE5F93">
        <w:rPr>
          <w:sz w:val="28"/>
          <w:szCs w:val="28"/>
        </w:rPr>
        <w:t>Целями и задач</w:t>
      </w:r>
      <w:r w:rsidR="006119AD" w:rsidRPr="00EE5F93">
        <w:rPr>
          <w:sz w:val="28"/>
          <w:szCs w:val="28"/>
        </w:rPr>
        <w:t>а</w:t>
      </w:r>
      <w:r w:rsidR="00CE4AEB" w:rsidRPr="00EE5F93">
        <w:rPr>
          <w:sz w:val="28"/>
          <w:szCs w:val="28"/>
        </w:rPr>
        <w:t>ми</w:t>
      </w:r>
      <w:r w:rsidRPr="00EE5F93">
        <w:rPr>
          <w:sz w:val="28"/>
          <w:szCs w:val="28"/>
        </w:rPr>
        <w:t xml:space="preserve"> контрольного мероприятия являлись</w:t>
      </w:r>
      <w:r w:rsidRPr="00673803">
        <w:rPr>
          <w:sz w:val="28"/>
          <w:szCs w:val="28"/>
        </w:rPr>
        <w:t xml:space="preserve"> – определение законности, эффективности,  результативности, продуктивности и целевого использования субвенций, субсидий и других межбюджетных трансфертов поступившие в бюджеты сельских поселений Славянского района.</w:t>
      </w:r>
    </w:p>
    <w:p w:rsidR="00937D58" w:rsidRPr="003B3E84" w:rsidRDefault="00937D58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3E84">
        <w:rPr>
          <w:rFonts w:ascii="Times New Roman" w:eastAsia="Times New Roman" w:hAnsi="Times New Roman" w:cs="Times New Roman"/>
          <w:bCs/>
          <w:sz w:val="26"/>
          <w:szCs w:val="26"/>
        </w:rPr>
        <w:t>Полученные межбюджетные трансферты учтены в доходах сельских поселений и отражены по соответствующим кодам бюджетной классификации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доходов и расходов</w:t>
      </w:r>
      <w:r w:rsidRPr="003B3E8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937D58" w:rsidRPr="003B3E84" w:rsidRDefault="00937D58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3E84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Распределение иных межбюджетных трансфертов, дотаций на поддержку мер по обеспечению сбалансированности бюджетов поселений администрацией муниципального образования Славянский район произведено в соответствии с Методикой расчета межбюджетных трансфертов. </w:t>
      </w:r>
    </w:p>
    <w:p w:rsidR="00937D58" w:rsidRPr="003B3E84" w:rsidRDefault="00937D58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3E84">
        <w:rPr>
          <w:rFonts w:ascii="Times New Roman" w:eastAsia="Times New Roman" w:hAnsi="Times New Roman" w:cs="Times New Roman"/>
          <w:bCs/>
          <w:sz w:val="26"/>
          <w:szCs w:val="26"/>
        </w:rPr>
        <w:t>Условия предоставления и использования межбюджетных трансфертов соблюдены.</w:t>
      </w:r>
    </w:p>
    <w:p w:rsidR="00937D58" w:rsidRPr="003B3E84" w:rsidRDefault="00937D58" w:rsidP="0093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Главам сельских поселений направлены информационные письма  с предложениями  по уточнению отдельных пунктов, связанных с распределением получаемых межбюджетных трансфертов со всех уровней бюджета  </w:t>
      </w:r>
    </w:p>
    <w:p w:rsidR="00937D58" w:rsidRPr="003B3E84" w:rsidRDefault="00937D58" w:rsidP="00937D5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CA34E9" w:rsidRPr="00EE5F93" w:rsidRDefault="00CA34E9" w:rsidP="00EC615B">
      <w:pPr>
        <w:pStyle w:val="af3"/>
        <w:tabs>
          <w:tab w:val="left" w:pos="3888"/>
        </w:tabs>
        <w:spacing w:after="0"/>
        <w:ind w:firstLine="709"/>
        <w:jc w:val="both"/>
        <w:rPr>
          <w:sz w:val="28"/>
          <w:szCs w:val="28"/>
        </w:rPr>
      </w:pPr>
      <w:r w:rsidRPr="00EE5F93">
        <w:rPr>
          <w:sz w:val="28"/>
          <w:szCs w:val="28"/>
        </w:rPr>
        <w:t>Контрольное мероприятие «Аудит эффективности расходов на организацию и обеспечение горячего питания школьников, в том числе с ограниченными возможностями здоровья (далее – ОВЗ), в муниципальном образовании Славянский район в 2020 году и истекшем периоде 2021 года» проведено в ф</w:t>
      </w:r>
      <w:r w:rsidR="004314C5" w:rsidRPr="00EE5F93">
        <w:rPr>
          <w:sz w:val="28"/>
          <w:szCs w:val="28"/>
        </w:rPr>
        <w:t>о</w:t>
      </w:r>
      <w:r w:rsidRPr="00EE5F93">
        <w:rPr>
          <w:sz w:val="28"/>
          <w:szCs w:val="28"/>
        </w:rPr>
        <w:t>рмате параллельного мероприятия с Контрольно-счетной палатой Краснодарского края</w:t>
      </w:r>
      <w:r w:rsidR="004314C5" w:rsidRPr="00EE5F93">
        <w:rPr>
          <w:sz w:val="28"/>
          <w:szCs w:val="28"/>
        </w:rPr>
        <w:t>.</w:t>
      </w:r>
    </w:p>
    <w:p w:rsidR="00CA34E9" w:rsidRPr="00EC615B" w:rsidRDefault="00CA34E9" w:rsidP="00EC61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1361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EC615B" w:rsidRPr="00B1136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11361">
        <w:rPr>
          <w:rFonts w:ascii="Times New Roman" w:eastAsia="Times New Roman" w:hAnsi="Times New Roman" w:cs="Times New Roman"/>
          <w:sz w:val="28"/>
          <w:szCs w:val="28"/>
        </w:rPr>
        <w:t xml:space="preserve"> проверки</w:t>
      </w:r>
      <w:r w:rsidR="00EC615B" w:rsidRPr="00B11361">
        <w:rPr>
          <w:rFonts w:ascii="Times New Roman" w:eastAsia="Times New Roman" w:hAnsi="Times New Roman" w:cs="Times New Roman"/>
          <w:sz w:val="28"/>
          <w:szCs w:val="28"/>
        </w:rPr>
        <w:t xml:space="preserve"> являлись -</w:t>
      </w:r>
      <w:r w:rsidR="00EC61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615B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Славянский район(далее - Управление образованием, Учредитель), подведомственные ему общеобразовательные учреждения муниципального образования Славянский район</w:t>
      </w:r>
      <w:r w:rsidR="00EC615B">
        <w:rPr>
          <w:rFonts w:ascii="Times New Roman" w:hAnsi="Times New Roman" w:cs="Times New Roman"/>
          <w:sz w:val="28"/>
          <w:szCs w:val="28"/>
        </w:rPr>
        <w:t xml:space="preserve"> </w:t>
      </w:r>
      <w:r w:rsidRPr="00EC615B">
        <w:rPr>
          <w:rFonts w:ascii="Times New Roman" w:hAnsi="Times New Roman" w:cs="Times New Roman"/>
        </w:rPr>
        <w:t>(МБОУ лицей № 4, МБОУ СОШ № 6, МАОУ СОШ № 12, МАОУ СОШ № 17, МБОУ СОШ № 18, МБОУ СОШ № 19, МБОУ СОШ № 25, МБОУ СОШ № 28, МБОУ СОШ №29, МБОУ ООШ № 44).</w:t>
      </w:r>
    </w:p>
    <w:p w:rsidR="00CA34E9" w:rsidRPr="00EC615B" w:rsidRDefault="00CA34E9" w:rsidP="00EC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5B">
        <w:rPr>
          <w:rFonts w:ascii="Times New Roman" w:hAnsi="Times New Roman" w:cs="Times New Roman"/>
          <w:sz w:val="28"/>
          <w:szCs w:val="28"/>
        </w:rPr>
        <w:t>Организатором школьного питания в образовательных учреждениях Славянского района является ООО «Здоровое питание»</w:t>
      </w:r>
    </w:p>
    <w:p w:rsidR="00CA34E9" w:rsidRPr="00EC615B" w:rsidRDefault="00CA34E9" w:rsidP="00EC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5B">
        <w:rPr>
          <w:rFonts w:ascii="Times New Roman" w:eastAsia="Times New Roman" w:hAnsi="Times New Roman" w:cs="Times New Roman"/>
          <w:sz w:val="28"/>
          <w:szCs w:val="28"/>
        </w:rPr>
        <w:t>Проверка проведена выборочным методом в соответствии с программой проведения контрольного мероприятия, утвержденной председателем контрольно-счетной палаты муниципального образования Славянский район.</w:t>
      </w:r>
    </w:p>
    <w:p w:rsidR="00CA34E9" w:rsidRPr="00EC615B" w:rsidRDefault="00CA34E9" w:rsidP="00EC615B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C615B">
        <w:rPr>
          <w:sz w:val="28"/>
          <w:szCs w:val="28"/>
        </w:rPr>
        <w:t>Объем проверенных бюджетных средств составил в общей сумме                             103 105,95 тыс. рублей, в том числе: за сентябрь-декабрь 2020 года в общей сумме 46 038,47 тыс. рублей (федеральный бюджет– 21 043,64 тыс. рублей,                         краевой бюджет–6645,36 тыс. рублей, муниципальный бюджет (софинансирование)– 1457,40 тыс. рублей, муниципальный бюджет(услуга, ОВЗ)-16 892,07 тыс. рублей), за январь - май 2021 года в общей сумме</w:t>
      </w:r>
      <w:r w:rsidR="003B703D">
        <w:rPr>
          <w:sz w:val="28"/>
          <w:szCs w:val="28"/>
        </w:rPr>
        <w:t xml:space="preserve"> </w:t>
      </w:r>
      <w:r w:rsidRPr="00EC615B">
        <w:rPr>
          <w:sz w:val="28"/>
          <w:szCs w:val="28"/>
        </w:rPr>
        <w:t xml:space="preserve">57 067,48 тыс. рублей (федеральный бюджет – 29005,40 тыс. рублей, краевой бюджет – 9159,60 тыс. рублей, муниципальный бюджет (софинансирование) – 2008,71 тыс. рублей, муниципальный бюджет (услуга, ОВЗ)- 16 893,77тыс. рублей). </w:t>
      </w:r>
    </w:p>
    <w:p w:rsidR="00CA34E9" w:rsidRPr="00EC615B" w:rsidRDefault="00CA34E9" w:rsidP="00EC615B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C615B">
        <w:rPr>
          <w:sz w:val="28"/>
          <w:szCs w:val="28"/>
        </w:rPr>
        <w:t xml:space="preserve">В муниципальном образовании локальный акт регламентирующий организацию бесплатного двухразового питания детей с ограниченными возможностями </w:t>
      </w:r>
      <w:r w:rsidR="004314C5">
        <w:rPr>
          <w:sz w:val="28"/>
          <w:szCs w:val="28"/>
        </w:rPr>
        <w:t>зд</w:t>
      </w:r>
      <w:r w:rsidRPr="00EC615B">
        <w:rPr>
          <w:sz w:val="28"/>
          <w:szCs w:val="28"/>
        </w:rPr>
        <w:t>оровья, обучающихся в муниципальных общеобразовательных организациях муниципального образования Славянский район принят постановлением администрации муниципального образования Славянский район от 26.08.2021 года №2180</w:t>
      </w:r>
      <w:r w:rsidR="00943CDD">
        <w:rPr>
          <w:sz w:val="28"/>
          <w:szCs w:val="28"/>
        </w:rPr>
        <w:t xml:space="preserve"> «Об утверждении Положения об организации бесплатного двухразового питания детей с ограниченными возможностями здоровья, обучающихся в муниципальных общеобразовательных организациях муниципального образования Славянский район»</w:t>
      </w:r>
      <w:r w:rsidRPr="00EC615B">
        <w:rPr>
          <w:sz w:val="28"/>
          <w:szCs w:val="28"/>
        </w:rPr>
        <w:t>.</w:t>
      </w:r>
      <w:r w:rsidRPr="00EC615B">
        <w:rPr>
          <w:rStyle w:val="af6"/>
          <w:rFonts w:eastAsiaTheme="minorHAnsi"/>
          <w:bCs/>
          <w:sz w:val="28"/>
          <w:szCs w:val="28"/>
          <w:lang w:eastAsia="en-US"/>
        </w:rPr>
        <w:t>.</w:t>
      </w:r>
    </w:p>
    <w:p w:rsidR="00CA34E9" w:rsidRPr="00EC615B" w:rsidRDefault="00CA34E9" w:rsidP="00EC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5B">
        <w:rPr>
          <w:rFonts w:ascii="Times New Roman" w:eastAsia="Times New Roman" w:hAnsi="Times New Roman" w:cs="Times New Roman"/>
          <w:sz w:val="28"/>
          <w:szCs w:val="28"/>
        </w:rPr>
        <w:t xml:space="preserve">В ходе контрольного мероприятия представлена информация о проведенных мероприятиях по организации здорового и качественного питания в учреждениях, согласно которой в течение учебного года проводилась индивидуальная разъяснительная работа с обучающимися на классных часах и </w:t>
      </w:r>
      <w:r w:rsidRPr="00EC615B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родителями на родительских собраниях о пользе здорового питания, организован родительский контроль за питанием.</w:t>
      </w:r>
    </w:p>
    <w:p w:rsidR="00CA34E9" w:rsidRPr="00EC615B" w:rsidRDefault="00CA34E9" w:rsidP="00EC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615B">
        <w:rPr>
          <w:rFonts w:ascii="Times New Roman" w:eastAsia="Times New Roman" w:hAnsi="Times New Roman" w:cs="Times New Roman"/>
          <w:sz w:val="28"/>
          <w:szCs w:val="28"/>
        </w:rPr>
        <w:t>Проверке представлены протокола работы, акты контрольного взвешивания готовой продукции, справки</w:t>
      </w:r>
      <w:r w:rsidR="00431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15B">
        <w:rPr>
          <w:rFonts w:ascii="Times New Roman" w:eastAsia="Times New Roman" w:hAnsi="Times New Roman" w:cs="Times New Roman"/>
          <w:sz w:val="28"/>
          <w:szCs w:val="28"/>
        </w:rPr>
        <w:t>о проведении проверки качества, количества и оформления приготовленных блюд, журнал общественного контроля, записи в котором свидетельствуют об удовлетворенности родителей качеством питания:</w:t>
      </w:r>
    </w:p>
    <w:p w:rsidR="00CA34E9" w:rsidRPr="00EC615B" w:rsidRDefault="00CA34E9" w:rsidP="00EC615B">
      <w:pPr>
        <w:pStyle w:val="msonormalbullet2gif"/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C615B">
        <w:rPr>
          <w:rFonts w:eastAsiaTheme="minorHAnsi"/>
          <w:bCs/>
          <w:sz w:val="28"/>
          <w:szCs w:val="28"/>
          <w:lang w:eastAsia="en-US"/>
        </w:rPr>
        <w:t xml:space="preserve">Проведенным мониторингом установлено, что из общего контингента обучающихся начальных классов фактически горячим питанием охвачено 99,1 % обучающихся. </w:t>
      </w:r>
    </w:p>
    <w:p w:rsidR="00CA34E9" w:rsidRPr="00B11361" w:rsidRDefault="00CA34E9" w:rsidP="00EC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Контрольно-счетной палатой, выборочно проведено сопоставление количества учащихся, отмеченных в журналах посещаемости, и количества учащихся, охваченных питанием по заявкам классных руководителей, по результатам которого установлены факты предоставления питания в дни отсутствия учащихся на занятиях, 12 случаев, на сумму </w:t>
      </w:r>
      <w:r w:rsidRPr="00EC61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841,60</w:t>
      </w:r>
      <w:r w:rsidR="00B113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EC615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 (средства краевого бюджета 579,12 рублей, средства местного бюджета</w:t>
      </w:r>
      <w:r w:rsidR="00B113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6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262,48 рублей) </w:t>
      </w:r>
      <w:r w:rsidRPr="00B11361">
        <w:rPr>
          <w:rFonts w:ascii="Times New Roman" w:eastAsiaTheme="minorHAnsi" w:hAnsi="Times New Roman" w:cs="Times New Roman"/>
          <w:sz w:val="24"/>
          <w:szCs w:val="24"/>
          <w:lang w:eastAsia="en-US"/>
        </w:rPr>
        <w:t>(МБОУ СОШ № 6, МАОУ СОШ № 12, МБОУ СОШ № 25 )</w:t>
      </w:r>
    </w:p>
    <w:p w:rsidR="00CA34E9" w:rsidRPr="00B11361" w:rsidRDefault="00CA34E9" w:rsidP="00EC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5B">
        <w:rPr>
          <w:rFonts w:ascii="Times New Roman" w:eastAsia="Times New Roman" w:hAnsi="Times New Roman" w:cs="Times New Roman"/>
          <w:bCs/>
          <w:sz w:val="28"/>
          <w:szCs w:val="28"/>
        </w:rPr>
        <w:t>При сверке первичной документации (приказы о выбытии, зачислении), подтверждающей присутствие учащихся в учреждении, в некоторых учреждениях были выявлены несоответствия, заявка подавалась на детей, не являющихся учениками школ, 41 случай</w:t>
      </w:r>
      <w:r w:rsidRPr="00EC6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сумму </w:t>
      </w:r>
      <w:r w:rsidRPr="00EC61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2 882,84 </w:t>
      </w:r>
      <w:r w:rsidRPr="00EC6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 </w:t>
      </w:r>
      <w:r w:rsidRPr="00B1136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B11361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МБОУ СОШ № 6, </w:t>
      </w:r>
      <w:r w:rsidRPr="00B1136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МАОУ СОШ № 12, МБОУ СОШ № 18)</w:t>
      </w:r>
      <w:r w:rsidRPr="00B11361">
        <w:rPr>
          <w:rFonts w:ascii="Times New Roman" w:hAnsi="Times New Roman" w:cs="Times New Roman"/>
          <w:sz w:val="24"/>
          <w:szCs w:val="24"/>
        </w:rPr>
        <w:t>.</w:t>
      </w:r>
    </w:p>
    <w:p w:rsidR="00CA34E9" w:rsidRPr="00EC615B" w:rsidRDefault="00CA34E9" w:rsidP="00EC615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615B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МБОУ СОШ № 25, при проверке личных дел, учащихся имеющих статус учащихся с ограниченными возможностями здоровья, было выявлено отсутствие у троих учащихся, справок ПМПК, подтверждающих статус обучающегося с ОВЗ.</w:t>
      </w:r>
    </w:p>
    <w:p w:rsidR="00CA34E9" w:rsidRPr="00EC615B" w:rsidRDefault="00CA34E9" w:rsidP="00EC615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615B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Сумма, неэффективных расходов, полученная за бесплатные услуги организации питания составила 10404,0 рублей.</w:t>
      </w:r>
    </w:p>
    <w:p w:rsidR="00CA34E9" w:rsidRPr="00EC615B" w:rsidRDefault="00CA34E9" w:rsidP="00EC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5B">
        <w:rPr>
          <w:rFonts w:ascii="Times New Roman" w:hAnsi="Times New Roman" w:cs="Times New Roman"/>
          <w:sz w:val="28"/>
          <w:szCs w:val="28"/>
        </w:rPr>
        <w:t>Данные нарушения исправлены в</w:t>
      </w:r>
      <w:r w:rsidR="004314C5">
        <w:rPr>
          <w:rFonts w:ascii="Times New Roman" w:hAnsi="Times New Roman" w:cs="Times New Roman"/>
          <w:sz w:val="28"/>
          <w:szCs w:val="28"/>
        </w:rPr>
        <w:t xml:space="preserve"> период проведения контрольного мероприятия</w:t>
      </w:r>
      <w:r w:rsidRPr="00EC615B">
        <w:rPr>
          <w:rFonts w:ascii="Times New Roman" w:hAnsi="Times New Roman" w:cs="Times New Roman"/>
          <w:sz w:val="28"/>
          <w:szCs w:val="28"/>
        </w:rPr>
        <w:t>, денежные средства внесены в кассу учреждения приходным ордером от 27.08.2021 года № 18 на сумму 10404 рублей 00 копеек.</w:t>
      </w:r>
    </w:p>
    <w:p w:rsidR="00451AB0" w:rsidRDefault="00451AB0" w:rsidP="00EC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контрольного мероприятия в адрес Управления образования</w:t>
      </w:r>
      <w:r w:rsidR="00E340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Славянский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директорам общеобразовательных учреждений, направлены 1</w:t>
      </w:r>
      <w:r w:rsidR="00EC615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с предложениями об устранении допущенных нарушений и принятии мер дисциплинарного взыскания к лицам, допустившим данные нарушения. </w:t>
      </w:r>
      <w:r w:rsidR="003A23FD">
        <w:rPr>
          <w:rFonts w:ascii="Times New Roman" w:eastAsia="Times New Roman" w:hAnsi="Times New Roman" w:cs="Times New Roman"/>
          <w:sz w:val="28"/>
          <w:szCs w:val="28"/>
        </w:rPr>
        <w:t>Должностные лица п</w:t>
      </w:r>
      <w:r>
        <w:rPr>
          <w:rFonts w:ascii="Times New Roman" w:eastAsia="Times New Roman" w:hAnsi="Times New Roman" w:cs="Times New Roman"/>
          <w:sz w:val="28"/>
          <w:szCs w:val="28"/>
        </w:rPr>
        <w:t>ривлечен</w:t>
      </w:r>
      <w:r w:rsidR="003A23FD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дисциплинарной </w:t>
      </w:r>
      <w:r w:rsidRPr="004314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3A23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615B">
        <w:rPr>
          <w:rFonts w:ascii="Times New Roman" w:eastAsia="Times New Roman" w:hAnsi="Times New Roman" w:cs="Times New Roman"/>
          <w:sz w:val="28"/>
          <w:szCs w:val="28"/>
        </w:rPr>
        <w:t>14,2</w:t>
      </w:r>
      <w:r>
        <w:rPr>
          <w:rFonts w:ascii="Times New Roman" w:eastAsia="Times New Roman" w:hAnsi="Times New Roman" w:cs="Times New Roman"/>
          <w:sz w:val="28"/>
          <w:szCs w:val="28"/>
        </w:rPr>
        <w:t>3 тыс. руб</w:t>
      </w:r>
      <w:r w:rsidR="005852D8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возмещено в бюджет муниципального образования Славянский район.</w:t>
      </w:r>
    </w:p>
    <w:p w:rsidR="00F13319" w:rsidRDefault="00F13319" w:rsidP="00EC615B">
      <w:pPr>
        <w:pStyle w:val="a7"/>
        <w:ind w:left="0" w:firstLine="709"/>
        <w:jc w:val="both"/>
        <w:rPr>
          <w:sz w:val="28"/>
          <w:szCs w:val="28"/>
        </w:rPr>
      </w:pPr>
    </w:p>
    <w:p w:rsidR="003D4E9E" w:rsidRDefault="003D4E9E" w:rsidP="003D4E9E">
      <w:pPr>
        <w:tabs>
          <w:tab w:val="left" w:pos="645"/>
          <w:tab w:val="left" w:pos="1230"/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По проверке эффективности использования бюджетных средств по исполнению муниципальной программы «Ком</w:t>
      </w:r>
      <w:bookmarkStart w:id="0" w:name="_GoBack"/>
      <w:bookmarkEnd w:id="0"/>
      <w:r w:rsidRPr="00EE5F93">
        <w:rPr>
          <w:rFonts w:ascii="Times New Roman" w:hAnsi="Times New Roman" w:cs="Times New Roman"/>
          <w:sz w:val="28"/>
          <w:szCs w:val="28"/>
        </w:rPr>
        <w:t>плексные меры по усилению минимизации угрозы терроризма в муниципальном образовании за период 2019-2020 годов и текущий период 2021 года, в том числе аудит в сфере закупок»</w:t>
      </w:r>
      <w:r w:rsidR="00B11361" w:rsidRPr="00EE5F93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4E9E" w:rsidRDefault="003D4E9E" w:rsidP="003D4E9E">
      <w:pPr>
        <w:tabs>
          <w:tab w:val="left" w:pos="645"/>
          <w:tab w:val="left" w:pos="1230"/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61">
        <w:rPr>
          <w:rFonts w:ascii="Times New Roman" w:hAnsi="Times New Roman" w:cs="Times New Roman"/>
          <w:sz w:val="28"/>
          <w:szCs w:val="28"/>
        </w:rPr>
        <w:lastRenderedPageBreak/>
        <w:t>Объектами проверки являлись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4E9E" w:rsidRDefault="003D4E9E" w:rsidP="003D4E9E">
      <w:pPr>
        <w:tabs>
          <w:tab w:val="left" w:pos="645"/>
          <w:tab w:val="left" w:pos="1230"/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взаимодействию с правоохранительными органами и казачеством администрации муниципального образования Славянский район;</w:t>
      </w:r>
    </w:p>
    <w:p w:rsidR="003D4E9E" w:rsidRDefault="003D4E9E" w:rsidP="003D4E9E">
      <w:pPr>
        <w:tabs>
          <w:tab w:val="left" w:pos="645"/>
          <w:tab w:val="left" w:pos="1230"/>
          <w:tab w:val="left" w:pos="2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Славянский район (дошкольные и общеобразовательные учреждения);         Управление культуры администрации муниципального образования Славянский район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 ДОДШИ им. Г.Ф. Пономаренко, МБУ ДО ДХШ г. Славянск-на-Кубани, МБУ ДО ДШИ ст.Петровская, МБУ ДО ДШИ ст. Анастасиевской, МБУ ДО ДШИ п. Целинный);</w:t>
      </w:r>
    </w:p>
    <w:p w:rsidR="003D4E9E" w:rsidRDefault="003D4E9E" w:rsidP="003D4E9E">
      <w:pPr>
        <w:tabs>
          <w:tab w:val="left" w:pos="645"/>
          <w:tab w:val="left" w:pos="1230"/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по физической культуре и спорту муниципального образования Славянский район (МАУ СШОР "Изумруд"г. Славянск-на-Кубани,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СШ им. В. В. Симоненко, МАУ СШ "Триумф", МАУ ЦСП  "Олимпиец").</w:t>
      </w:r>
    </w:p>
    <w:p w:rsidR="003D4E9E" w:rsidRPr="00B11361" w:rsidRDefault="003D4E9E" w:rsidP="003D4E9E">
      <w:pPr>
        <w:tabs>
          <w:tab w:val="left" w:pos="645"/>
          <w:tab w:val="left" w:pos="1230"/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1361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следующее:</w:t>
      </w:r>
    </w:p>
    <w:p w:rsidR="003D4E9E" w:rsidRDefault="003D4E9E" w:rsidP="003D4E9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муниципальной программы за период 2019-2021 годов  объем проверенных средств составил – 60442,0 тыс. рублей.</w:t>
      </w:r>
    </w:p>
    <w:p w:rsidR="003D4E9E" w:rsidRPr="00A04586" w:rsidRDefault="003D4E9E" w:rsidP="003D4E9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Имели место нарушения условий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заключенных муниципальных договоров в части </w:t>
      </w:r>
      <w:r>
        <w:rPr>
          <w:rFonts w:ascii="Times New Roman" w:hAnsi="Times New Roman"/>
          <w:sz w:val="28"/>
          <w:szCs w:val="28"/>
        </w:rPr>
        <w:t>нарушения сроков оплаты за товары, за оказанные услуги поставщиками, предусмотренн</w:t>
      </w:r>
      <w:r w:rsidR="004314C5">
        <w:rPr>
          <w:rFonts w:ascii="Times New Roman" w:hAnsi="Times New Roman"/>
          <w:sz w:val="28"/>
          <w:szCs w:val="28"/>
        </w:rPr>
        <w:t xml:space="preserve">ые законодательством о закупках </w:t>
      </w:r>
      <w:r>
        <w:rPr>
          <w:rFonts w:ascii="Times New Roman" w:hAnsi="Times New Roman"/>
          <w:sz w:val="28"/>
          <w:szCs w:val="28"/>
        </w:rPr>
        <w:t>и ст. 7.32.5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04586">
        <w:rPr>
          <w:rFonts w:ascii="Times New Roman" w:hAnsi="Times New Roman"/>
          <w:sz w:val="28"/>
          <w:szCs w:val="28"/>
          <w:shd w:val="clear" w:color="auto" w:fill="FFFFFF"/>
        </w:rPr>
        <w:t>КоАП РФ  «</w:t>
      </w:r>
      <w:r w:rsidRPr="00A04586">
        <w:rPr>
          <w:rFonts w:ascii="Times New Roman" w:hAnsi="Times New Roman"/>
          <w:sz w:val="28"/>
          <w:szCs w:val="28"/>
        </w:rPr>
        <w:t>Нарушение срока и порядка оплаты товаров (работ, услуг) при осуществлении закупок для обеспечения государственных и муниципальных нужд».</w:t>
      </w:r>
    </w:p>
    <w:p w:rsidR="003D4E9E" w:rsidRPr="00A04586" w:rsidRDefault="003D4E9E" w:rsidP="003D4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контрольного мероприятия .направлено 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A04586">
        <w:rPr>
          <w:rFonts w:ascii="Times New Roman" w:hAnsi="Times New Roman" w:cs="Times New Roman"/>
          <w:sz w:val="28"/>
          <w:szCs w:val="28"/>
        </w:rPr>
        <w:t>МБУ ДО ДШИ ст. Петровская.</w:t>
      </w:r>
    </w:p>
    <w:p w:rsidR="005619FD" w:rsidRDefault="003D4E9E" w:rsidP="00B1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86">
        <w:rPr>
          <w:rFonts w:ascii="Times New Roman" w:hAnsi="Times New Roman" w:cs="Times New Roman"/>
          <w:sz w:val="28"/>
          <w:szCs w:val="28"/>
        </w:rPr>
        <w:t>Материалы  проверки переданы в Славянскую межрайонную прокуратуру.</w:t>
      </w:r>
    </w:p>
    <w:p w:rsidR="00B11361" w:rsidRDefault="00B11361" w:rsidP="00B11361">
      <w:pPr>
        <w:tabs>
          <w:tab w:val="left" w:pos="22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361" w:rsidRPr="00EE5F93" w:rsidRDefault="00B11361" w:rsidP="00401FC8">
      <w:pPr>
        <w:tabs>
          <w:tab w:val="left" w:pos="2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направленных на реализацию приоритетного проекта «Формирование комфортной городской среды» в администрации Петровского сельского поселения Славянского района за период 2018-2021 годы показала.</w:t>
      </w:r>
    </w:p>
    <w:p w:rsidR="00B11361" w:rsidRDefault="00B11361" w:rsidP="00401FC8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п.4.1 ст.1 Федерального закона от 24.07.2007 №221-ФЗ «О государственном кадастре» и ст.131 Гражданского Кодекса РФ администрацией Петровского сельского поселения Славянского района не проведены кадастровые работы и отсутствуют свидетельства о государственной регистрации права на земельные участки, на территории которых произведено благоустройство дворовых территорий.</w:t>
      </w:r>
    </w:p>
    <w:p w:rsidR="00B11361" w:rsidRDefault="00B11361" w:rsidP="00401FC8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п.34 </w:t>
      </w:r>
      <w:r>
        <w:rPr>
          <w:rFonts w:ascii="Times New Roman" w:hAnsi="Times New Roman" w:cs="Times New Roman"/>
          <w:bCs/>
          <w:sz w:val="28"/>
          <w:szCs w:val="28"/>
        </w:rPr>
        <w:t>приказа Минфина России от 01.12.2010 № 157н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дополнениями и изменениями) (далее Инструкция №157н), ст.9 Федерального закона «О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бухгалтерском учете» от 06.12.2011 № 402-ФЗ  не приняты к учету объекты благоустройства в размерах понесенных расходов.</w:t>
      </w:r>
    </w:p>
    <w:p w:rsidR="00B11361" w:rsidRDefault="00B11361" w:rsidP="00867438">
      <w:pPr>
        <w:tabs>
          <w:tab w:val="left" w:pos="945"/>
        </w:tabs>
        <w:spacing w:after="0" w:line="240" w:lineRule="auto"/>
        <w:ind w:firstLine="94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Имели место нарушения федерального законодательства о закупках товаров, выполненных работ и оказанных услуг</w:t>
      </w:r>
      <w:r w:rsidR="003A23F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7438" w:rsidRDefault="00B11361" w:rsidP="00867438">
      <w:pPr>
        <w:spacing w:after="0" w:line="240" w:lineRule="auto"/>
        <w:ind w:firstLine="9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проверки в адрес администрации Петровского сельского поселения направлено представление с предложениями об исправлении допущенных нарушений.</w:t>
      </w:r>
      <w:r w:rsidR="008674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361" w:rsidRDefault="00B11361" w:rsidP="00867438">
      <w:pPr>
        <w:tabs>
          <w:tab w:val="left" w:pos="945"/>
        </w:tabs>
        <w:spacing w:after="0" w:line="240" w:lineRule="auto"/>
        <w:ind w:firstLine="94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438" w:rsidRPr="00EE5F93" w:rsidRDefault="00867438" w:rsidP="0086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color w:val="000000"/>
          <w:sz w:val="28"/>
          <w:szCs w:val="28"/>
        </w:rPr>
        <w:t xml:space="preserve">По контрольному мероприятию  </w:t>
      </w:r>
      <w:r w:rsidRPr="00EE5F93">
        <w:rPr>
          <w:rFonts w:ascii="Times New Roman" w:hAnsi="Times New Roman" w:cs="Times New Roman"/>
          <w:sz w:val="28"/>
          <w:szCs w:val="28"/>
        </w:rPr>
        <w:t>«Проверка целевого использования субсидии, предоставленной из краевого бюджета бюджету Славянского городского поселения Славянского района на оказание единовременной материальной помощи и единовременной финансовой помощи,  в связи с утратой имущества первой необходимости гражданам Российской Федерации</w:t>
      </w:r>
      <w:r w:rsidR="00EE5F93" w:rsidRPr="00EE5F93">
        <w:rPr>
          <w:rFonts w:ascii="Times New Roman" w:hAnsi="Times New Roman" w:cs="Times New Roman"/>
          <w:sz w:val="28"/>
          <w:szCs w:val="28"/>
        </w:rPr>
        <w:t xml:space="preserve">, </w:t>
      </w:r>
      <w:r w:rsidRPr="00EE5F93">
        <w:rPr>
          <w:rFonts w:ascii="Times New Roman" w:hAnsi="Times New Roman" w:cs="Times New Roman"/>
          <w:sz w:val="28"/>
          <w:szCs w:val="28"/>
        </w:rPr>
        <w:t>пострадавшим в результате чрезвычайной ситуации муниципального характера на территории Славянского городского поселения Славянского района» установлено:</w:t>
      </w:r>
    </w:p>
    <w:p w:rsidR="00F36205" w:rsidRPr="002B7483" w:rsidRDefault="00867438" w:rsidP="00F0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83">
        <w:rPr>
          <w:rFonts w:ascii="Times New Roman" w:hAnsi="Times New Roman" w:cs="Times New Roman"/>
          <w:sz w:val="28"/>
          <w:szCs w:val="28"/>
        </w:rPr>
        <w:t xml:space="preserve">Администрацией Славянского городского поселения  в связи </w:t>
      </w:r>
      <w:r w:rsidR="00F36205" w:rsidRPr="002B7483">
        <w:rPr>
          <w:rFonts w:ascii="Times New Roman" w:hAnsi="Times New Roman" w:cs="Times New Roman"/>
          <w:sz w:val="28"/>
          <w:szCs w:val="28"/>
        </w:rPr>
        <w:t>с утратой имущества  первой необходимости гражданам</w:t>
      </w:r>
      <w:r w:rsidR="007953AD" w:rsidRPr="002B7483">
        <w:rPr>
          <w:rFonts w:ascii="Times New Roman" w:hAnsi="Times New Roman" w:cs="Times New Roman"/>
          <w:sz w:val="28"/>
          <w:szCs w:val="28"/>
        </w:rPr>
        <w:t>,</w:t>
      </w:r>
      <w:r w:rsidR="00F36205" w:rsidRPr="002B7483">
        <w:rPr>
          <w:rFonts w:ascii="Times New Roman" w:hAnsi="Times New Roman" w:cs="Times New Roman"/>
          <w:sz w:val="28"/>
          <w:szCs w:val="28"/>
        </w:rPr>
        <w:t xml:space="preserve"> </w:t>
      </w:r>
      <w:r w:rsidR="007953AD" w:rsidRPr="002B7483">
        <w:rPr>
          <w:rFonts w:ascii="Times New Roman" w:hAnsi="Times New Roman" w:cs="Times New Roman"/>
          <w:sz w:val="28"/>
          <w:szCs w:val="28"/>
        </w:rPr>
        <w:t xml:space="preserve"> </w:t>
      </w:r>
      <w:r w:rsidR="00F36205" w:rsidRPr="002B7483">
        <w:rPr>
          <w:rFonts w:ascii="Times New Roman" w:hAnsi="Times New Roman" w:cs="Times New Roman"/>
          <w:sz w:val="28"/>
          <w:szCs w:val="28"/>
        </w:rPr>
        <w:t xml:space="preserve">пострадавшим в результате чрезвычайной </w:t>
      </w:r>
      <w:r w:rsidR="007953AD" w:rsidRPr="002B7483">
        <w:rPr>
          <w:rFonts w:ascii="Times New Roman" w:hAnsi="Times New Roman" w:cs="Times New Roman"/>
          <w:sz w:val="28"/>
          <w:szCs w:val="28"/>
        </w:rPr>
        <w:t>ситуации муниципального характера на территории Славянского городского поселения оказана  материальная помощь.</w:t>
      </w:r>
      <w:r w:rsidR="00F36205" w:rsidRPr="002B7483">
        <w:rPr>
          <w:rFonts w:ascii="Times New Roman" w:hAnsi="Times New Roman" w:cs="Times New Roman"/>
          <w:sz w:val="28"/>
          <w:szCs w:val="28"/>
        </w:rPr>
        <w:t xml:space="preserve"> </w:t>
      </w:r>
      <w:r w:rsidRPr="002B7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1EE" w:rsidRDefault="00F011EE" w:rsidP="00F0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размер</w:t>
      </w:r>
      <w:r w:rsidR="007953AD">
        <w:rPr>
          <w:rFonts w:ascii="Times New Roman" w:hAnsi="Times New Roman" w:cs="Times New Roman"/>
          <w:sz w:val="28"/>
          <w:szCs w:val="28"/>
        </w:rPr>
        <w:t xml:space="preserve"> оказанной помощи </w:t>
      </w:r>
      <w:r>
        <w:rPr>
          <w:rFonts w:ascii="Times New Roman" w:hAnsi="Times New Roman" w:cs="Times New Roman"/>
          <w:sz w:val="28"/>
          <w:szCs w:val="28"/>
        </w:rPr>
        <w:t xml:space="preserve"> составил 19 320 000,0 рублей, в том числе:</w:t>
      </w:r>
    </w:p>
    <w:p w:rsidR="00F011EE" w:rsidRDefault="00F011EE" w:rsidP="00F0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- 19 318 000,0 (девятнадцать миллионов триста восемнадцать тысяч) рублей, за счет  краевого бюджета;</w:t>
      </w:r>
    </w:p>
    <w:p w:rsidR="00F011EE" w:rsidRDefault="00F011EE" w:rsidP="00F0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- 1 932,0 (одна тысяча девятьсот тридцать два) рубля.</w:t>
      </w:r>
    </w:p>
    <w:p w:rsidR="00F25189" w:rsidRDefault="007953AD" w:rsidP="002B7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11EE">
        <w:rPr>
          <w:rFonts w:ascii="Times New Roman" w:hAnsi="Times New Roman" w:cs="Times New Roman"/>
          <w:sz w:val="28"/>
          <w:szCs w:val="28"/>
        </w:rPr>
        <w:t xml:space="preserve">плата возникших денежных обязательств полностью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F011EE">
        <w:rPr>
          <w:rFonts w:ascii="Times New Roman" w:hAnsi="Times New Roman" w:cs="Times New Roman"/>
          <w:sz w:val="28"/>
          <w:szCs w:val="28"/>
        </w:rPr>
        <w:t>цел</w:t>
      </w:r>
      <w:r w:rsidR="002B7483">
        <w:rPr>
          <w:rFonts w:ascii="Times New Roman" w:hAnsi="Times New Roman" w:cs="Times New Roman"/>
          <w:sz w:val="28"/>
          <w:szCs w:val="28"/>
        </w:rPr>
        <w:t xml:space="preserve">евому использованию. </w:t>
      </w:r>
    </w:p>
    <w:p w:rsidR="00F25189" w:rsidRPr="002B7483" w:rsidRDefault="00F25189" w:rsidP="002B7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Default="00A97A8F" w:rsidP="00CE4AEB">
      <w:pPr>
        <w:pStyle w:val="af3"/>
        <w:ind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Экспертно</w:t>
      </w:r>
      <w:r w:rsidR="00990C3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-</w:t>
      </w:r>
      <w:r w:rsidR="00990C3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аналитическая деятельность</w:t>
      </w:r>
    </w:p>
    <w:p w:rsidR="00A97A8F" w:rsidRPr="0043598B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344325"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C2E02"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контрольно</w:t>
      </w:r>
      <w:r w:rsidR="00990C3E"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C3E"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счетная палата провела </w:t>
      </w:r>
      <w:r w:rsidR="00703F6B"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0367D"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729D0"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экспертно-аналитических мероприяти</w:t>
      </w:r>
      <w:r w:rsidR="00990C3E"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359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A8F" w:rsidRPr="0043598B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8B">
        <w:rPr>
          <w:rFonts w:ascii="Times New Roman" w:hAnsi="Times New Roman" w:cs="Times New Roman"/>
          <w:color w:val="000000"/>
          <w:sz w:val="28"/>
          <w:szCs w:val="28"/>
        </w:rPr>
        <w:t>Объем средств, обследованных в ходе экспертно-аналитических мероприятий</w:t>
      </w:r>
      <w:r w:rsidR="00CE4AEB" w:rsidRPr="004359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3598B">
        <w:rPr>
          <w:rFonts w:ascii="Times New Roman" w:hAnsi="Times New Roman" w:cs="Times New Roman"/>
          <w:color w:val="000000"/>
          <w:sz w:val="28"/>
          <w:szCs w:val="28"/>
        </w:rPr>
        <w:t xml:space="preserve">  составил </w:t>
      </w:r>
      <w:r w:rsidR="00CB40C6" w:rsidRPr="0043598B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B173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40C6" w:rsidRPr="0043598B">
        <w:rPr>
          <w:rFonts w:ascii="Times New Roman" w:hAnsi="Times New Roman" w:cs="Times New Roman"/>
          <w:color w:val="000000"/>
          <w:sz w:val="28"/>
          <w:szCs w:val="28"/>
        </w:rPr>
        <w:t>576</w:t>
      </w:r>
      <w:r w:rsidR="00CB1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0C6" w:rsidRPr="0043598B">
        <w:rPr>
          <w:rFonts w:ascii="Times New Roman" w:hAnsi="Times New Roman" w:cs="Times New Roman"/>
          <w:color w:val="000000"/>
          <w:sz w:val="28"/>
          <w:szCs w:val="28"/>
        </w:rPr>
        <w:t>906,0</w:t>
      </w:r>
      <w:r w:rsidRPr="0043598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5852D8" w:rsidRPr="0043598B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359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A8F" w:rsidRPr="0043598B" w:rsidRDefault="00A97A8F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8B">
        <w:rPr>
          <w:rFonts w:ascii="Times New Roman" w:hAnsi="Times New Roman" w:cs="Times New Roman"/>
          <w:sz w:val="28"/>
          <w:szCs w:val="28"/>
        </w:rPr>
        <w:t xml:space="preserve">В отчетном периоде подготовлено </w:t>
      </w:r>
      <w:r w:rsidR="00F26D1C" w:rsidRPr="0043598B">
        <w:rPr>
          <w:rFonts w:ascii="Times New Roman" w:hAnsi="Times New Roman" w:cs="Times New Roman"/>
          <w:sz w:val="28"/>
          <w:szCs w:val="28"/>
        </w:rPr>
        <w:t>3</w:t>
      </w:r>
      <w:r w:rsidR="003D5628" w:rsidRPr="0043598B">
        <w:rPr>
          <w:rFonts w:ascii="Times New Roman" w:hAnsi="Times New Roman" w:cs="Times New Roman"/>
          <w:sz w:val="28"/>
          <w:szCs w:val="28"/>
        </w:rPr>
        <w:t>2</w:t>
      </w:r>
      <w:r w:rsidRPr="0043598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3D5628" w:rsidRPr="0043598B">
        <w:rPr>
          <w:rFonts w:ascii="Times New Roman" w:hAnsi="Times New Roman" w:cs="Times New Roman"/>
          <w:sz w:val="28"/>
          <w:szCs w:val="28"/>
        </w:rPr>
        <w:t>я</w:t>
      </w:r>
      <w:r w:rsidRPr="0043598B">
        <w:rPr>
          <w:rFonts w:ascii="Times New Roman" w:hAnsi="Times New Roman" w:cs="Times New Roman"/>
          <w:sz w:val="28"/>
          <w:szCs w:val="28"/>
        </w:rPr>
        <w:t xml:space="preserve"> на проекты бюджетов на </w:t>
      </w:r>
      <w:r w:rsidR="003331D6" w:rsidRPr="0043598B">
        <w:rPr>
          <w:rFonts w:ascii="Times New Roman" w:hAnsi="Times New Roman" w:cs="Times New Roman"/>
          <w:sz w:val="28"/>
          <w:szCs w:val="28"/>
        </w:rPr>
        <w:t>20</w:t>
      </w:r>
      <w:r w:rsidR="003D5628" w:rsidRPr="0043598B">
        <w:rPr>
          <w:rFonts w:ascii="Times New Roman" w:hAnsi="Times New Roman" w:cs="Times New Roman"/>
          <w:sz w:val="28"/>
          <w:szCs w:val="28"/>
        </w:rPr>
        <w:t>2</w:t>
      </w:r>
      <w:r w:rsidR="00CB40C6" w:rsidRPr="0043598B">
        <w:rPr>
          <w:rFonts w:ascii="Times New Roman" w:hAnsi="Times New Roman" w:cs="Times New Roman"/>
          <w:sz w:val="28"/>
          <w:szCs w:val="28"/>
        </w:rPr>
        <w:t>2</w:t>
      </w:r>
      <w:r w:rsidR="003331D6" w:rsidRPr="0043598B">
        <w:rPr>
          <w:rFonts w:ascii="Times New Roman" w:hAnsi="Times New Roman" w:cs="Times New Roman"/>
          <w:sz w:val="28"/>
          <w:szCs w:val="28"/>
        </w:rPr>
        <w:t>-202</w:t>
      </w:r>
      <w:r w:rsidR="00CB40C6" w:rsidRPr="0043598B">
        <w:rPr>
          <w:rFonts w:ascii="Times New Roman" w:hAnsi="Times New Roman" w:cs="Times New Roman"/>
          <w:sz w:val="28"/>
          <w:szCs w:val="28"/>
        </w:rPr>
        <w:t>4</w:t>
      </w:r>
      <w:r w:rsidR="003D5628" w:rsidRPr="0043598B">
        <w:rPr>
          <w:rFonts w:ascii="Times New Roman" w:hAnsi="Times New Roman" w:cs="Times New Roman"/>
          <w:sz w:val="28"/>
          <w:szCs w:val="28"/>
        </w:rPr>
        <w:t xml:space="preserve"> </w:t>
      </w:r>
      <w:r w:rsidR="003331D6" w:rsidRPr="0043598B">
        <w:rPr>
          <w:rFonts w:ascii="Times New Roman" w:hAnsi="Times New Roman" w:cs="Times New Roman"/>
          <w:sz w:val="28"/>
          <w:szCs w:val="28"/>
        </w:rPr>
        <w:t xml:space="preserve">годы и </w:t>
      </w:r>
      <w:r w:rsidR="003D5628" w:rsidRPr="0043598B">
        <w:rPr>
          <w:rFonts w:ascii="Times New Roman" w:hAnsi="Times New Roman" w:cs="Times New Roman"/>
          <w:sz w:val="28"/>
          <w:szCs w:val="28"/>
        </w:rPr>
        <w:t>проекты бюджетов по их исполнению за 20</w:t>
      </w:r>
      <w:r w:rsidR="00CB40C6" w:rsidRPr="0043598B">
        <w:rPr>
          <w:rFonts w:ascii="Times New Roman" w:hAnsi="Times New Roman" w:cs="Times New Roman"/>
          <w:sz w:val="28"/>
          <w:szCs w:val="28"/>
        </w:rPr>
        <w:t>20</w:t>
      </w:r>
      <w:r w:rsidR="003D5628" w:rsidRPr="0043598B">
        <w:rPr>
          <w:rFonts w:ascii="Times New Roman" w:hAnsi="Times New Roman" w:cs="Times New Roman"/>
          <w:sz w:val="28"/>
          <w:szCs w:val="28"/>
        </w:rPr>
        <w:t xml:space="preserve"> год</w:t>
      </w:r>
      <w:r w:rsidRPr="004359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Славянский район и поселений Славянского района</w:t>
      </w:r>
      <w:r w:rsidR="00CB40C6" w:rsidRPr="0043598B">
        <w:rPr>
          <w:rFonts w:ascii="Times New Roman" w:hAnsi="Times New Roman" w:cs="Times New Roman"/>
          <w:sz w:val="28"/>
          <w:szCs w:val="28"/>
        </w:rPr>
        <w:t xml:space="preserve">, </w:t>
      </w:r>
      <w:r w:rsidR="00CB40C6" w:rsidRPr="0043598B">
        <w:rPr>
          <w:rFonts w:ascii="Times New Roman" w:hAnsi="Times New Roman" w:cs="Times New Roman"/>
          <w:color w:val="000000"/>
          <w:sz w:val="28"/>
          <w:szCs w:val="28"/>
        </w:rPr>
        <w:t>1 экспертное заключение о ходе исполнения бюджета муниципального образования Славянский район за 1 квар</w:t>
      </w:r>
      <w:r w:rsidR="00CB17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B40C6" w:rsidRPr="0043598B">
        <w:rPr>
          <w:rFonts w:ascii="Times New Roman" w:hAnsi="Times New Roman" w:cs="Times New Roman"/>
          <w:color w:val="000000"/>
          <w:sz w:val="28"/>
          <w:szCs w:val="28"/>
        </w:rPr>
        <w:t>ал 2021 год; 2 экспертно - аналитических мероприятия.</w:t>
      </w:r>
      <w:r w:rsidRPr="00435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606" w:rsidRPr="00703F6B" w:rsidRDefault="00A97A8F" w:rsidP="00A97A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экспертиз отмечено, что проекты бюджетов поселений формировались с учетом  изменений, внесенных в Бюджетный кодекс Российской Федерации и законодательные акты Краснодарского края </w:t>
      </w:r>
      <w:r w:rsidRPr="00703F6B">
        <w:rPr>
          <w:rFonts w:ascii="Times New Roman" w:hAnsi="Times New Roman" w:cs="Times New Roman"/>
          <w:sz w:val="28"/>
          <w:szCs w:val="28"/>
        </w:rPr>
        <w:t>.</w:t>
      </w:r>
      <w:r w:rsidR="00445606" w:rsidRPr="00703F6B">
        <w:rPr>
          <w:rFonts w:ascii="Times New Roman" w:hAnsi="Times New Roman" w:cs="Times New Roman"/>
          <w:sz w:val="28"/>
          <w:szCs w:val="28"/>
        </w:rPr>
        <w:t>нормативно-правовыми документами органов местного самоуправления.</w:t>
      </w:r>
    </w:p>
    <w:p w:rsidR="00A97A8F" w:rsidRPr="00445606" w:rsidRDefault="00445606" w:rsidP="00A97A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606">
        <w:rPr>
          <w:rFonts w:ascii="Times New Roman" w:hAnsi="Times New Roman" w:cs="Times New Roman"/>
          <w:sz w:val="28"/>
          <w:szCs w:val="28"/>
        </w:rPr>
        <w:lastRenderedPageBreak/>
        <w:t>Экспертизы проектов бюджета проводились в соответствии со  Стандартом внешнего муниципального финансового контроля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</w:t>
      </w:r>
      <w:r w:rsidR="00CB40C6">
        <w:rPr>
          <w:rFonts w:ascii="Times New Roman" w:hAnsi="Times New Roman" w:cs="Times New Roman"/>
          <w:sz w:val="28"/>
          <w:szCs w:val="28"/>
        </w:rPr>
        <w:t>.</w:t>
      </w:r>
    </w:p>
    <w:p w:rsidR="00A97A8F" w:rsidRDefault="00A97A8F" w:rsidP="00A97A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ходе экспертизы расходной части местных  бюджетов большое внимание уделялось анализу муниципальных программ: анализировались порядок и сроки принятия программ, содержание паспортов программ и их соответствие установленным требованиям, порядок и объем финансирования.</w:t>
      </w:r>
    </w:p>
    <w:p w:rsidR="00A97A8F" w:rsidRDefault="00A97A8F" w:rsidP="00A97A8F">
      <w:pPr>
        <w:tabs>
          <w:tab w:val="num" w:pos="-1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Отмечены недостатки при разработке текстовой части проектов местных бюджетов и даны рекомендации по их устранению.</w:t>
      </w:r>
    </w:p>
    <w:p w:rsidR="00A97A8F" w:rsidRDefault="00990C3E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Отдельные</w:t>
      </w:r>
      <w:r w:rsidR="00A97A8F">
        <w:rPr>
          <w:rFonts w:ascii="Times New Roman" w:hAnsi="Times New Roman" w:cs="Times New Roman"/>
        </w:rPr>
        <w:t xml:space="preserve"> нарушения и недостатки, установленные контрольно</w:t>
      </w:r>
      <w:r w:rsidR="00E34057">
        <w:rPr>
          <w:rFonts w:ascii="Times New Roman" w:hAnsi="Times New Roman" w:cs="Times New Roman"/>
        </w:rPr>
        <w:t xml:space="preserve"> </w:t>
      </w:r>
      <w:r w:rsidR="00A97A8F">
        <w:rPr>
          <w:rFonts w:ascii="Times New Roman" w:hAnsi="Times New Roman" w:cs="Times New Roman"/>
        </w:rPr>
        <w:t>-</w:t>
      </w:r>
      <w:r w:rsidR="00E34057">
        <w:rPr>
          <w:rFonts w:ascii="Times New Roman" w:hAnsi="Times New Roman" w:cs="Times New Roman"/>
        </w:rPr>
        <w:t xml:space="preserve"> </w:t>
      </w:r>
      <w:r w:rsidR="00A97A8F">
        <w:rPr>
          <w:rFonts w:ascii="Times New Roman" w:hAnsi="Times New Roman" w:cs="Times New Roman"/>
        </w:rPr>
        <w:t>счетной палатой, устранены при принятии решений о бюджете.</w:t>
      </w:r>
    </w:p>
    <w:p w:rsidR="00CB40C6" w:rsidRDefault="00CB40C6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проведенным мероприятиям  установлено нарушений  на сумму 45066,4 тыс. рублей:</w:t>
      </w:r>
    </w:p>
    <w:p w:rsidR="00CB40C6" w:rsidRDefault="00CB40C6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недополучение доходов в бюджет – 6676,0 тыс. рублей;</w:t>
      </w:r>
    </w:p>
    <w:p w:rsidR="00CB40C6" w:rsidRDefault="00CB40C6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–неэффективное использование бюджетных средств – 12829,4 тыс. рублей; </w:t>
      </w:r>
    </w:p>
    <w:p w:rsidR="00CB40C6" w:rsidRDefault="00CB40C6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нарушения порядка ведения бюджетного учета – 1978,2 тыс. руб.</w:t>
      </w:r>
    </w:p>
    <w:p w:rsidR="00CB40C6" w:rsidRDefault="00CB40C6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–иные нарушения действующего бюджетного законодательства, законодательства о закупках, Градостроительного и Земельного законодательства – 23582,8 тыс. рублей. 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целью повышения качества бюджетного процесса в  муниципальном образовании, обеспечения более эффективного и рационального использования бюджетных средств  муниципального образования, Контрольно</w:t>
      </w:r>
      <w:r w:rsidR="00E340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E340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счетная палата муниципального образования Славянский район рекоменд</w:t>
      </w:r>
      <w:r w:rsidR="0039703E">
        <w:rPr>
          <w:rFonts w:ascii="Times New Roman" w:hAnsi="Times New Roman"/>
          <w:color w:val="000000"/>
          <w:sz w:val="28"/>
          <w:szCs w:val="28"/>
        </w:rPr>
        <w:t>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 муниципального образования Славянский район: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продолжить работу по улучшению контроля за поступлением средств в бюджет, порядка в системе учета и взимания сборов, арендных платежей и изысканию резервов увеличения доходов бюджета муниципального образования;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 формировании проекта бюджета руководствоваться соответствующими нормативно-правовыми документами, методическими рекомендациями;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 соответствии с п.6 ст.161 БК РФ в случае уменьшения ранее доведенных лимитов бюджетных обязательств, приводящего к невозможности исполнения бюджетных обязательств, принимать меры по согласованию новых условий контрактов, в том числе цены и (или) сроков исполнения контракта и (или) количества, объема работ, предусмотренных контрактом в соответствии с п.6 ч.1 ст.</w:t>
      </w:r>
      <w:r w:rsidRPr="00F32779">
        <w:rPr>
          <w:rFonts w:ascii="Times New Roman" w:hAnsi="Times New Roman"/>
          <w:color w:val="000000"/>
          <w:sz w:val="28"/>
          <w:szCs w:val="28"/>
        </w:rPr>
        <w:t xml:space="preserve">95 </w:t>
      </w:r>
      <w:r w:rsidR="00F32779" w:rsidRPr="00F3277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Pr="00F3277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указанные действия  необходимы для снижения риска применения штрафных санкций; 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–обеспечить выполнение п.2 ст.179 БК РФ в части приведения муниципальных программ в соответствие с решением о бюджете. </w:t>
      </w:r>
    </w:p>
    <w:p w:rsidR="00174631" w:rsidRDefault="00445606" w:rsidP="004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FE7">
        <w:rPr>
          <w:rFonts w:ascii="Times New Roman" w:hAnsi="Times New Roman" w:cs="Times New Roman"/>
          <w:sz w:val="28"/>
          <w:szCs w:val="28"/>
        </w:rPr>
        <w:t>Контрольно</w:t>
      </w:r>
      <w:r w:rsidR="00E34057">
        <w:rPr>
          <w:rFonts w:ascii="Times New Roman" w:hAnsi="Times New Roman" w:cs="Times New Roman"/>
          <w:sz w:val="28"/>
          <w:szCs w:val="28"/>
        </w:rPr>
        <w:t xml:space="preserve"> </w:t>
      </w:r>
      <w:r w:rsidR="004D1FE7">
        <w:rPr>
          <w:rFonts w:ascii="Times New Roman" w:hAnsi="Times New Roman" w:cs="Times New Roman"/>
          <w:sz w:val="28"/>
          <w:szCs w:val="28"/>
        </w:rPr>
        <w:t>-</w:t>
      </w:r>
      <w:r w:rsidR="00E34057">
        <w:rPr>
          <w:rFonts w:ascii="Times New Roman" w:hAnsi="Times New Roman" w:cs="Times New Roman"/>
          <w:sz w:val="28"/>
          <w:szCs w:val="28"/>
        </w:rPr>
        <w:t xml:space="preserve"> </w:t>
      </w:r>
      <w:r w:rsidR="004D1FE7">
        <w:rPr>
          <w:rFonts w:ascii="Times New Roman" w:hAnsi="Times New Roman" w:cs="Times New Roman"/>
          <w:sz w:val="28"/>
          <w:szCs w:val="28"/>
        </w:rPr>
        <w:t xml:space="preserve">счетной палатой проведено </w:t>
      </w:r>
      <w:r w:rsidR="0098017D">
        <w:rPr>
          <w:rFonts w:ascii="Times New Roman" w:hAnsi="Times New Roman" w:cs="Times New Roman"/>
          <w:sz w:val="28"/>
          <w:szCs w:val="28"/>
        </w:rPr>
        <w:t>8</w:t>
      </w:r>
      <w:r w:rsidR="001729D0">
        <w:rPr>
          <w:rFonts w:ascii="Times New Roman" w:hAnsi="Times New Roman" w:cs="Times New Roman"/>
          <w:sz w:val="28"/>
          <w:szCs w:val="28"/>
        </w:rPr>
        <w:t>9</w:t>
      </w:r>
      <w:r w:rsidR="004D1FE7">
        <w:rPr>
          <w:rFonts w:ascii="Times New Roman" w:hAnsi="Times New Roman" w:cs="Times New Roman"/>
          <w:sz w:val="28"/>
          <w:szCs w:val="28"/>
        </w:rPr>
        <w:t xml:space="preserve"> экспертиз Проектов муниципальных программ </w:t>
      </w:r>
      <w:r w:rsidR="00CB40C6">
        <w:rPr>
          <w:rFonts w:ascii="Times New Roman" w:hAnsi="Times New Roman" w:cs="Times New Roman"/>
          <w:sz w:val="28"/>
          <w:szCs w:val="28"/>
        </w:rPr>
        <w:t>(</w:t>
      </w:r>
      <w:r w:rsidR="004D1FE7">
        <w:rPr>
          <w:rFonts w:ascii="Times New Roman" w:hAnsi="Times New Roman" w:cs="Times New Roman"/>
          <w:sz w:val="28"/>
          <w:szCs w:val="28"/>
        </w:rPr>
        <w:t>общи</w:t>
      </w:r>
      <w:r w:rsidR="0043598B">
        <w:rPr>
          <w:rFonts w:ascii="Times New Roman" w:hAnsi="Times New Roman" w:cs="Times New Roman"/>
          <w:sz w:val="28"/>
          <w:szCs w:val="28"/>
        </w:rPr>
        <w:t>й</w:t>
      </w:r>
      <w:r w:rsidR="004D1FE7">
        <w:rPr>
          <w:rFonts w:ascii="Times New Roman" w:hAnsi="Times New Roman" w:cs="Times New Roman"/>
          <w:sz w:val="28"/>
          <w:szCs w:val="28"/>
        </w:rPr>
        <w:t xml:space="preserve"> объем ассигнований </w:t>
      </w:r>
      <w:r w:rsidR="001729D0">
        <w:rPr>
          <w:rFonts w:ascii="Times New Roman" w:hAnsi="Times New Roman" w:cs="Times New Roman"/>
          <w:sz w:val="28"/>
          <w:szCs w:val="28"/>
        </w:rPr>
        <w:t>2876706,5</w:t>
      </w:r>
      <w:r w:rsidR="004D1FE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sz w:val="28"/>
          <w:szCs w:val="28"/>
        </w:rPr>
        <w:t>лей</w:t>
      </w:r>
      <w:r w:rsidR="00CB40C6">
        <w:rPr>
          <w:rFonts w:ascii="Times New Roman" w:hAnsi="Times New Roman" w:cs="Times New Roman"/>
          <w:sz w:val="28"/>
          <w:szCs w:val="28"/>
        </w:rPr>
        <w:t>)</w:t>
      </w:r>
      <w:r w:rsidR="004D1FE7">
        <w:rPr>
          <w:rFonts w:ascii="Times New Roman" w:hAnsi="Times New Roman" w:cs="Times New Roman"/>
          <w:sz w:val="28"/>
          <w:szCs w:val="28"/>
        </w:rPr>
        <w:t>.</w:t>
      </w:r>
    </w:p>
    <w:p w:rsidR="00E955D1" w:rsidRDefault="00E955D1" w:rsidP="004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проведенным экспертизам муниципальных программ направлен</w:t>
      </w:r>
      <w:r w:rsidR="009801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предложения:</w:t>
      </w:r>
    </w:p>
    <w:p w:rsidR="00E955D1" w:rsidRPr="001D4560" w:rsidRDefault="0043598B" w:rsidP="001D4560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4560">
        <w:rPr>
          <w:rFonts w:ascii="Times New Roman" w:hAnsi="Times New Roman" w:cs="Times New Roman"/>
          <w:sz w:val="28"/>
          <w:szCs w:val="28"/>
        </w:rPr>
        <w:t>В</w:t>
      </w:r>
      <w:r w:rsidR="00E955D1" w:rsidRPr="001D4560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реализации муниципальных программ, ответственным исполнителям муниципальных программ, предусмотренных к финансированию из бюджета Славянского муниципального района, уточнить значения целевых индикаторов и, которые могут быть реально достигнуты при утвержденных объемах финансирования, а также увязать их с планируемыми к реализации мероприятиями и объемам финансирования</w:t>
      </w:r>
      <w:r w:rsidR="001D4560">
        <w:rPr>
          <w:rFonts w:ascii="Times New Roman" w:hAnsi="Times New Roman" w:cs="Times New Roman"/>
          <w:sz w:val="28"/>
          <w:szCs w:val="28"/>
        </w:rPr>
        <w:t>.</w:t>
      </w:r>
    </w:p>
    <w:p w:rsidR="00E955D1" w:rsidRPr="001D4560" w:rsidRDefault="0043598B" w:rsidP="001D4560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D45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56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955D1" w:rsidRPr="001D4560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беспечить реалистичность плановых значений целевых показателей муниципальных программ на последующие периоды с учетом ранее достигнутых фактических результатов</w:t>
      </w:r>
      <w:r w:rsidR="001D45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55D1" w:rsidRDefault="0043598B" w:rsidP="001D4560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4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560">
        <w:rPr>
          <w:rFonts w:ascii="Times New Roman" w:hAnsi="Times New Roman" w:cs="Times New Roman"/>
          <w:sz w:val="28"/>
          <w:szCs w:val="28"/>
        </w:rPr>
        <w:t>В</w:t>
      </w:r>
      <w:r w:rsidR="00E955D1" w:rsidRPr="001D4560">
        <w:rPr>
          <w:rFonts w:ascii="Times New Roman" w:hAnsi="Times New Roman" w:cs="Times New Roman"/>
          <w:sz w:val="28"/>
          <w:szCs w:val="28"/>
        </w:rPr>
        <w:t xml:space="preserve"> условиях ограниченных возможностей бюджетных ресурсов необходимо осуществлять </w:t>
      </w:r>
      <w:r w:rsidR="00E955D1" w:rsidRPr="001D4560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</w:t>
      </w:r>
      <w:r w:rsidR="00E955D1" w:rsidRPr="001D4560">
        <w:rPr>
          <w:rFonts w:ascii="Times New Roman" w:hAnsi="Times New Roman" w:cs="Times New Roman"/>
          <w:sz w:val="28"/>
          <w:szCs w:val="28"/>
        </w:rPr>
        <w:t xml:space="preserve"> сложившимся условиям внутренний контроль по исполнениям целевых показателей, для достижения целей и задач, установленных при разработке и изменениях муниципальных программ.</w:t>
      </w:r>
    </w:p>
    <w:p w:rsidR="00F32779" w:rsidRDefault="00F32779" w:rsidP="00DB76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Default="00C8632A" w:rsidP="00ED1770">
      <w:pPr>
        <w:tabs>
          <w:tab w:val="center" w:pos="549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770">
        <w:rPr>
          <w:rFonts w:ascii="Times New Roman" w:hAnsi="Times New Roman" w:cs="Times New Roman"/>
          <w:b/>
          <w:color w:val="000000"/>
          <w:sz w:val="28"/>
          <w:szCs w:val="28"/>
        </w:rPr>
        <w:t>Аудит закупок</w:t>
      </w:r>
    </w:p>
    <w:p w:rsidR="00A97A8F" w:rsidRPr="00EE5F93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E5F93">
        <w:rPr>
          <w:rFonts w:ascii="Times New Roman" w:hAnsi="Times New Roman" w:cs="Times New Roman"/>
        </w:rPr>
        <w:t>В отчетном году, руководствуясь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контрольно</w:t>
      </w:r>
      <w:r w:rsidR="00ED1770" w:rsidRPr="00EE5F93">
        <w:rPr>
          <w:rFonts w:ascii="Times New Roman" w:hAnsi="Times New Roman" w:cs="Times New Roman"/>
        </w:rPr>
        <w:t xml:space="preserve"> </w:t>
      </w:r>
      <w:r w:rsidRPr="00EE5F93">
        <w:rPr>
          <w:rFonts w:ascii="Times New Roman" w:hAnsi="Times New Roman" w:cs="Times New Roman"/>
        </w:rPr>
        <w:t>-</w:t>
      </w:r>
      <w:r w:rsidR="00ED1770" w:rsidRPr="00EE5F93">
        <w:rPr>
          <w:rFonts w:ascii="Times New Roman" w:hAnsi="Times New Roman" w:cs="Times New Roman"/>
        </w:rPr>
        <w:t xml:space="preserve"> </w:t>
      </w:r>
      <w:r w:rsidRPr="00EE5F93">
        <w:rPr>
          <w:rFonts w:ascii="Times New Roman" w:hAnsi="Times New Roman" w:cs="Times New Roman"/>
        </w:rPr>
        <w:t>счетн</w:t>
      </w:r>
      <w:r w:rsidR="00E94389" w:rsidRPr="00EE5F93">
        <w:rPr>
          <w:rFonts w:ascii="Times New Roman" w:hAnsi="Times New Roman" w:cs="Times New Roman"/>
        </w:rPr>
        <w:t>ой</w:t>
      </w:r>
      <w:r w:rsidRPr="00EE5F93">
        <w:rPr>
          <w:rFonts w:ascii="Times New Roman" w:hAnsi="Times New Roman" w:cs="Times New Roman"/>
        </w:rPr>
        <w:t xml:space="preserve"> палат</w:t>
      </w:r>
      <w:r w:rsidR="00E94389" w:rsidRPr="00EE5F93">
        <w:rPr>
          <w:rFonts w:ascii="Times New Roman" w:hAnsi="Times New Roman" w:cs="Times New Roman"/>
        </w:rPr>
        <w:t>ой</w:t>
      </w:r>
      <w:r w:rsidRPr="00EE5F93">
        <w:rPr>
          <w:rFonts w:ascii="Times New Roman" w:hAnsi="Times New Roman" w:cs="Times New Roman"/>
        </w:rPr>
        <w:t xml:space="preserve"> проводился  аудит в сфере закупок при проведении контрольных  мероприятий</w:t>
      </w:r>
      <w:r w:rsidR="00555548" w:rsidRPr="00EE5F93">
        <w:rPr>
          <w:rFonts w:ascii="Times New Roman" w:hAnsi="Times New Roman" w:cs="Times New Roman"/>
        </w:rPr>
        <w:t xml:space="preserve"> и экспертно-аналитических мероприятиях</w:t>
      </w:r>
      <w:r w:rsidRPr="00EE5F93">
        <w:rPr>
          <w:rFonts w:ascii="Times New Roman" w:hAnsi="Times New Roman" w:cs="Times New Roman"/>
        </w:rPr>
        <w:t xml:space="preserve">: </w:t>
      </w:r>
    </w:p>
    <w:p w:rsidR="00E94389" w:rsidRPr="00EE5F93" w:rsidRDefault="00E94389" w:rsidP="00E9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МКУК «СДК «Анастасиевский»;</w:t>
      </w:r>
    </w:p>
    <w:p w:rsidR="00E94389" w:rsidRPr="00EE5F93" w:rsidRDefault="00E94389" w:rsidP="00E9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МКУ «Общественно- социальный центр Протокского сельского поселения;</w:t>
      </w:r>
    </w:p>
    <w:p w:rsidR="00E94389" w:rsidRPr="00EE5F93" w:rsidRDefault="00E94389" w:rsidP="00E9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МКУК «СДК «Протокский»;</w:t>
      </w:r>
    </w:p>
    <w:p w:rsidR="00E94389" w:rsidRPr="00EE5F93" w:rsidRDefault="00E94389" w:rsidP="00E9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МКУ «Общественно- социальный центр Петровского сельского поселения;</w:t>
      </w:r>
    </w:p>
    <w:p w:rsidR="00E94389" w:rsidRPr="00EE5F93" w:rsidRDefault="00E94389" w:rsidP="00E9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МКУК «СДК «Петровский».</w:t>
      </w:r>
    </w:p>
    <w:p w:rsidR="00E94389" w:rsidRPr="00EE5F93" w:rsidRDefault="00E94389" w:rsidP="00E9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Составленные  акты проверок направлены в Славянскую межрайонную прокуратуру.</w:t>
      </w:r>
    </w:p>
    <w:p w:rsidR="00E94389" w:rsidRPr="00EE5F93" w:rsidRDefault="00E94389" w:rsidP="00E9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Руководителям учреждений, допустившие нарушения в исполненни ФЗ №44 направлены представления:</w:t>
      </w:r>
    </w:p>
    <w:p w:rsidR="00E94389" w:rsidRPr="00EE5F93" w:rsidRDefault="00E94389" w:rsidP="00E9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Директору МКУК СДК «Анастасиевкий» - 07- 09- к/12.05.2021;</w:t>
      </w:r>
    </w:p>
    <w:p w:rsidR="00E94389" w:rsidRPr="00EE5F93" w:rsidRDefault="00E94389" w:rsidP="00E9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Директору МКУК СДК «Протокский» - 08-09-к/12.05.2021;</w:t>
      </w:r>
    </w:p>
    <w:p w:rsidR="00E94389" w:rsidRPr="00EE5F93" w:rsidRDefault="00E94389" w:rsidP="00E9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Директору МКУ «Протокский центр» - 09—09-к/12.05.2021.</w:t>
      </w:r>
    </w:p>
    <w:p w:rsidR="00E94389" w:rsidRPr="00EE5F93" w:rsidRDefault="00E94389" w:rsidP="00E9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DB6" w:rsidRPr="00EE5F93" w:rsidRDefault="00212DB6" w:rsidP="0021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lastRenderedPageBreak/>
        <w:t xml:space="preserve">Объем средств охваченных аудитом в сфере закупок составил 110500,6 тыс.руб. </w:t>
      </w:r>
    </w:p>
    <w:p w:rsidR="00212DB6" w:rsidRPr="00EE5F93" w:rsidRDefault="00212DB6" w:rsidP="0021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 xml:space="preserve">Установленная сумма нарушений  по осуществлению закупок составила 3428,7 тыс. руб.  </w:t>
      </w:r>
    </w:p>
    <w:p w:rsidR="00212DB6" w:rsidRPr="00EE5F93" w:rsidRDefault="00212DB6" w:rsidP="0021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Составленные  акты проверок направлены в Славянскую межрайонную прокуратуру.</w:t>
      </w:r>
    </w:p>
    <w:p w:rsidR="00212DB6" w:rsidRPr="00EE5F93" w:rsidRDefault="00212DB6" w:rsidP="0021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Руководителям учреждений, допустившие нарушения по исполнению ФЗ №44 направлены представления:</w:t>
      </w:r>
    </w:p>
    <w:p w:rsidR="00212DB6" w:rsidRPr="00EE5F93" w:rsidRDefault="00212DB6" w:rsidP="0021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Директору МКУК СДК «Анастасиевкий» - 07- 09- к/12.05.2021;</w:t>
      </w:r>
    </w:p>
    <w:p w:rsidR="00212DB6" w:rsidRPr="00EE5F93" w:rsidRDefault="00212DB6" w:rsidP="0021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Директору МКУК СДК «Протокский» - 08-09-к/12.05.2021;</w:t>
      </w:r>
    </w:p>
    <w:p w:rsidR="00212DB6" w:rsidRPr="00EE5F93" w:rsidRDefault="00212DB6" w:rsidP="0021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Директору МКУ «Протокский центр» - 09—09-к/12.05.2021.</w:t>
      </w:r>
    </w:p>
    <w:p w:rsidR="00212DB6" w:rsidRPr="00EE5F93" w:rsidRDefault="00A97A8F" w:rsidP="00212DB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EE5F93">
        <w:rPr>
          <w:rFonts w:ascii="Times New Roman" w:hAnsi="Times New Roman" w:cs="Times New Roman"/>
          <w:bCs/>
          <w:color w:val="000000"/>
        </w:rPr>
        <w:t xml:space="preserve">Объем средств, охваченных аудитом в сфере закупок, составил                  </w:t>
      </w:r>
      <w:r w:rsidR="0052697F" w:rsidRPr="00EE5F93">
        <w:rPr>
          <w:rFonts w:ascii="Times New Roman" w:hAnsi="Times New Roman" w:cs="Times New Roman"/>
          <w:bCs/>
          <w:color w:val="000000"/>
        </w:rPr>
        <w:t>110500,6</w:t>
      </w:r>
      <w:r w:rsidRPr="00EE5F93">
        <w:rPr>
          <w:rFonts w:ascii="Times New Roman" w:hAnsi="Times New Roman" w:cs="Times New Roman"/>
          <w:bCs/>
          <w:color w:val="000000"/>
        </w:rPr>
        <w:t xml:space="preserve"> тыс. руб</w:t>
      </w:r>
      <w:r w:rsidR="0043598B" w:rsidRPr="00EE5F93">
        <w:rPr>
          <w:rFonts w:ascii="Times New Roman" w:hAnsi="Times New Roman" w:cs="Times New Roman"/>
          <w:bCs/>
          <w:color w:val="000000"/>
        </w:rPr>
        <w:t>лей</w:t>
      </w:r>
      <w:r w:rsidR="00212DB6" w:rsidRPr="00EE5F93">
        <w:rPr>
          <w:rFonts w:ascii="Times New Roman" w:hAnsi="Times New Roman" w:cs="Times New Roman"/>
          <w:bCs/>
          <w:color w:val="000000"/>
        </w:rPr>
        <w:t>.</w:t>
      </w:r>
    </w:p>
    <w:p w:rsidR="00765840" w:rsidRPr="00EE5F93" w:rsidRDefault="00AD600A" w:rsidP="00212DB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EE5F93">
        <w:rPr>
          <w:rFonts w:ascii="Times New Roman" w:hAnsi="Times New Roman" w:cs="Times New Roman"/>
        </w:rPr>
        <w:t xml:space="preserve">Нарушениями являлись </w:t>
      </w:r>
      <w:r w:rsidR="00F555C6" w:rsidRPr="00EE5F93">
        <w:rPr>
          <w:rFonts w:ascii="Times New Roman" w:hAnsi="Times New Roman" w:cs="Times New Roman"/>
        </w:rPr>
        <w:t xml:space="preserve">просрочка оплаты заключенных контрактов по </w:t>
      </w:r>
      <w:r w:rsidR="009947D8" w:rsidRPr="00EE5F93">
        <w:rPr>
          <w:rFonts w:ascii="Times New Roman" w:hAnsi="Times New Roman" w:cs="Times New Roman"/>
        </w:rPr>
        <w:t xml:space="preserve">оказанным и выполненным работам, </w:t>
      </w:r>
      <w:r w:rsidR="00765840" w:rsidRPr="00EE5F93">
        <w:rPr>
          <w:rFonts w:ascii="Times New Roman" w:hAnsi="Times New Roman" w:cs="Times New Roman"/>
          <w:color w:val="000000"/>
        </w:rPr>
        <w:t>факты несвоевременного размещения информации о закупках в единой информационной системе закупок</w:t>
      </w:r>
      <w:r w:rsidR="0006462F" w:rsidRPr="00EE5F93">
        <w:rPr>
          <w:rFonts w:ascii="Times New Roman" w:hAnsi="Times New Roman" w:cs="Times New Roman"/>
          <w:color w:val="000000"/>
        </w:rPr>
        <w:t>.</w:t>
      </w:r>
    </w:p>
    <w:p w:rsidR="009947D8" w:rsidRPr="00EE5F93" w:rsidRDefault="009947D8" w:rsidP="00994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Нарушения, выявленные в ходе аудита в сфере закупок, </w:t>
      </w:r>
      <w:r w:rsidRPr="00EE5F93">
        <w:rPr>
          <w:rFonts w:ascii="Times New Roman" w:hAnsi="Times New Roman" w:cs="Times New Roman"/>
          <w:bCs/>
          <w:color w:val="000000"/>
          <w:sz w:val="28"/>
          <w:szCs w:val="28"/>
        </w:rPr>
        <w:t>составили в общей сумме 3</w:t>
      </w:r>
      <w:r w:rsidR="00212DB6" w:rsidRPr="00EE5F93">
        <w:rPr>
          <w:rFonts w:ascii="Times New Roman" w:hAnsi="Times New Roman" w:cs="Times New Roman"/>
          <w:bCs/>
          <w:color w:val="000000"/>
          <w:sz w:val="28"/>
          <w:szCs w:val="28"/>
        </w:rPr>
        <w:t>428,7</w:t>
      </w:r>
      <w:r w:rsidRPr="00EE5F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</w:t>
      </w:r>
      <w:r w:rsidRPr="00EE5F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связанные с нарушениями  проведения процедур проведения закупок. </w:t>
      </w:r>
    </w:p>
    <w:p w:rsidR="004831AF" w:rsidRPr="00EE5F93" w:rsidRDefault="004831AF" w:rsidP="00A97A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7A8F" w:rsidRDefault="00A97A8F" w:rsidP="00A97A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результатов контрольных и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экспертно-аналитических мероприятий</w:t>
      </w:r>
    </w:p>
    <w:p w:rsidR="00EE5F93" w:rsidRDefault="00EE5F93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7A8F" w:rsidRPr="00EE5F93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 контрольных и экспертно</w:t>
      </w:r>
      <w:r w:rsidR="00D94B79"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4B79"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аналитических мероприятий рассматриваются у председателя Совета муниципального образования,</w:t>
      </w:r>
      <w:r w:rsidR="004831AF"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у глав поселений, доводятся  до сведения руководителей объектов проверки в виде представлений и писем с указанием предложений и рекомендаций, направленных на устранение выявленных замечаний и нарушений.</w:t>
      </w:r>
    </w:p>
    <w:p w:rsidR="00A97A8F" w:rsidRPr="00EE5F93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F93">
        <w:rPr>
          <w:color w:val="000000"/>
          <w:sz w:val="28"/>
          <w:szCs w:val="28"/>
        </w:rPr>
        <w:t>Наиболее значимые результаты контрольных и экспертно</w:t>
      </w:r>
      <w:r w:rsidR="00D94B79" w:rsidRPr="00EE5F93">
        <w:rPr>
          <w:color w:val="000000"/>
          <w:sz w:val="28"/>
          <w:szCs w:val="28"/>
        </w:rPr>
        <w:t xml:space="preserve"> </w:t>
      </w:r>
      <w:r w:rsidRPr="00EE5F93">
        <w:rPr>
          <w:color w:val="000000"/>
          <w:sz w:val="28"/>
          <w:szCs w:val="28"/>
        </w:rPr>
        <w:t>-</w:t>
      </w:r>
      <w:r w:rsidR="00D94B79" w:rsidRPr="00EE5F93">
        <w:rPr>
          <w:color w:val="000000"/>
          <w:sz w:val="28"/>
          <w:szCs w:val="28"/>
        </w:rPr>
        <w:t xml:space="preserve"> </w:t>
      </w:r>
      <w:r w:rsidRPr="00EE5F93">
        <w:rPr>
          <w:color w:val="000000"/>
          <w:sz w:val="28"/>
          <w:szCs w:val="28"/>
        </w:rPr>
        <w:t>аналитических мероприятий докладывались главе муниципального образования Славянский район, а также обсуждались на  рабочих совещаниях с курирующими заместителями главы муниципального образования Славянский район и руководителями отраслевых (функциональных) органов местного самоуправления.</w:t>
      </w:r>
    </w:p>
    <w:p w:rsidR="00AF6380" w:rsidRPr="00EE5F93" w:rsidRDefault="00AF6380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Главе муниципального образования,</w:t>
      </w:r>
      <w:r w:rsidR="00FF358B" w:rsidRPr="00EE5F93">
        <w:rPr>
          <w:rFonts w:ascii="Times New Roman" w:hAnsi="Times New Roman" w:cs="Times New Roman"/>
          <w:sz w:val="28"/>
          <w:szCs w:val="28"/>
        </w:rPr>
        <w:t xml:space="preserve"> главам сельских поселений,</w:t>
      </w:r>
      <w:r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="00FF358B" w:rsidRPr="00EE5F93">
        <w:rPr>
          <w:rFonts w:ascii="Times New Roman" w:hAnsi="Times New Roman" w:cs="Times New Roman"/>
          <w:sz w:val="28"/>
          <w:szCs w:val="28"/>
        </w:rPr>
        <w:t>председателю Совета</w:t>
      </w:r>
      <w:r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="00FF358B" w:rsidRPr="00EE5F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направлено </w:t>
      </w:r>
      <w:r w:rsidR="001C2E02" w:rsidRPr="00EE5F93">
        <w:rPr>
          <w:rFonts w:ascii="Times New Roman" w:hAnsi="Times New Roman" w:cs="Times New Roman"/>
          <w:sz w:val="28"/>
          <w:szCs w:val="28"/>
        </w:rPr>
        <w:t>83</w:t>
      </w:r>
      <w:r w:rsidR="00FF358B" w:rsidRPr="00EE5F93">
        <w:rPr>
          <w:rFonts w:ascii="Times New Roman" w:hAnsi="Times New Roman" w:cs="Times New Roman"/>
          <w:sz w:val="28"/>
          <w:szCs w:val="28"/>
        </w:rPr>
        <w:t xml:space="preserve"> информационных пис</w:t>
      </w:r>
      <w:r w:rsidR="001C2E02" w:rsidRPr="00EE5F93">
        <w:rPr>
          <w:rFonts w:ascii="Times New Roman" w:hAnsi="Times New Roman" w:cs="Times New Roman"/>
          <w:sz w:val="28"/>
          <w:szCs w:val="28"/>
        </w:rPr>
        <w:t>ьма</w:t>
      </w:r>
      <w:r w:rsidR="00FF358B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по проведенным проверкам с предложениями по устранению установленных недостатков в работе учреждений и разработке мероприятий по дальнейшему расширению оказания услуг населению</w:t>
      </w:r>
      <w:r w:rsidR="002322AC" w:rsidRPr="00EE5F93">
        <w:rPr>
          <w:rFonts w:ascii="Times New Roman" w:hAnsi="Times New Roman" w:cs="Times New Roman"/>
          <w:sz w:val="28"/>
          <w:szCs w:val="28"/>
        </w:rPr>
        <w:t>, усилить работу по осуществлению внутреннего финансового контроля и принят</w:t>
      </w:r>
      <w:r w:rsidR="00DD6115" w:rsidRPr="00EE5F93">
        <w:rPr>
          <w:rFonts w:ascii="Times New Roman" w:hAnsi="Times New Roman" w:cs="Times New Roman"/>
          <w:sz w:val="28"/>
          <w:szCs w:val="28"/>
        </w:rPr>
        <w:t>ию</w:t>
      </w:r>
      <w:r w:rsidR="002322AC" w:rsidRPr="00EE5F93">
        <w:rPr>
          <w:rFonts w:ascii="Times New Roman" w:hAnsi="Times New Roman" w:cs="Times New Roman"/>
          <w:sz w:val="28"/>
          <w:szCs w:val="28"/>
        </w:rPr>
        <w:t xml:space="preserve"> мер дисциплинарного взыскания к лицам, допустившим нарушения в исполнении бюджетного законодательства, законодательства о закупках и других нормативно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="002322AC" w:rsidRPr="00EE5F93">
        <w:rPr>
          <w:rFonts w:ascii="Times New Roman" w:hAnsi="Times New Roman" w:cs="Times New Roman"/>
          <w:sz w:val="28"/>
          <w:szCs w:val="28"/>
        </w:rPr>
        <w:t>-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="002322AC" w:rsidRPr="00EE5F93">
        <w:rPr>
          <w:rFonts w:ascii="Times New Roman" w:hAnsi="Times New Roman" w:cs="Times New Roman"/>
          <w:sz w:val="28"/>
          <w:szCs w:val="28"/>
        </w:rPr>
        <w:t>правовых документов.</w:t>
      </w:r>
    </w:p>
    <w:p w:rsidR="001C2E02" w:rsidRPr="00EE5F93" w:rsidRDefault="001C2E02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lastRenderedPageBreak/>
        <w:t>С целью принятия мер по устранению допущенных нарушений руководителям проверенных учреждений направлено 23 представления.</w:t>
      </w:r>
    </w:p>
    <w:p w:rsidR="00426B56" w:rsidRPr="00EE5F93" w:rsidRDefault="00426B56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За допущенные нарушения в выполнении должностных обязанностей к дисциплинарной ответственности привлечен</w:t>
      </w:r>
      <w:r w:rsidR="00B639F0" w:rsidRPr="00EE5F93">
        <w:rPr>
          <w:rFonts w:ascii="Times New Roman" w:hAnsi="Times New Roman" w:cs="Times New Roman"/>
          <w:sz w:val="28"/>
          <w:szCs w:val="28"/>
        </w:rPr>
        <w:t>о</w:t>
      </w:r>
      <w:r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="00B639F0" w:rsidRPr="00EE5F93">
        <w:rPr>
          <w:rFonts w:ascii="Times New Roman" w:hAnsi="Times New Roman" w:cs="Times New Roman"/>
          <w:sz w:val="28"/>
          <w:szCs w:val="28"/>
        </w:rPr>
        <w:t>10</w:t>
      </w:r>
      <w:r w:rsidRPr="00EE5F9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10166" w:rsidRPr="00EE5F93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 xml:space="preserve">В Славянскую межрайонную прокуратуру </w:t>
      </w:r>
      <w:r w:rsidR="00D7704D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="00F2571A" w:rsidRPr="00EE5F93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22307B" w:rsidRPr="00EE5F93">
        <w:rPr>
          <w:rFonts w:ascii="Times New Roman" w:hAnsi="Times New Roman" w:cs="Times New Roman"/>
          <w:sz w:val="28"/>
          <w:szCs w:val="28"/>
        </w:rPr>
        <w:t>53</w:t>
      </w:r>
      <w:r w:rsidR="00F2571A" w:rsidRPr="00EE5F93">
        <w:rPr>
          <w:rFonts w:ascii="Times New Roman" w:hAnsi="Times New Roman" w:cs="Times New Roman"/>
          <w:sz w:val="28"/>
          <w:szCs w:val="28"/>
        </w:rPr>
        <w:t xml:space="preserve"> акта  проверок</w:t>
      </w:r>
      <w:r w:rsidRPr="00EE5F93">
        <w:rPr>
          <w:rFonts w:ascii="Times New Roman" w:hAnsi="Times New Roman" w:cs="Times New Roman"/>
          <w:sz w:val="28"/>
          <w:szCs w:val="28"/>
        </w:rPr>
        <w:t>.</w:t>
      </w:r>
    </w:p>
    <w:p w:rsidR="00410166" w:rsidRPr="00EE5F93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Специалистом контрольно-счетной палаты по заданию Славянской межрайонной прокуратуры пров</w:t>
      </w:r>
      <w:r w:rsidR="00F2571A" w:rsidRPr="00EE5F93">
        <w:rPr>
          <w:rFonts w:ascii="Times New Roman" w:hAnsi="Times New Roman" w:cs="Times New Roman"/>
          <w:sz w:val="28"/>
          <w:szCs w:val="28"/>
        </w:rPr>
        <w:t>е</w:t>
      </w:r>
      <w:r w:rsidRPr="00EE5F93">
        <w:rPr>
          <w:rFonts w:ascii="Times New Roman" w:hAnsi="Times New Roman" w:cs="Times New Roman"/>
          <w:sz w:val="28"/>
          <w:szCs w:val="28"/>
        </w:rPr>
        <w:t>д</w:t>
      </w:r>
      <w:r w:rsidR="00F2571A" w:rsidRPr="00EE5F93">
        <w:rPr>
          <w:rFonts w:ascii="Times New Roman" w:hAnsi="Times New Roman" w:cs="Times New Roman"/>
          <w:sz w:val="28"/>
          <w:szCs w:val="28"/>
        </w:rPr>
        <w:t>ен</w:t>
      </w:r>
      <w:r w:rsidR="00B639F0" w:rsidRPr="00EE5F93">
        <w:rPr>
          <w:rFonts w:ascii="Times New Roman" w:hAnsi="Times New Roman" w:cs="Times New Roman"/>
          <w:sz w:val="28"/>
          <w:szCs w:val="28"/>
        </w:rPr>
        <w:t>а одна проверка по использованию бюджетных средств выделяемых из бюджета на борьбу с к</w:t>
      </w:r>
      <w:r w:rsidR="001C2E02" w:rsidRPr="00EE5F93">
        <w:rPr>
          <w:rFonts w:ascii="Times New Roman" w:hAnsi="Times New Roman" w:cs="Times New Roman"/>
          <w:sz w:val="28"/>
          <w:szCs w:val="28"/>
        </w:rPr>
        <w:t>о</w:t>
      </w:r>
      <w:r w:rsidR="00B639F0" w:rsidRPr="00EE5F93">
        <w:rPr>
          <w:rFonts w:ascii="Times New Roman" w:hAnsi="Times New Roman" w:cs="Times New Roman"/>
          <w:sz w:val="28"/>
          <w:szCs w:val="28"/>
        </w:rPr>
        <w:t>рон</w:t>
      </w:r>
      <w:r w:rsidR="001C2E02" w:rsidRPr="00EE5F93">
        <w:rPr>
          <w:rFonts w:ascii="Times New Roman" w:hAnsi="Times New Roman" w:cs="Times New Roman"/>
          <w:sz w:val="28"/>
          <w:szCs w:val="28"/>
        </w:rPr>
        <w:t>а</w:t>
      </w:r>
      <w:r w:rsidR="00B639F0" w:rsidRPr="00EE5F93">
        <w:rPr>
          <w:rFonts w:ascii="Times New Roman" w:hAnsi="Times New Roman" w:cs="Times New Roman"/>
          <w:sz w:val="28"/>
          <w:szCs w:val="28"/>
        </w:rPr>
        <w:t>вирусом</w:t>
      </w:r>
      <w:r w:rsidR="00D7704D" w:rsidRPr="00EE5F93">
        <w:rPr>
          <w:rFonts w:ascii="Times New Roman" w:hAnsi="Times New Roman" w:cs="Times New Roman"/>
          <w:sz w:val="28"/>
          <w:szCs w:val="28"/>
        </w:rPr>
        <w:t>.</w:t>
      </w:r>
    </w:p>
    <w:p w:rsidR="00990C3E" w:rsidRPr="00EE5F93" w:rsidRDefault="00990C3E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66" w:rsidRPr="00EE5F93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По запросам</w:t>
      </w:r>
      <w:r w:rsidR="00B469A0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Контрольно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-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 xml:space="preserve">счетной палаты Краснодарского края подготавливалась информация по вопросам деятельности контрольно-счетной палаты. </w:t>
      </w:r>
    </w:p>
    <w:p w:rsidR="00410166" w:rsidRPr="00EE5F93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Совет контрольно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-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счетных органов Краснодарского края, в состав которого входит и контрольно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-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 xml:space="preserve">счетная палата муниципального образования Славянский район, постоянно оказывает практическую и методическую помощь </w:t>
      </w:r>
      <w:r w:rsidR="00C7024D" w:rsidRPr="00EE5F93">
        <w:rPr>
          <w:rFonts w:ascii="Times New Roman" w:hAnsi="Times New Roman" w:cs="Times New Roman"/>
          <w:sz w:val="28"/>
          <w:szCs w:val="28"/>
        </w:rPr>
        <w:t xml:space="preserve">в </w:t>
      </w:r>
      <w:r w:rsidRPr="00EE5F93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C7024D" w:rsidRPr="00EE5F93">
        <w:rPr>
          <w:rFonts w:ascii="Times New Roman" w:hAnsi="Times New Roman" w:cs="Times New Roman"/>
          <w:sz w:val="28"/>
          <w:szCs w:val="28"/>
        </w:rPr>
        <w:t>и</w:t>
      </w:r>
      <w:r w:rsidRPr="00EE5F93">
        <w:rPr>
          <w:rFonts w:ascii="Times New Roman" w:hAnsi="Times New Roman" w:cs="Times New Roman"/>
          <w:sz w:val="28"/>
          <w:szCs w:val="28"/>
        </w:rPr>
        <w:t xml:space="preserve"> эффективности системы финансового контроля.</w:t>
      </w:r>
    </w:p>
    <w:p w:rsidR="002E0D02" w:rsidRPr="00EE5F93" w:rsidRDefault="00410166" w:rsidP="002E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Контрольно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-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счетная палата муниципального образования Славянского района является участником проводимых Контрольно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-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счетной палатой Краснодарского края обучающих семинаров, конференций</w:t>
      </w:r>
      <w:r w:rsidR="004831AF" w:rsidRPr="00EE5F93">
        <w:rPr>
          <w:rFonts w:ascii="Times New Roman" w:hAnsi="Times New Roman" w:cs="Times New Roman"/>
          <w:sz w:val="28"/>
          <w:szCs w:val="28"/>
        </w:rPr>
        <w:t xml:space="preserve">, конкурсов </w:t>
      </w:r>
      <w:r w:rsidR="006D4574" w:rsidRPr="00EE5F93">
        <w:rPr>
          <w:rFonts w:ascii="Times New Roman" w:hAnsi="Times New Roman" w:cs="Times New Roman"/>
          <w:sz w:val="28"/>
          <w:szCs w:val="28"/>
        </w:rPr>
        <w:t>«Лучший контрольно-счетный орган Краснодарского края» 2</w:t>
      </w:r>
      <w:r w:rsidR="00B639F0" w:rsidRPr="00EE5F93">
        <w:rPr>
          <w:rFonts w:ascii="Times New Roman" w:hAnsi="Times New Roman" w:cs="Times New Roman"/>
          <w:sz w:val="28"/>
          <w:szCs w:val="28"/>
        </w:rPr>
        <w:t>021</w:t>
      </w:r>
      <w:r w:rsidR="006D4574" w:rsidRPr="00EE5F93">
        <w:rPr>
          <w:rFonts w:ascii="Times New Roman" w:hAnsi="Times New Roman" w:cs="Times New Roman"/>
          <w:sz w:val="28"/>
          <w:szCs w:val="28"/>
        </w:rPr>
        <w:t xml:space="preserve"> года,</w:t>
      </w:r>
      <w:r w:rsidR="002E0D02" w:rsidRPr="00EE5F93">
        <w:rPr>
          <w:rFonts w:ascii="Times New Roman" w:hAnsi="Times New Roman" w:cs="Times New Roman"/>
          <w:sz w:val="28"/>
          <w:szCs w:val="28"/>
        </w:rPr>
        <w:t xml:space="preserve"> «Лучший муниципальный финансовый контролер Краснодарского края» 20</w:t>
      </w:r>
      <w:r w:rsidR="00B639F0" w:rsidRPr="00EE5F93">
        <w:rPr>
          <w:rFonts w:ascii="Times New Roman" w:hAnsi="Times New Roman" w:cs="Times New Roman"/>
          <w:sz w:val="28"/>
          <w:szCs w:val="28"/>
        </w:rPr>
        <w:t>21</w:t>
      </w:r>
      <w:r w:rsidR="002E0D02" w:rsidRPr="00EE5F93">
        <w:rPr>
          <w:rFonts w:ascii="Times New Roman" w:hAnsi="Times New Roman" w:cs="Times New Roman"/>
          <w:sz w:val="28"/>
          <w:szCs w:val="28"/>
        </w:rPr>
        <w:t xml:space="preserve"> года».  </w:t>
      </w:r>
    </w:p>
    <w:p w:rsidR="006D4574" w:rsidRPr="00EE5F93" w:rsidRDefault="006D4574" w:rsidP="006D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66" w:rsidRDefault="00410166" w:rsidP="002E0D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F93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деятельности </w:t>
      </w:r>
      <w:r w:rsidR="00F2571A" w:rsidRPr="00EE5F93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EE5F93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F2571A" w:rsidRPr="00EE5F9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639F0" w:rsidRPr="00EE5F9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B173F" w:rsidRPr="00EE5F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5F93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EE5F93" w:rsidRPr="00EE5F93" w:rsidRDefault="00EE5F93" w:rsidP="002E0D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868" w:rsidRPr="00EE5F93" w:rsidRDefault="00210868" w:rsidP="00210868">
      <w:pPr>
        <w:pStyle w:val="a5"/>
        <w:ind w:firstLine="708"/>
        <w:jc w:val="both"/>
        <w:rPr>
          <w:sz w:val="28"/>
          <w:szCs w:val="28"/>
        </w:rPr>
      </w:pPr>
      <w:r w:rsidRPr="00EE5F93">
        <w:rPr>
          <w:sz w:val="28"/>
          <w:szCs w:val="28"/>
        </w:rPr>
        <w:t>На основе анализа результатов контрольных и экспертно-аналитических мероприятий, в соответствии с полномочиями КСП, требованиями бюджетного законодательства и поступившими предложениями от главы муниципального  образования Славянский район и глав  поселений муниципального образования Славянский района разработан план работы контрольно-счетной палаты на 2022 год.</w:t>
      </w:r>
    </w:p>
    <w:p w:rsidR="00210868" w:rsidRPr="00EE5F93" w:rsidRDefault="00210868" w:rsidP="00210868">
      <w:pPr>
        <w:pStyle w:val="a5"/>
        <w:ind w:firstLine="708"/>
        <w:jc w:val="both"/>
        <w:rPr>
          <w:sz w:val="28"/>
          <w:szCs w:val="28"/>
        </w:rPr>
      </w:pPr>
      <w:r w:rsidRPr="00EE5F93">
        <w:rPr>
          <w:sz w:val="28"/>
          <w:szCs w:val="28"/>
        </w:rPr>
        <w:t>В 2022 году контрольно-счетная палата будет продолжать работу по контролю за целевым и эффективным использованием бюджетных средств и муниципального имущества,</w:t>
      </w:r>
      <w:r w:rsidRPr="00EE5F93">
        <w:rPr>
          <w:color w:val="FF0000"/>
          <w:sz w:val="28"/>
          <w:szCs w:val="28"/>
        </w:rPr>
        <w:t xml:space="preserve"> </w:t>
      </w:r>
      <w:r w:rsidRPr="00EE5F93">
        <w:rPr>
          <w:sz w:val="28"/>
          <w:szCs w:val="28"/>
        </w:rPr>
        <w:t>средств субсидий на выполнение муниципального задания и на иные цели.</w:t>
      </w:r>
    </w:p>
    <w:p w:rsidR="00210868" w:rsidRPr="00EE5F93" w:rsidRDefault="00210868" w:rsidP="00210868">
      <w:pPr>
        <w:pStyle w:val="a5"/>
        <w:ind w:firstLine="708"/>
        <w:jc w:val="both"/>
        <w:rPr>
          <w:sz w:val="28"/>
          <w:szCs w:val="28"/>
        </w:rPr>
      </w:pPr>
      <w:r w:rsidRPr="00EE5F93">
        <w:rPr>
          <w:sz w:val="28"/>
          <w:szCs w:val="28"/>
          <w:shd w:val="clear" w:color="auto" w:fill="FFFFFF"/>
        </w:rPr>
        <w:t>В 2022 году работа контрольно-счетной палаты будет по-прежнему нацелена на выявление системных проблем с акцентом на упреждение финансовых нарушений.</w:t>
      </w:r>
    </w:p>
    <w:p w:rsidR="00410166" w:rsidRPr="00EE5F93" w:rsidRDefault="00410166" w:rsidP="00410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F93">
        <w:rPr>
          <w:rFonts w:ascii="Times New Roman" w:eastAsia="Calibri" w:hAnsi="Times New Roman" w:cs="Times New Roman"/>
          <w:sz w:val="28"/>
          <w:szCs w:val="28"/>
        </w:rPr>
        <w:t xml:space="preserve">Постоянным плановым мероприятием </w:t>
      </w:r>
      <w:r w:rsidR="00F2571A" w:rsidRPr="00EE5F93">
        <w:rPr>
          <w:rFonts w:ascii="Times New Roman" w:eastAsia="Calibri" w:hAnsi="Times New Roman" w:cs="Times New Roman"/>
          <w:sz w:val="28"/>
          <w:szCs w:val="28"/>
        </w:rPr>
        <w:t xml:space="preserve">предусмотренное планом работы </w:t>
      </w:r>
      <w:r w:rsidR="00210868" w:rsidRPr="00EE5F93">
        <w:rPr>
          <w:rFonts w:ascii="Times New Roman" w:eastAsia="Calibri" w:hAnsi="Times New Roman" w:cs="Times New Roman"/>
          <w:sz w:val="28"/>
          <w:szCs w:val="28"/>
        </w:rPr>
        <w:t>остается</w:t>
      </w:r>
      <w:r w:rsidR="00F2571A" w:rsidRPr="00EE5F93">
        <w:rPr>
          <w:rFonts w:ascii="Times New Roman" w:eastAsia="Calibri" w:hAnsi="Times New Roman" w:cs="Times New Roman"/>
          <w:sz w:val="28"/>
          <w:szCs w:val="28"/>
        </w:rPr>
        <w:t xml:space="preserve"> проведение </w:t>
      </w:r>
      <w:r w:rsidRPr="00EE5F93">
        <w:rPr>
          <w:rFonts w:ascii="Times New Roman" w:eastAsia="Calibri" w:hAnsi="Times New Roman" w:cs="Times New Roman"/>
          <w:sz w:val="28"/>
          <w:szCs w:val="28"/>
        </w:rPr>
        <w:t>экспертиз проектов нормативных правовых актов, регулирующих бюджетные правоотношения.</w:t>
      </w:r>
    </w:p>
    <w:p w:rsidR="00410166" w:rsidRPr="00EE5F93" w:rsidRDefault="00F2571A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На 202</w:t>
      </w:r>
      <w:r w:rsidR="00210868" w:rsidRPr="00EE5F93">
        <w:rPr>
          <w:rFonts w:ascii="Times New Roman" w:hAnsi="Times New Roman" w:cs="Times New Roman"/>
          <w:sz w:val="28"/>
          <w:szCs w:val="28"/>
        </w:rPr>
        <w:t>2</w:t>
      </w:r>
      <w:r w:rsidRPr="00EE5F93">
        <w:rPr>
          <w:rFonts w:ascii="Times New Roman" w:hAnsi="Times New Roman" w:cs="Times New Roman"/>
          <w:sz w:val="28"/>
          <w:szCs w:val="28"/>
        </w:rPr>
        <w:t xml:space="preserve"> год б</w:t>
      </w:r>
      <w:r w:rsidR="00410166" w:rsidRPr="00EE5F93">
        <w:rPr>
          <w:rFonts w:ascii="Times New Roman" w:hAnsi="Times New Roman" w:cs="Times New Roman"/>
          <w:sz w:val="28"/>
          <w:szCs w:val="28"/>
        </w:rPr>
        <w:t>удет продолжено  взаимодействи</w:t>
      </w:r>
      <w:r w:rsidR="00F766E3" w:rsidRPr="00EE5F93">
        <w:rPr>
          <w:rFonts w:ascii="Times New Roman" w:hAnsi="Times New Roman" w:cs="Times New Roman"/>
          <w:sz w:val="28"/>
          <w:szCs w:val="28"/>
        </w:rPr>
        <w:t>е с контрольно-ревизионным отделом администрации муниципального образования по совместному проведению проверок</w:t>
      </w:r>
      <w:r w:rsidR="00410166" w:rsidRPr="00EE5F93">
        <w:rPr>
          <w:rFonts w:ascii="Times New Roman" w:hAnsi="Times New Roman" w:cs="Times New Roman"/>
          <w:sz w:val="28"/>
          <w:szCs w:val="28"/>
        </w:rPr>
        <w:t>,  прокуратурой Славянского  района по вопросам выявления, устранения и недопущения финансовых нарушений.</w:t>
      </w:r>
    </w:p>
    <w:p w:rsidR="00410166" w:rsidRPr="00EE5F93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lastRenderedPageBreak/>
        <w:t>Кроме того, продолж</w:t>
      </w:r>
      <w:r w:rsidR="00704A51" w:rsidRPr="00EE5F93">
        <w:rPr>
          <w:rFonts w:ascii="Times New Roman" w:hAnsi="Times New Roman" w:cs="Times New Roman"/>
          <w:sz w:val="28"/>
          <w:szCs w:val="28"/>
        </w:rPr>
        <w:t>а</w:t>
      </w:r>
      <w:r w:rsidR="0078520D" w:rsidRPr="00EE5F93">
        <w:rPr>
          <w:rFonts w:ascii="Times New Roman" w:hAnsi="Times New Roman" w:cs="Times New Roman"/>
          <w:sz w:val="28"/>
          <w:szCs w:val="28"/>
        </w:rPr>
        <w:t>ется</w:t>
      </w:r>
      <w:r w:rsidRPr="00EE5F93">
        <w:rPr>
          <w:rFonts w:ascii="Times New Roman" w:hAnsi="Times New Roman" w:cs="Times New Roman"/>
          <w:sz w:val="28"/>
          <w:szCs w:val="28"/>
        </w:rPr>
        <w:t xml:space="preserve"> работа по обеспечению публичности деятельности контрольно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-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 xml:space="preserve">счетной палаты, в частности, по размещению информации о проверках в сети Интернет. </w:t>
      </w:r>
    </w:p>
    <w:p w:rsidR="00410166" w:rsidRPr="00EE5F93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93">
        <w:rPr>
          <w:rFonts w:ascii="Times New Roman" w:hAnsi="Times New Roman" w:cs="Times New Roman"/>
          <w:sz w:val="28"/>
          <w:szCs w:val="28"/>
        </w:rPr>
        <w:t>Контрольно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-</w:t>
      </w:r>
      <w:r w:rsidR="00D94B79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счетн</w:t>
      </w:r>
      <w:r w:rsidR="00704A51" w:rsidRPr="00EE5F93">
        <w:rPr>
          <w:rFonts w:ascii="Times New Roman" w:hAnsi="Times New Roman" w:cs="Times New Roman"/>
          <w:sz w:val="28"/>
          <w:szCs w:val="28"/>
        </w:rPr>
        <w:t>ой</w:t>
      </w:r>
      <w:r w:rsidRPr="00EE5F93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704A51" w:rsidRPr="00EE5F93">
        <w:rPr>
          <w:rFonts w:ascii="Times New Roman" w:hAnsi="Times New Roman" w:cs="Times New Roman"/>
          <w:sz w:val="28"/>
          <w:szCs w:val="28"/>
        </w:rPr>
        <w:t>ой</w:t>
      </w:r>
      <w:r w:rsidR="00EE5F93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EE5F93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704A51" w:rsidRPr="00EE5F93">
        <w:rPr>
          <w:rFonts w:ascii="Times New Roman" w:hAnsi="Times New Roman" w:cs="Times New Roman"/>
          <w:sz w:val="28"/>
          <w:szCs w:val="28"/>
        </w:rPr>
        <w:t>ено</w:t>
      </w:r>
      <w:r w:rsidRPr="00EE5F93">
        <w:rPr>
          <w:rFonts w:ascii="Times New Roman" w:hAnsi="Times New Roman" w:cs="Times New Roman"/>
          <w:sz w:val="28"/>
          <w:szCs w:val="28"/>
        </w:rPr>
        <w:t xml:space="preserve"> сотрудничество с Контрольно-счетной палатой Краснодарского края и контрольно</w:t>
      </w:r>
      <w:r w:rsidR="00990C3E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-</w:t>
      </w:r>
      <w:r w:rsidR="00990C3E" w:rsidRPr="00EE5F93">
        <w:rPr>
          <w:rFonts w:ascii="Times New Roman" w:hAnsi="Times New Roman" w:cs="Times New Roman"/>
          <w:sz w:val="28"/>
          <w:szCs w:val="28"/>
        </w:rPr>
        <w:t xml:space="preserve"> </w:t>
      </w:r>
      <w:r w:rsidRPr="00EE5F93">
        <w:rPr>
          <w:rFonts w:ascii="Times New Roman" w:hAnsi="Times New Roman" w:cs="Times New Roman"/>
          <w:sz w:val="28"/>
          <w:szCs w:val="28"/>
        </w:rPr>
        <w:t>счетными органами муниципальных образований Краснодарского края</w:t>
      </w:r>
      <w:r w:rsidR="00704A51" w:rsidRPr="00EE5F93">
        <w:rPr>
          <w:rFonts w:ascii="Times New Roman" w:hAnsi="Times New Roman" w:cs="Times New Roman"/>
          <w:sz w:val="28"/>
          <w:szCs w:val="28"/>
        </w:rPr>
        <w:t>.</w:t>
      </w:r>
    </w:p>
    <w:p w:rsidR="00704A51" w:rsidRPr="00EE5F93" w:rsidRDefault="00704A51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7A8F" w:rsidRPr="00EE5F93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Гласность и обеспечение доступа к информации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деятельности </w:t>
      </w:r>
      <w:r w:rsidR="00990C3E" w:rsidRPr="00EE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EE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онтрольно</w:t>
      </w:r>
      <w:r w:rsidR="00990C3E" w:rsidRPr="00EE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990C3E" w:rsidRPr="00EE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счетной палаты</w:t>
      </w:r>
    </w:p>
    <w:p w:rsidR="00EE5F93" w:rsidRPr="00EE5F93" w:rsidRDefault="00EE5F93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7A8F" w:rsidRPr="00EE5F93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r w:rsidR="00990C3E"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C3E"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палата размещает информацию о своей деятельности, результатах проведенных контрольных и экспертно-аналитических мероприятий на сайте муниципального образования Славянский район на странице Контрольно</w:t>
      </w:r>
      <w:r w:rsidR="00990C3E"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C3E"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счетная палата  </w:t>
      </w:r>
      <w:hyperlink r:id="rId8" w:history="1">
        <w:r w:rsidRPr="00EE5F93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EE5F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ksp</w:t>
        </w:r>
        <w:r w:rsidRPr="00EE5F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E5F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slavyansk</w:t>
        </w:r>
        <w:r w:rsidRPr="00EE5F93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A8F" w:rsidRPr="00EE5F93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контрольно</w:t>
      </w:r>
      <w:r w:rsidR="00990C3E"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C3E"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палата Опубликована информация о проведенных контрольных и экспертно</w:t>
      </w:r>
      <w:r w:rsidR="00990C3E"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C3E"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аналитических мероприятиях, отчеты о работе, планы работ.  </w:t>
      </w:r>
    </w:p>
    <w:p w:rsidR="009847E1" w:rsidRPr="00EE5F93" w:rsidRDefault="009847E1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A8F" w:rsidRPr="00EE5F93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обеспечение деятельности</w:t>
      </w:r>
    </w:p>
    <w:p w:rsidR="00A97A8F" w:rsidRDefault="005736B6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A97A8F" w:rsidRPr="00EE5F93">
        <w:rPr>
          <w:rFonts w:ascii="Times New Roman" w:eastAsia="Times New Roman" w:hAnsi="Times New Roman" w:cs="Times New Roman"/>
          <w:b/>
          <w:bCs/>
          <w:sz w:val="28"/>
          <w:szCs w:val="28"/>
        </w:rPr>
        <w:t>онтрольно</w:t>
      </w:r>
      <w:r w:rsidR="00990C3E" w:rsidRPr="00EE5F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7A8F" w:rsidRPr="00EE5F9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990C3E" w:rsidRPr="00EE5F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7A8F" w:rsidRPr="00EE5F93">
        <w:rPr>
          <w:rFonts w:ascii="Times New Roman" w:eastAsia="Times New Roman" w:hAnsi="Times New Roman" w:cs="Times New Roman"/>
          <w:b/>
          <w:bCs/>
          <w:sz w:val="28"/>
          <w:szCs w:val="28"/>
        </w:rPr>
        <w:t>счетной палаты</w:t>
      </w:r>
    </w:p>
    <w:p w:rsidR="00EE5F93" w:rsidRPr="00EE5F93" w:rsidRDefault="00EE5F93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70A" w:rsidRPr="00EE5F93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F93">
        <w:rPr>
          <w:rFonts w:ascii="Times New Roman" w:eastAsia="Times New Roman" w:hAnsi="Times New Roman" w:cs="Times New Roman"/>
          <w:bCs/>
          <w:sz w:val="28"/>
          <w:szCs w:val="28"/>
        </w:rPr>
        <w:t>Затраты на содержание контрольно-счетной палаты</w:t>
      </w:r>
      <w:r w:rsidR="00F0170A" w:rsidRPr="00EE5F9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составили:</w:t>
      </w:r>
    </w:p>
    <w:p w:rsidR="004F4650" w:rsidRPr="00EE5F93" w:rsidRDefault="002322AC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5F93">
        <w:rPr>
          <w:color w:val="000000"/>
          <w:sz w:val="28"/>
          <w:szCs w:val="28"/>
        </w:rPr>
        <w:t xml:space="preserve">        </w:t>
      </w:r>
      <w:r w:rsidR="009847E1" w:rsidRPr="00EE5F93">
        <w:rPr>
          <w:color w:val="000000"/>
          <w:sz w:val="28"/>
          <w:szCs w:val="28"/>
        </w:rPr>
        <w:t xml:space="preserve"> </w:t>
      </w:r>
      <w:r w:rsidRPr="00EE5F93">
        <w:rPr>
          <w:color w:val="000000"/>
          <w:sz w:val="28"/>
          <w:szCs w:val="28"/>
        </w:rPr>
        <w:t xml:space="preserve"> 2019 год – 2556,6 тыс. руб</w:t>
      </w:r>
      <w:r w:rsidR="00CB173F" w:rsidRPr="00EE5F93">
        <w:rPr>
          <w:color w:val="000000"/>
          <w:sz w:val="28"/>
          <w:szCs w:val="28"/>
        </w:rPr>
        <w:t>лей;</w:t>
      </w:r>
    </w:p>
    <w:p w:rsidR="002322AC" w:rsidRPr="00EE5F93" w:rsidRDefault="002322AC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5F93">
        <w:rPr>
          <w:color w:val="000000"/>
          <w:sz w:val="28"/>
          <w:szCs w:val="28"/>
        </w:rPr>
        <w:t xml:space="preserve">         </w:t>
      </w:r>
      <w:r w:rsidR="009847E1" w:rsidRPr="00EE5F93">
        <w:rPr>
          <w:color w:val="000000"/>
          <w:sz w:val="28"/>
          <w:szCs w:val="28"/>
        </w:rPr>
        <w:t xml:space="preserve"> </w:t>
      </w:r>
      <w:r w:rsidRPr="00EE5F93">
        <w:rPr>
          <w:color w:val="000000"/>
          <w:sz w:val="28"/>
          <w:szCs w:val="28"/>
        </w:rPr>
        <w:t>2020 год – 30</w:t>
      </w:r>
      <w:r w:rsidR="00E1376B" w:rsidRPr="00EE5F93">
        <w:rPr>
          <w:color w:val="000000"/>
          <w:sz w:val="28"/>
          <w:szCs w:val="28"/>
        </w:rPr>
        <w:t>09,5</w:t>
      </w:r>
      <w:r w:rsidRPr="00EE5F93">
        <w:rPr>
          <w:color w:val="000000"/>
          <w:sz w:val="28"/>
          <w:szCs w:val="28"/>
        </w:rPr>
        <w:t xml:space="preserve"> тыс. руб</w:t>
      </w:r>
      <w:r w:rsidR="00CB173F" w:rsidRPr="00EE5F93">
        <w:rPr>
          <w:color w:val="000000"/>
          <w:sz w:val="28"/>
          <w:szCs w:val="28"/>
        </w:rPr>
        <w:t>лей;</w:t>
      </w:r>
      <w:r w:rsidRPr="00EE5F93">
        <w:rPr>
          <w:color w:val="000000"/>
          <w:sz w:val="28"/>
          <w:szCs w:val="28"/>
        </w:rPr>
        <w:t xml:space="preserve"> </w:t>
      </w:r>
    </w:p>
    <w:p w:rsidR="004F4650" w:rsidRPr="00EE5F93" w:rsidRDefault="0022307B" w:rsidP="0022307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5F93">
        <w:rPr>
          <w:color w:val="000000"/>
          <w:sz w:val="28"/>
          <w:szCs w:val="28"/>
        </w:rPr>
        <w:t>2021 год – 3532,9 тыс.ру</w:t>
      </w:r>
      <w:r w:rsidR="006B3CEE" w:rsidRPr="00EE5F93">
        <w:rPr>
          <w:color w:val="000000"/>
          <w:sz w:val="28"/>
          <w:szCs w:val="28"/>
        </w:rPr>
        <w:t>лей</w:t>
      </w:r>
      <w:r w:rsidRPr="00EE5F93">
        <w:rPr>
          <w:color w:val="000000"/>
          <w:sz w:val="28"/>
          <w:szCs w:val="28"/>
        </w:rPr>
        <w:t>.</w:t>
      </w:r>
    </w:p>
    <w:p w:rsidR="0022307B" w:rsidRPr="00EE5F93" w:rsidRDefault="0022307B" w:rsidP="0022307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2307B" w:rsidRPr="00EE5F93" w:rsidRDefault="0022307B" w:rsidP="0022307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2307B" w:rsidRDefault="0022307B" w:rsidP="0022307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2307B" w:rsidRDefault="0022307B" w:rsidP="0022307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22307B" w:rsidSect="005D404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E0" w:rsidRDefault="00504BE0" w:rsidP="00C7024D">
      <w:pPr>
        <w:spacing w:after="0" w:line="240" w:lineRule="auto"/>
      </w:pPr>
      <w:r>
        <w:separator/>
      </w:r>
    </w:p>
  </w:endnote>
  <w:endnote w:type="continuationSeparator" w:id="1">
    <w:p w:rsidR="00504BE0" w:rsidRDefault="00504BE0" w:rsidP="00C7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mpelGaramond Roman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E0" w:rsidRDefault="00504BE0" w:rsidP="00C7024D">
      <w:pPr>
        <w:spacing w:after="0" w:line="240" w:lineRule="auto"/>
      </w:pPr>
      <w:r>
        <w:separator/>
      </w:r>
    </w:p>
  </w:footnote>
  <w:footnote w:type="continuationSeparator" w:id="1">
    <w:p w:rsidR="00504BE0" w:rsidRDefault="00504BE0" w:rsidP="00C7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3178"/>
    </w:sdtPr>
    <w:sdtContent>
      <w:p w:rsidR="00D91BEB" w:rsidRDefault="00DB394E">
        <w:pPr>
          <w:pStyle w:val="a9"/>
          <w:jc w:val="center"/>
        </w:pPr>
        <w:fldSimple w:instr=" PAGE   \* MERGEFORMAT ">
          <w:r w:rsidR="00E32EB2">
            <w:rPr>
              <w:noProof/>
            </w:rPr>
            <w:t>14</w:t>
          </w:r>
        </w:fldSimple>
      </w:p>
    </w:sdtContent>
  </w:sdt>
  <w:p w:rsidR="00D91BEB" w:rsidRDefault="00D91B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293C"/>
    <w:multiLevelType w:val="hybridMultilevel"/>
    <w:tmpl w:val="89E6A44C"/>
    <w:lvl w:ilvl="0" w:tplc="54A841B0">
      <w:start w:val="1"/>
      <w:numFmt w:val="bullet"/>
      <w:suff w:val="space"/>
      <w:lvlText w:val="-"/>
      <w:lvlJc w:val="left"/>
      <w:pPr>
        <w:ind w:left="2149" w:hanging="360"/>
      </w:pPr>
      <w:rPr>
        <w:rFonts w:ascii="StempelGaramond Roman" w:hAnsi="StempelGaramond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5704A"/>
    <w:multiLevelType w:val="hybridMultilevel"/>
    <w:tmpl w:val="AA2E3ABA"/>
    <w:lvl w:ilvl="0" w:tplc="578030C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D0C2E"/>
    <w:multiLevelType w:val="hybridMultilevel"/>
    <w:tmpl w:val="DE4C9AAE"/>
    <w:lvl w:ilvl="0" w:tplc="71427D06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3">
    <w:nsid w:val="7A793BF7"/>
    <w:multiLevelType w:val="hybridMultilevel"/>
    <w:tmpl w:val="34BEC256"/>
    <w:lvl w:ilvl="0" w:tplc="F4249EBC">
      <w:start w:val="1"/>
      <w:numFmt w:val="decimal"/>
      <w:lvlText w:val="%1."/>
      <w:lvlJc w:val="left"/>
      <w:pPr>
        <w:ind w:left="4953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4558"/>
        </w:tabs>
        <w:ind w:left="45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5278"/>
        </w:tabs>
        <w:ind w:left="52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5998"/>
        </w:tabs>
        <w:ind w:left="59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6718"/>
        </w:tabs>
        <w:ind w:left="67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7438"/>
        </w:tabs>
        <w:ind w:left="74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8158"/>
        </w:tabs>
        <w:ind w:left="81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8878"/>
        </w:tabs>
        <w:ind w:left="88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598"/>
        </w:tabs>
        <w:ind w:left="959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A8F"/>
    <w:rsid w:val="00001807"/>
    <w:rsid w:val="00003EA9"/>
    <w:rsid w:val="00011D81"/>
    <w:rsid w:val="00015E30"/>
    <w:rsid w:val="00016529"/>
    <w:rsid w:val="0002287F"/>
    <w:rsid w:val="00023738"/>
    <w:rsid w:val="000253F0"/>
    <w:rsid w:val="00027D12"/>
    <w:rsid w:val="00033FBC"/>
    <w:rsid w:val="0005741A"/>
    <w:rsid w:val="0006462F"/>
    <w:rsid w:val="00064FFB"/>
    <w:rsid w:val="000707FD"/>
    <w:rsid w:val="00077B92"/>
    <w:rsid w:val="00090D30"/>
    <w:rsid w:val="000B451C"/>
    <w:rsid w:val="000C34F3"/>
    <w:rsid w:val="000E062A"/>
    <w:rsid w:val="000E69B9"/>
    <w:rsid w:val="000E7BFA"/>
    <w:rsid w:val="00114C00"/>
    <w:rsid w:val="00121F6C"/>
    <w:rsid w:val="00123810"/>
    <w:rsid w:val="00124A25"/>
    <w:rsid w:val="00126FBB"/>
    <w:rsid w:val="001363C8"/>
    <w:rsid w:val="001369A6"/>
    <w:rsid w:val="0013744B"/>
    <w:rsid w:val="00142510"/>
    <w:rsid w:val="00150C3E"/>
    <w:rsid w:val="00156EA7"/>
    <w:rsid w:val="00160BBF"/>
    <w:rsid w:val="001729D0"/>
    <w:rsid w:val="00174631"/>
    <w:rsid w:val="001819AF"/>
    <w:rsid w:val="00190853"/>
    <w:rsid w:val="001A09DE"/>
    <w:rsid w:val="001B664B"/>
    <w:rsid w:val="001C2E02"/>
    <w:rsid w:val="001D4560"/>
    <w:rsid w:val="001D7FA4"/>
    <w:rsid w:val="001E1A68"/>
    <w:rsid w:val="001E243B"/>
    <w:rsid w:val="001F341C"/>
    <w:rsid w:val="001F7018"/>
    <w:rsid w:val="0020367D"/>
    <w:rsid w:val="00205F4D"/>
    <w:rsid w:val="002103B7"/>
    <w:rsid w:val="00210868"/>
    <w:rsid w:val="00212DB6"/>
    <w:rsid w:val="002210C0"/>
    <w:rsid w:val="00221E55"/>
    <w:rsid w:val="0022307B"/>
    <w:rsid w:val="002319AC"/>
    <w:rsid w:val="002322AC"/>
    <w:rsid w:val="00233105"/>
    <w:rsid w:val="00234F84"/>
    <w:rsid w:val="002403B4"/>
    <w:rsid w:val="00246C9A"/>
    <w:rsid w:val="00250DF7"/>
    <w:rsid w:val="002513F3"/>
    <w:rsid w:val="00262C3B"/>
    <w:rsid w:val="00271554"/>
    <w:rsid w:val="00273242"/>
    <w:rsid w:val="00281650"/>
    <w:rsid w:val="00282A53"/>
    <w:rsid w:val="00286371"/>
    <w:rsid w:val="00290AB1"/>
    <w:rsid w:val="002A6665"/>
    <w:rsid w:val="002A71C2"/>
    <w:rsid w:val="002A7571"/>
    <w:rsid w:val="002B16B8"/>
    <w:rsid w:val="002B4163"/>
    <w:rsid w:val="002B60E6"/>
    <w:rsid w:val="002B7483"/>
    <w:rsid w:val="002D468E"/>
    <w:rsid w:val="002E0D02"/>
    <w:rsid w:val="002E6EF9"/>
    <w:rsid w:val="002E73E0"/>
    <w:rsid w:val="002F258F"/>
    <w:rsid w:val="002F7EAA"/>
    <w:rsid w:val="00312976"/>
    <w:rsid w:val="00317D26"/>
    <w:rsid w:val="00321F98"/>
    <w:rsid w:val="0032798A"/>
    <w:rsid w:val="003331D6"/>
    <w:rsid w:val="00340A9A"/>
    <w:rsid w:val="003412B2"/>
    <w:rsid w:val="003435B9"/>
    <w:rsid w:val="00344325"/>
    <w:rsid w:val="003728E7"/>
    <w:rsid w:val="0037761E"/>
    <w:rsid w:val="00382233"/>
    <w:rsid w:val="00390019"/>
    <w:rsid w:val="0039703E"/>
    <w:rsid w:val="003A23FD"/>
    <w:rsid w:val="003A2566"/>
    <w:rsid w:val="003B27BE"/>
    <w:rsid w:val="003B703D"/>
    <w:rsid w:val="003C77A5"/>
    <w:rsid w:val="003D4E9E"/>
    <w:rsid w:val="003D5628"/>
    <w:rsid w:val="003E1582"/>
    <w:rsid w:val="003E19D2"/>
    <w:rsid w:val="003E715A"/>
    <w:rsid w:val="00401FC8"/>
    <w:rsid w:val="00410166"/>
    <w:rsid w:val="00412F07"/>
    <w:rsid w:val="00420D6E"/>
    <w:rsid w:val="00426B56"/>
    <w:rsid w:val="004314C5"/>
    <w:rsid w:val="004326FA"/>
    <w:rsid w:val="004342C6"/>
    <w:rsid w:val="0043598B"/>
    <w:rsid w:val="004369B5"/>
    <w:rsid w:val="00445606"/>
    <w:rsid w:val="00445CB2"/>
    <w:rsid w:val="00451AB0"/>
    <w:rsid w:val="00454181"/>
    <w:rsid w:val="00454877"/>
    <w:rsid w:val="00463B42"/>
    <w:rsid w:val="00464447"/>
    <w:rsid w:val="004652E3"/>
    <w:rsid w:val="00467D04"/>
    <w:rsid w:val="00471F94"/>
    <w:rsid w:val="00472428"/>
    <w:rsid w:val="00476EE3"/>
    <w:rsid w:val="004831AF"/>
    <w:rsid w:val="0048395D"/>
    <w:rsid w:val="004875E2"/>
    <w:rsid w:val="00492B78"/>
    <w:rsid w:val="00497C59"/>
    <w:rsid w:val="004A529F"/>
    <w:rsid w:val="004A553B"/>
    <w:rsid w:val="004B1013"/>
    <w:rsid w:val="004B10C5"/>
    <w:rsid w:val="004B518E"/>
    <w:rsid w:val="004D1FE7"/>
    <w:rsid w:val="004D2757"/>
    <w:rsid w:val="004D7B19"/>
    <w:rsid w:val="004E2074"/>
    <w:rsid w:val="004E2B2B"/>
    <w:rsid w:val="004E4FCD"/>
    <w:rsid w:val="004E5770"/>
    <w:rsid w:val="004F430A"/>
    <w:rsid w:val="004F4650"/>
    <w:rsid w:val="00504BE0"/>
    <w:rsid w:val="00511B09"/>
    <w:rsid w:val="00517C88"/>
    <w:rsid w:val="0052697F"/>
    <w:rsid w:val="00527ED3"/>
    <w:rsid w:val="00552A27"/>
    <w:rsid w:val="00555548"/>
    <w:rsid w:val="0056021E"/>
    <w:rsid w:val="005619FD"/>
    <w:rsid w:val="00570FAC"/>
    <w:rsid w:val="005736B6"/>
    <w:rsid w:val="00577173"/>
    <w:rsid w:val="00580219"/>
    <w:rsid w:val="005852D8"/>
    <w:rsid w:val="00592A98"/>
    <w:rsid w:val="00597AF3"/>
    <w:rsid w:val="005A4F2C"/>
    <w:rsid w:val="005C473A"/>
    <w:rsid w:val="005C7720"/>
    <w:rsid w:val="005D4044"/>
    <w:rsid w:val="005D67FF"/>
    <w:rsid w:val="005D7411"/>
    <w:rsid w:val="005E0899"/>
    <w:rsid w:val="005E33AB"/>
    <w:rsid w:val="005E4C58"/>
    <w:rsid w:val="005E540D"/>
    <w:rsid w:val="005E68B2"/>
    <w:rsid w:val="005F427A"/>
    <w:rsid w:val="0060033B"/>
    <w:rsid w:val="00605836"/>
    <w:rsid w:val="006119AD"/>
    <w:rsid w:val="00614726"/>
    <w:rsid w:val="006175BD"/>
    <w:rsid w:val="00617D58"/>
    <w:rsid w:val="006256FD"/>
    <w:rsid w:val="0064046A"/>
    <w:rsid w:val="0065195F"/>
    <w:rsid w:val="006530C2"/>
    <w:rsid w:val="00653620"/>
    <w:rsid w:val="00663782"/>
    <w:rsid w:val="00663CB0"/>
    <w:rsid w:val="006707F1"/>
    <w:rsid w:val="00673427"/>
    <w:rsid w:val="00673803"/>
    <w:rsid w:val="006770C3"/>
    <w:rsid w:val="00692A31"/>
    <w:rsid w:val="0069797C"/>
    <w:rsid w:val="006A24E1"/>
    <w:rsid w:val="006A47FD"/>
    <w:rsid w:val="006B03CF"/>
    <w:rsid w:val="006B3CEE"/>
    <w:rsid w:val="006C6091"/>
    <w:rsid w:val="006C7E6F"/>
    <w:rsid w:val="006D0082"/>
    <w:rsid w:val="006D4425"/>
    <w:rsid w:val="006D4574"/>
    <w:rsid w:val="006D786A"/>
    <w:rsid w:val="006F3C13"/>
    <w:rsid w:val="006F6B9B"/>
    <w:rsid w:val="00703F6B"/>
    <w:rsid w:val="00704A51"/>
    <w:rsid w:val="0070719D"/>
    <w:rsid w:val="00714AC6"/>
    <w:rsid w:val="007165DB"/>
    <w:rsid w:val="00716D17"/>
    <w:rsid w:val="00717EFC"/>
    <w:rsid w:val="007244F8"/>
    <w:rsid w:val="0073199F"/>
    <w:rsid w:val="00745853"/>
    <w:rsid w:val="00747CF1"/>
    <w:rsid w:val="00751F58"/>
    <w:rsid w:val="00763E71"/>
    <w:rsid w:val="00765840"/>
    <w:rsid w:val="00765DCD"/>
    <w:rsid w:val="007664C7"/>
    <w:rsid w:val="00770D8C"/>
    <w:rsid w:val="007756F6"/>
    <w:rsid w:val="00780E93"/>
    <w:rsid w:val="00783E27"/>
    <w:rsid w:val="0078520D"/>
    <w:rsid w:val="00787752"/>
    <w:rsid w:val="00792804"/>
    <w:rsid w:val="00793AB1"/>
    <w:rsid w:val="007953AD"/>
    <w:rsid w:val="007970F8"/>
    <w:rsid w:val="007B1697"/>
    <w:rsid w:val="007C37B8"/>
    <w:rsid w:val="007C50AB"/>
    <w:rsid w:val="007C5A91"/>
    <w:rsid w:val="007D1D95"/>
    <w:rsid w:val="007E0F2A"/>
    <w:rsid w:val="007E43A9"/>
    <w:rsid w:val="008036F4"/>
    <w:rsid w:val="00805160"/>
    <w:rsid w:val="0080693F"/>
    <w:rsid w:val="008136C7"/>
    <w:rsid w:val="00813952"/>
    <w:rsid w:val="00816C46"/>
    <w:rsid w:val="008179CA"/>
    <w:rsid w:val="00824D72"/>
    <w:rsid w:val="008326AB"/>
    <w:rsid w:val="008366AC"/>
    <w:rsid w:val="00844553"/>
    <w:rsid w:val="0084571A"/>
    <w:rsid w:val="0084637E"/>
    <w:rsid w:val="00856955"/>
    <w:rsid w:val="00860E50"/>
    <w:rsid w:val="00867438"/>
    <w:rsid w:val="008715AF"/>
    <w:rsid w:val="0088019C"/>
    <w:rsid w:val="00885563"/>
    <w:rsid w:val="00895A49"/>
    <w:rsid w:val="008A08D7"/>
    <w:rsid w:val="008A1D7A"/>
    <w:rsid w:val="008B2A40"/>
    <w:rsid w:val="008B2E7D"/>
    <w:rsid w:val="008B325C"/>
    <w:rsid w:val="008B4B7D"/>
    <w:rsid w:val="008C1FAA"/>
    <w:rsid w:val="008C2315"/>
    <w:rsid w:val="008C57A2"/>
    <w:rsid w:val="008D280F"/>
    <w:rsid w:val="008D4559"/>
    <w:rsid w:val="008E64FE"/>
    <w:rsid w:val="008F3A29"/>
    <w:rsid w:val="00910789"/>
    <w:rsid w:val="00913479"/>
    <w:rsid w:val="009137CD"/>
    <w:rsid w:val="00921901"/>
    <w:rsid w:val="00922176"/>
    <w:rsid w:val="00922F41"/>
    <w:rsid w:val="00924EC4"/>
    <w:rsid w:val="00925C11"/>
    <w:rsid w:val="00927CFE"/>
    <w:rsid w:val="00937D58"/>
    <w:rsid w:val="009417E5"/>
    <w:rsid w:val="00943CDD"/>
    <w:rsid w:val="00945A8C"/>
    <w:rsid w:val="00950797"/>
    <w:rsid w:val="00951ED2"/>
    <w:rsid w:val="0095455A"/>
    <w:rsid w:val="00954FDE"/>
    <w:rsid w:val="00955259"/>
    <w:rsid w:val="009652BD"/>
    <w:rsid w:val="00975C4E"/>
    <w:rsid w:val="0098017D"/>
    <w:rsid w:val="009847E1"/>
    <w:rsid w:val="009854D9"/>
    <w:rsid w:val="00987072"/>
    <w:rsid w:val="009871E3"/>
    <w:rsid w:val="00990C3E"/>
    <w:rsid w:val="009937CA"/>
    <w:rsid w:val="009947D8"/>
    <w:rsid w:val="009A6784"/>
    <w:rsid w:val="009A6C8B"/>
    <w:rsid w:val="009B09BB"/>
    <w:rsid w:val="009C1C94"/>
    <w:rsid w:val="009C2765"/>
    <w:rsid w:val="009D170F"/>
    <w:rsid w:val="009D3F58"/>
    <w:rsid w:val="009D5B1E"/>
    <w:rsid w:val="009E1DBB"/>
    <w:rsid w:val="009E511E"/>
    <w:rsid w:val="009E69DD"/>
    <w:rsid w:val="009F05AC"/>
    <w:rsid w:val="009F19A3"/>
    <w:rsid w:val="009F1A71"/>
    <w:rsid w:val="009F2171"/>
    <w:rsid w:val="009F51C2"/>
    <w:rsid w:val="00A03BED"/>
    <w:rsid w:val="00A0669D"/>
    <w:rsid w:val="00A07941"/>
    <w:rsid w:val="00A11972"/>
    <w:rsid w:val="00A11F7F"/>
    <w:rsid w:val="00A146A6"/>
    <w:rsid w:val="00A2062A"/>
    <w:rsid w:val="00A20A81"/>
    <w:rsid w:val="00A37F82"/>
    <w:rsid w:val="00A412D5"/>
    <w:rsid w:val="00A55320"/>
    <w:rsid w:val="00A65DD9"/>
    <w:rsid w:val="00A74249"/>
    <w:rsid w:val="00A74742"/>
    <w:rsid w:val="00A77750"/>
    <w:rsid w:val="00A8077E"/>
    <w:rsid w:val="00A80E14"/>
    <w:rsid w:val="00A823E8"/>
    <w:rsid w:val="00A84555"/>
    <w:rsid w:val="00A93EF2"/>
    <w:rsid w:val="00A96CD2"/>
    <w:rsid w:val="00A97A8F"/>
    <w:rsid w:val="00AA0E22"/>
    <w:rsid w:val="00AA1731"/>
    <w:rsid w:val="00AA2C7E"/>
    <w:rsid w:val="00AC5980"/>
    <w:rsid w:val="00AC7528"/>
    <w:rsid w:val="00AD11C5"/>
    <w:rsid w:val="00AD600A"/>
    <w:rsid w:val="00AE1269"/>
    <w:rsid w:val="00AE3AB5"/>
    <w:rsid w:val="00AF6380"/>
    <w:rsid w:val="00B11361"/>
    <w:rsid w:val="00B13D78"/>
    <w:rsid w:val="00B260B6"/>
    <w:rsid w:val="00B31C2E"/>
    <w:rsid w:val="00B42719"/>
    <w:rsid w:val="00B44D9C"/>
    <w:rsid w:val="00B4517C"/>
    <w:rsid w:val="00B469A0"/>
    <w:rsid w:val="00B520A3"/>
    <w:rsid w:val="00B60878"/>
    <w:rsid w:val="00B639F0"/>
    <w:rsid w:val="00B72813"/>
    <w:rsid w:val="00B80C76"/>
    <w:rsid w:val="00B83D21"/>
    <w:rsid w:val="00B85DA7"/>
    <w:rsid w:val="00B86B43"/>
    <w:rsid w:val="00B92E67"/>
    <w:rsid w:val="00BA0B10"/>
    <w:rsid w:val="00BA5AC2"/>
    <w:rsid w:val="00BB151C"/>
    <w:rsid w:val="00BB283F"/>
    <w:rsid w:val="00BB5448"/>
    <w:rsid w:val="00BB66D0"/>
    <w:rsid w:val="00BC089F"/>
    <w:rsid w:val="00BC21BE"/>
    <w:rsid w:val="00BC4AFE"/>
    <w:rsid w:val="00BC78F8"/>
    <w:rsid w:val="00BE2517"/>
    <w:rsid w:val="00BE267E"/>
    <w:rsid w:val="00BE4284"/>
    <w:rsid w:val="00BF04D4"/>
    <w:rsid w:val="00BF054A"/>
    <w:rsid w:val="00C10935"/>
    <w:rsid w:val="00C253E5"/>
    <w:rsid w:val="00C31F70"/>
    <w:rsid w:val="00C35C8A"/>
    <w:rsid w:val="00C505B8"/>
    <w:rsid w:val="00C5435D"/>
    <w:rsid w:val="00C55817"/>
    <w:rsid w:val="00C56987"/>
    <w:rsid w:val="00C7024D"/>
    <w:rsid w:val="00C70E15"/>
    <w:rsid w:val="00C76D16"/>
    <w:rsid w:val="00C8632A"/>
    <w:rsid w:val="00CA187E"/>
    <w:rsid w:val="00CA34E9"/>
    <w:rsid w:val="00CB153D"/>
    <w:rsid w:val="00CB173F"/>
    <w:rsid w:val="00CB1E88"/>
    <w:rsid w:val="00CB40C6"/>
    <w:rsid w:val="00CC59F2"/>
    <w:rsid w:val="00CD039F"/>
    <w:rsid w:val="00CD20E7"/>
    <w:rsid w:val="00CD4CC9"/>
    <w:rsid w:val="00CE1E44"/>
    <w:rsid w:val="00CE4AEB"/>
    <w:rsid w:val="00D14603"/>
    <w:rsid w:val="00D17D82"/>
    <w:rsid w:val="00D3612E"/>
    <w:rsid w:val="00D3762A"/>
    <w:rsid w:val="00D50C74"/>
    <w:rsid w:val="00D646E7"/>
    <w:rsid w:val="00D74682"/>
    <w:rsid w:val="00D7704D"/>
    <w:rsid w:val="00D842ED"/>
    <w:rsid w:val="00D9018F"/>
    <w:rsid w:val="00D91BEB"/>
    <w:rsid w:val="00D94B79"/>
    <w:rsid w:val="00D951A2"/>
    <w:rsid w:val="00DA0F93"/>
    <w:rsid w:val="00DA5308"/>
    <w:rsid w:val="00DB0B2E"/>
    <w:rsid w:val="00DB394E"/>
    <w:rsid w:val="00DB50F8"/>
    <w:rsid w:val="00DB76E6"/>
    <w:rsid w:val="00DC28D9"/>
    <w:rsid w:val="00DC46AA"/>
    <w:rsid w:val="00DD0CF6"/>
    <w:rsid w:val="00DD582C"/>
    <w:rsid w:val="00DD6115"/>
    <w:rsid w:val="00DF18E3"/>
    <w:rsid w:val="00E1376B"/>
    <w:rsid w:val="00E13EF9"/>
    <w:rsid w:val="00E1548B"/>
    <w:rsid w:val="00E1574B"/>
    <w:rsid w:val="00E168F2"/>
    <w:rsid w:val="00E20555"/>
    <w:rsid w:val="00E315DC"/>
    <w:rsid w:val="00E32EB2"/>
    <w:rsid w:val="00E3318C"/>
    <w:rsid w:val="00E33D52"/>
    <w:rsid w:val="00E34057"/>
    <w:rsid w:val="00E37E31"/>
    <w:rsid w:val="00E45892"/>
    <w:rsid w:val="00E51EBE"/>
    <w:rsid w:val="00E54BDC"/>
    <w:rsid w:val="00E57214"/>
    <w:rsid w:val="00E63AF6"/>
    <w:rsid w:val="00E65BA5"/>
    <w:rsid w:val="00E66ED4"/>
    <w:rsid w:val="00E727C0"/>
    <w:rsid w:val="00E83963"/>
    <w:rsid w:val="00E842AA"/>
    <w:rsid w:val="00E87201"/>
    <w:rsid w:val="00E911DB"/>
    <w:rsid w:val="00E94389"/>
    <w:rsid w:val="00E9515E"/>
    <w:rsid w:val="00E955D1"/>
    <w:rsid w:val="00EA09BA"/>
    <w:rsid w:val="00EB4A83"/>
    <w:rsid w:val="00EC3867"/>
    <w:rsid w:val="00EC615B"/>
    <w:rsid w:val="00ED1770"/>
    <w:rsid w:val="00ED4256"/>
    <w:rsid w:val="00ED5E16"/>
    <w:rsid w:val="00EE50F9"/>
    <w:rsid w:val="00EE5300"/>
    <w:rsid w:val="00EE5F93"/>
    <w:rsid w:val="00EF0114"/>
    <w:rsid w:val="00EF17A8"/>
    <w:rsid w:val="00F011EE"/>
    <w:rsid w:val="00F0170A"/>
    <w:rsid w:val="00F02EA4"/>
    <w:rsid w:val="00F051F7"/>
    <w:rsid w:val="00F11279"/>
    <w:rsid w:val="00F13319"/>
    <w:rsid w:val="00F25189"/>
    <w:rsid w:val="00F2571A"/>
    <w:rsid w:val="00F26D1C"/>
    <w:rsid w:val="00F27103"/>
    <w:rsid w:val="00F2795F"/>
    <w:rsid w:val="00F27F7F"/>
    <w:rsid w:val="00F32779"/>
    <w:rsid w:val="00F36205"/>
    <w:rsid w:val="00F42202"/>
    <w:rsid w:val="00F4312A"/>
    <w:rsid w:val="00F44F49"/>
    <w:rsid w:val="00F555C6"/>
    <w:rsid w:val="00F61B14"/>
    <w:rsid w:val="00F646B2"/>
    <w:rsid w:val="00F766E3"/>
    <w:rsid w:val="00F77A85"/>
    <w:rsid w:val="00F902DF"/>
    <w:rsid w:val="00F9718E"/>
    <w:rsid w:val="00F97A51"/>
    <w:rsid w:val="00F97D70"/>
    <w:rsid w:val="00FA27D0"/>
    <w:rsid w:val="00FA4A06"/>
    <w:rsid w:val="00FA6825"/>
    <w:rsid w:val="00FB7974"/>
    <w:rsid w:val="00FC7E9A"/>
    <w:rsid w:val="00FF23A7"/>
    <w:rsid w:val="00FF358B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25"/>
  </w:style>
  <w:style w:type="paragraph" w:styleId="1">
    <w:name w:val="heading 1"/>
    <w:basedOn w:val="a"/>
    <w:next w:val="a"/>
    <w:link w:val="10"/>
    <w:qFormat/>
    <w:rsid w:val="004E5770"/>
    <w:pPr>
      <w:keepNext/>
      <w:tabs>
        <w:tab w:val="num" w:pos="432"/>
        <w:tab w:val="center" w:pos="709"/>
        <w:tab w:val="center" w:pos="1560"/>
      </w:tabs>
      <w:suppressAutoHyphens/>
      <w:spacing w:after="0" w:line="240" w:lineRule="auto"/>
      <w:ind w:firstLine="2835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7A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97A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7A8F"/>
  </w:style>
  <w:style w:type="paragraph" w:styleId="a5">
    <w:name w:val="No Spacing"/>
    <w:link w:val="a6"/>
    <w:uiPriority w:val="99"/>
    <w:qFormat/>
    <w:rsid w:val="00A97A8F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a7">
    <w:name w:val="List Paragraph"/>
    <w:aliases w:val="Bullet List,FooterText,numbered"/>
    <w:basedOn w:val="a"/>
    <w:link w:val="a8"/>
    <w:uiPriority w:val="34"/>
    <w:qFormat/>
    <w:rsid w:val="00A97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A97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Title">
    <w:name w:val="ConsPlusTitle"/>
    <w:uiPriority w:val="99"/>
    <w:semiHidden/>
    <w:rsid w:val="00A97A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lang w:eastAsia="zh-CN"/>
    </w:rPr>
  </w:style>
  <w:style w:type="paragraph" w:customStyle="1" w:styleId="ConsPlusNormal">
    <w:name w:val="ConsPlusNormal"/>
    <w:uiPriority w:val="99"/>
    <w:rsid w:val="00A97A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en-US"/>
    </w:rPr>
  </w:style>
  <w:style w:type="paragraph" w:customStyle="1" w:styleId="parametervalue">
    <w:name w:val="parametervalue"/>
    <w:basedOn w:val="a"/>
    <w:semiHidden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7A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A97A8F"/>
  </w:style>
  <w:style w:type="paragraph" w:customStyle="1" w:styleId="msonormalbullet1gif">
    <w:name w:val="msonormalbullet1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024D"/>
  </w:style>
  <w:style w:type="paragraph" w:styleId="ab">
    <w:name w:val="footer"/>
    <w:basedOn w:val="a"/>
    <w:link w:val="ac"/>
    <w:uiPriority w:val="99"/>
    <w:semiHidden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024D"/>
  </w:style>
  <w:style w:type="paragraph" w:styleId="ad">
    <w:name w:val="Balloon Text"/>
    <w:basedOn w:val="a"/>
    <w:link w:val="ae"/>
    <w:uiPriority w:val="99"/>
    <w:semiHidden/>
    <w:unhideWhenUsed/>
    <w:rsid w:val="0094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5A8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412F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D9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4456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f0">
    <w:name w:val="Название Знак"/>
    <w:basedOn w:val="a0"/>
    <w:link w:val="af"/>
    <w:rsid w:val="00445606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msonormalbullet2gifbullet2gif">
    <w:name w:val="msonormalbullet2gifbullet2.gif"/>
    <w:basedOn w:val="a"/>
    <w:rsid w:val="004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A4F2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4F2C"/>
  </w:style>
  <w:style w:type="paragraph" w:customStyle="1" w:styleId="msonormalbullet2gifbullet1gif">
    <w:name w:val="msonormalbullet2gifbullet1.gif"/>
    <w:basedOn w:val="a"/>
    <w:rsid w:val="005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5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E577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3">
    <w:name w:val="Body Text"/>
    <w:basedOn w:val="a"/>
    <w:link w:val="af4"/>
    <w:unhideWhenUsed/>
    <w:rsid w:val="004E57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4E57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5">
    <w:name w:val="Table Grid"/>
    <w:basedOn w:val="a1"/>
    <w:uiPriority w:val="39"/>
    <w:rsid w:val="00E458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2gif">
    <w:name w:val="msolistparagraphbullet2.gif"/>
    <w:basedOn w:val="a"/>
    <w:rsid w:val="007E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7E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"/>
    <w:link w:val="a7"/>
    <w:uiPriority w:val="34"/>
    <w:locked/>
    <w:rsid w:val="0061472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84637E"/>
    <w:rPr>
      <w:rFonts w:ascii="Times New Roman" w:eastAsia="Calibri" w:hAnsi="Times New Roman" w:cs="Times New Roman"/>
      <w:lang w:eastAsia="en-US"/>
    </w:rPr>
  </w:style>
  <w:style w:type="character" w:styleId="af6">
    <w:name w:val="footnote reference"/>
    <w:basedOn w:val="a0"/>
    <w:uiPriority w:val="99"/>
    <w:semiHidden/>
    <w:unhideWhenUsed/>
    <w:rsid w:val="00CA34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p.slavya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F490-3237-4585-8989-0415A963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3713</TotalTime>
  <Pages>1</Pages>
  <Words>5347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2022-05-24T18:13:00Z</cp:lastPrinted>
  <dcterms:created xsi:type="dcterms:W3CDTF">2016-12-01T11:11:00Z</dcterms:created>
  <dcterms:modified xsi:type="dcterms:W3CDTF">2024-05-06T08:58:00Z</dcterms:modified>
</cp:coreProperties>
</file>