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B2" w:rsidRDefault="00547FB2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Pr="00626A39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23522" w:rsidRDefault="00D06891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>о результата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внешней проверки отчетности главн</w:t>
      </w:r>
      <w:r w:rsidR="00026680">
        <w:rPr>
          <w:rFonts w:ascii="Times New Roman" w:hAnsi="Times New Roman" w:cs="Times New Roman"/>
          <w:b/>
          <w:sz w:val="28"/>
          <w:szCs w:val="28"/>
        </w:rPr>
        <w:t>ого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распорядител</w:t>
      </w:r>
      <w:r w:rsidR="00026680">
        <w:rPr>
          <w:rFonts w:ascii="Times New Roman" w:hAnsi="Times New Roman" w:cs="Times New Roman"/>
          <w:b/>
          <w:sz w:val="28"/>
          <w:szCs w:val="28"/>
        </w:rPr>
        <w:t>я, распорядителя, получателя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бюджетных средств</w:t>
      </w:r>
      <w:r w:rsidR="0002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A3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B41B7">
        <w:rPr>
          <w:rFonts w:ascii="Times New Roman" w:hAnsi="Times New Roman" w:cs="Times New Roman"/>
          <w:b/>
          <w:sz w:val="28"/>
          <w:szCs w:val="28"/>
        </w:rPr>
        <w:t>Черноерковского</w:t>
      </w:r>
      <w:proofErr w:type="spellEnd"/>
      <w:r w:rsidR="00626A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A23522" w:rsidRPr="00626A39">
        <w:rPr>
          <w:rFonts w:ascii="Times New Roman" w:hAnsi="Times New Roman" w:cs="Times New Roman"/>
          <w:b/>
          <w:sz w:val="28"/>
          <w:szCs w:val="28"/>
        </w:rPr>
        <w:t xml:space="preserve">  Славянского района</w:t>
      </w:r>
    </w:p>
    <w:p w:rsidR="00E9755C" w:rsidRPr="00626A39" w:rsidRDefault="00026680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за 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3522" w:rsidRPr="00626A39" w:rsidRDefault="00A23522" w:rsidP="00A23522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522" w:rsidRPr="00626A39" w:rsidRDefault="007150AB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марта 2</w:t>
      </w:r>
      <w:r w:rsidR="00650253">
        <w:rPr>
          <w:rFonts w:ascii="Times New Roman" w:hAnsi="Times New Roman" w:cs="Times New Roman"/>
          <w:sz w:val="28"/>
          <w:szCs w:val="28"/>
        </w:rPr>
        <w:t>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50253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650253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23522" w:rsidRPr="00626A39" w:rsidRDefault="007150AB" w:rsidP="00650253">
      <w:pPr>
        <w:spacing w:after="0" w:line="240" w:lineRule="auto"/>
        <w:ind w:left="7076"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626A39">
        <w:rPr>
          <w:rFonts w:ascii="Times New Roman" w:hAnsi="Times New Roman" w:cs="Times New Roman"/>
          <w:sz w:val="28"/>
          <w:szCs w:val="28"/>
        </w:rPr>
        <w:t>сельского</w:t>
      </w:r>
    </w:p>
    <w:p w:rsidR="00A23522" w:rsidRPr="00626A39" w:rsidRDefault="00650253" w:rsidP="0048308A">
      <w:pPr>
        <w:spacing w:after="0" w:line="240" w:lineRule="auto"/>
        <w:ind w:right="-14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>поселения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5967" w:rsidRPr="00626A39" w:rsidRDefault="00A0596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На основании плана работы контрольно-счетной палаты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муниципального образования Славянский район на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год, </w:t>
      </w:r>
      <w:r w:rsidR="0060535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распоряжения № </w:t>
      </w:r>
      <w:r w:rsidR="00621F88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 xml:space="preserve">-э от </w:t>
      </w:r>
      <w:r w:rsidR="00621F88">
        <w:rPr>
          <w:rFonts w:ascii="Times New Roman" w:hAnsi="Times New Roman" w:cs="Times New Roman"/>
          <w:sz w:val="28"/>
          <w:szCs w:val="28"/>
        </w:rPr>
        <w:t>02</w:t>
      </w:r>
      <w:r w:rsidRPr="00626A39">
        <w:rPr>
          <w:rFonts w:ascii="Times New Roman" w:hAnsi="Times New Roman" w:cs="Times New Roman"/>
          <w:sz w:val="28"/>
          <w:szCs w:val="28"/>
        </w:rPr>
        <w:t>.03.201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г. «О проведении внешней проверки бюджетной отчетности главных администраторов доходов бюджета, главных администраторов источников финансирования дефицита бюджета в муниципальном образовании Славянский район, сельских (городском) поселениях Славянского района муниципального образования </w:t>
      </w:r>
      <w:r w:rsidR="007750BC"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>лавянский район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год» и в соответствии со ст. 157, 270, 264.4 Бюджетного кодекса Российской Федерации, ст.9 Федерального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>закона №</w:t>
      </w:r>
      <w:r w:rsidR="0060535C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6-ФЗ от 07.02.2011г. «Об общих принципах организации и деятельности контрольно-счетных органов субъектов Российской Федерации и муниципальных образований», ст.8 Положения о контрольно-счетной палате муниципального образования Славянский район,</w:t>
      </w:r>
      <w:r w:rsidR="0060535C">
        <w:rPr>
          <w:rFonts w:ascii="Times New Roman" w:hAnsi="Times New Roman" w:cs="Times New Roman"/>
          <w:sz w:val="28"/>
          <w:szCs w:val="28"/>
        </w:rPr>
        <w:t xml:space="preserve"> Стандарта внешнего муниципального контроля финансового контроля контрольно-счетной палаты муниципального образования Славянский район  (СФККСП-04) «Проведение проверки годовой бюджетной отчетности главных администраторов</w:t>
      </w:r>
      <w:r w:rsidR="00AD1B7B">
        <w:rPr>
          <w:rFonts w:ascii="Times New Roman" w:hAnsi="Times New Roman" w:cs="Times New Roman"/>
          <w:sz w:val="28"/>
          <w:szCs w:val="28"/>
        </w:rPr>
        <w:t xml:space="preserve"> средств местного бюджета», утвержденного распоряжением  контрольно-счетной палаты муниципального образования Славянский район</w:t>
      </w:r>
      <w:proofErr w:type="gramEnd"/>
      <w:r w:rsidR="00AD1B7B">
        <w:rPr>
          <w:rFonts w:ascii="Times New Roman" w:hAnsi="Times New Roman" w:cs="Times New Roman"/>
          <w:sz w:val="28"/>
          <w:szCs w:val="28"/>
        </w:rPr>
        <w:t xml:space="preserve">  от 12.03.2013 года № 6-р,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период с 0</w:t>
      </w:r>
      <w:r w:rsidR="00621F88">
        <w:rPr>
          <w:rFonts w:ascii="Times New Roman" w:hAnsi="Times New Roman" w:cs="Times New Roman"/>
          <w:sz w:val="28"/>
          <w:szCs w:val="28"/>
        </w:rPr>
        <w:t>3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</w:t>
      </w:r>
      <w:r w:rsidR="00626A39">
        <w:rPr>
          <w:rFonts w:ascii="Times New Roman" w:hAnsi="Times New Roman" w:cs="Times New Roman"/>
          <w:sz w:val="28"/>
          <w:szCs w:val="28"/>
        </w:rPr>
        <w:t xml:space="preserve">о </w:t>
      </w:r>
      <w:r w:rsidR="00621F88">
        <w:rPr>
          <w:rFonts w:ascii="Times New Roman" w:hAnsi="Times New Roman" w:cs="Times New Roman"/>
          <w:sz w:val="28"/>
          <w:szCs w:val="28"/>
        </w:rPr>
        <w:t>05</w:t>
      </w:r>
      <w:r w:rsidR="00626A39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621F88">
        <w:rPr>
          <w:rFonts w:ascii="Times New Roman" w:hAnsi="Times New Roman" w:cs="Times New Roman"/>
          <w:sz w:val="28"/>
          <w:szCs w:val="28"/>
        </w:rPr>
        <w:t>5</w:t>
      </w:r>
      <w:r w:rsidR="00626A39">
        <w:rPr>
          <w:rFonts w:ascii="Times New Roman" w:hAnsi="Times New Roman" w:cs="Times New Roman"/>
          <w:sz w:val="28"/>
          <w:szCs w:val="28"/>
        </w:rPr>
        <w:t xml:space="preserve"> года проведена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внешняя проверка годовой отчетности главных распорядителей бюджетных средств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0A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26A39">
        <w:rPr>
          <w:rFonts w:ascii="Times New Roman" w:hAnsi="Times New Roman" w:cs="Times New Roman"/>
          <w:sz w:val="28"/>
          <w:szCs w:val="28"/>
        </w:rPr>
        <w:t xml:space="preserve"> Славянского района.</w:t>
      </w:r>
    </w:p>
    <w:p w:rsidR="00A23522" w:rsidRPr="00626A39" w:rsidRDefault="00A23522" w:rsidP="001F5253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Проверка проведена аудитором контрольно-счетной палаты муниципального образования Славянский район </w:t>
      </w:r>
      <w:r w:rsidR="00621F88">
        <w:rPr>
          <w:rFonts w:ascii="Times New Roman" w:hAnsi="Times New Roman" w:cs="Times New Roman"/>
          <w:sz w:val="28"/>
          <w:szCs w:val="28"/>
        </w:rPr>
        <w:t>Мироновой Л.Н</w:t>
      </w:r>
      <w:r w:rsidRPr="00626A39">
        <w:rPr>
          <w:rFonts w:ascii="Times New Roman" w:hAnsi="Times New Roman" w:cs="Times New Roman"/>
          <w:sz w:val="28"/>
          <w:szCs w:val="28"/>
        </w:rPr>
        <w:t xml:space="preserve">., с ведома главы </w:t>
      </w:r>
      <w:proofErr w:type="spellStart"/>
      <w:r w:rsidR="007150A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150AB">
        <w:rPr>
          <w:rFonts w:ascii="Times New Roman" w:hAnsi="Times New Roman" w:cs="Times New Roman"/>
          <w:sz w:val="28"/>
          <w:szCs w:val="28"/>
        </w:rPr>
        <w:t>Друзяка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7150AB">
        <w:rPr>
          <w:rFonts w:ascii="Times New Roman" w:hAnsi="Times New Roman" w:cs="Times New Roman"/>
          <w:sz w:val="28"/>
          <w:szCs w:val="28"/>
        </w:rPr>
        <w:t>Н.П</w:t>
      </w:r>
      <w:r w:rsidRPr="00626A39">
        <w:rPr>
          <w:rFonts w:ascii="Times New Roman" w:hAnsi="Times New Roman" w:cs="Times New Roman"/>
          <w:sz w:val="28"/>
          <w:szCs w:val="28"/>
        </w:rPr>
        <w:t xml:space="preserve">. в присутствии начальника финансового отдела </w:t>
      </w:r>
      <w:r w:rsidR="00626A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150AB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7150AB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="007150AB">
        <w:rPr>
          <w:rFonts w:ascii="Times New Roman" w:hAnsi="Times New Roman" w:cs="Times New Roman"/>
          <w:sz w:val="28"/>
          <w:szCs w:val="28"/>
        </w:rPr>
        <w:t>Золотых Л.В</w:t>
      </w:r>
      <w:r w:rsidRPr="00626A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t>Цель проверки</w:t>
      </w:r>
      <w:r w:rsidRPr="00626A39">
        <w:rPr>
          <w:rFonts w:ascii="Times New Roman" w:hAnsi="Times New Roman" w:cs="Times New Roman"/>
          <w:sz w:val="28"/>
          <w:szCs w:val="28"/>
        </w:rPr>
        <w:t>: установление полноты бюджетной отчетности, ее соответствие требованиям нормативных правовых актов, а так же оценка достоверности показателей бюджетной отчетности главных распорядителей бюджетных средств</w:t>
      </w:r>
      <w:r w:rsidR="00026680">
        <w:rPr>
          <w:rFonts w:ascii="Times New Roman" w:hAnsi="Times New Roman" w:cs="Times New Roman"/>
          <w:sz w:val="28"/>
          <w:szCs w:val="28"/>
        </w:rPr>
        <w:t>, внутренней согласованности  соответствующих  отчетных форм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за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06891" w:rsidRPr="00626A39" w:rsidRDefault="00D0689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b/>
          <w:sz w:val="28"/>
          <w:szCs w:val="28"/>
        </w:rPr>
        <w:lastRenderedPageBreak/>
        <w:t>Проверяемый период деятельности</w:t>
      </w:r>
      <w:r w:rsidRPr="00626A39">
        <w:rPr>
          <w:rFonts w:ascii="Times New Roman" w:hAnsi="Times New Roman" w:cs="Times New Roman"/>
          <w:sz w:val="28"/>
          <w:szCs w:val="28"/>
        </w:rPr>
        <w:t>:</w:t>
      </w:r>
      <w:r w:rsidRPr="00626A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январь-декабрь 201</w:t>
      </w:r>
      <w:r w:rsidR="00621F88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753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753" w:rsidRDefault="00B21753" w:rsidP="00B2175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мероприятия</w:t>
      </w:r>
      <w:r w:rsidRPr="00626A39">
        <w:rPr>
          <w:rFonts w:ascii="Times New Roman" w:hAnsi="Times New Roman" w:cs="Times New Roman"/>
          <w:b/>
          <w:sz w:val="28"/>
          <w:szCs w:val="28"/>
        </w:rPr>
        <w:t>:</w:t>
      </w:r>
    </w:p>
    <w:p w:rsidR="00B21753" w:rsidRPr="001F5253" w:rsidRDefault="00B21753" w:rsidP="001F5253">
      <w:pPr>
        <w:pStyle w:val="a5"/>
        <w:numPr>
          <w:ilvl w:val="0"/>
          <w:numId w:val="1"/>
        </w:numPr>
        <w:tabs>
          <w:tab w:val="left" w:pos="851"/>
          <w:tab w:val="left" w:pos="1418"/>
          <w:tab w:val="left" w:pos="1701"/>
        </w:tabs>
        <w:spacing w:after="0" w:line="240" w:lineRule="auto"/>
        <w:ind w:left="851" w:right="-14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253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026680" w:rsidRDefault="00B21753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264.2, 264.4 Бюджетного кодекса РФ </w:t>
      </w:r>
      <w:r w:rsidR="001F525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ыборочным методом, путем </w:t>
      </w:r>
      <w:r w:rsidR="00AA2C16">
        <w:rPr>
          <w:rFonts w:ascii="Times New Roman" w:hAnsi="Times New Roman" w:cs="Times New Roman"/>
          <w:sz w:val="28"/>
          <w:szCs w:val="28"/>
        </w:rPr>
        <w:t xml:space="preserve">сравнительного анализа показателей, </w:t>
      </w:r>
      <w:r>
        <w:rPr>
          <w:rFonts w:ascii="Times New Roman" w:hAnsi="Times New Roman" w:cs="Times New Roman"/>
          <w:sz w:val="28"/>
          <w:szCs w:val="28"/>
        </w:rPr>
        <w:t xml:space="preserve">сличения числовых данных </w:t>
      </w:r>
      <w:r w:rsidR="00AA2C16">
        <w:rPr>
          <w:rFonts w:ascii="Times New Roman" w:hAnsi="Times New Roman" w:cs="Times New Roman"/>
          <w:sz w:val="28"/>
          <w:szCs w:val="28"/>
        </w:rPr>
        <w:t>контрольных соотношений форм отчетности,  проверены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-документы, регламентирующие деятельность главного распорядителя бюджетных средств;</w:t>
      </w:r>
    </w:p>
    <w:p w:rsidR="008E4A7D" w:rsidRDefault="008E4A7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-внутренние распорядительные документы;</w:t>
      </w:r>
    </w:p>
    <w:p w:rsidR="00A23522" w:rsidRPr="00626A39" w:rsidRDefault="00415C4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035F44">
        <w:rPr>
          <w:rFonts w:ascii="Times New Roman" w:hAnsi="Times New Roman" w:cs="Times New Roman"/>
          <w:sz w:val="28"/>
          <w:szCs w:val="28"/>
        </w:rPr>
        <w:t>бюджетная отчетность</w:t>
      </w:r>
      <w:r w:rsidR="00E77C97" w:rsidRPr="00E77C97">
        <w:rPr>
          <w:rFonts w:ascii="Times New Roman" w:hAnsi="Times New Roman" w:cs="Times New Roman"/>
          <w:sz w:val="28"/>
          <w:szCs w:val="28"/>
        </w:rPr>
        <w:t xml:space="preserve"> </w:t>
      </w:r>
      <w:r w:rsidR="00E77C9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150AB">
        <w:rPr>
          <w:rFonts w:ascii="Times New Roman" w:hAnsi="Times New Roman" w:cs="Times New Roman"/>
          <w:sz w:val="28"/>
          <w:szCs w:val="28"/>
        </w:rPr>
        <w:t>Черноерковкского</w:t>
      </w:r>
      <w:proofErr w:type="spellEnd"/>
      <w:r w:rsidR="00E77C97"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77C97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 w:rsidR="00E77C97" w:rsidRPr="00626A39">
        <w:rPr>
          <w:rFonts w:ascii="Times New Roman" w:hAnsi="Times New Roman" w:cs="Times New Roman"/>
          <w:sz w:val="28"/>
          <w:szCs w:val="28"/>
        </w:rPr>
        <w:t>за 201</w:t>
      </w:r>
      <w:r w:rsidR="00E77C97">
        <w:rPr>
          <w:rFonts w:ascii="Times New Roman" w:hAnsi="Times New Roman" w:cs="Times New Roman"/>
          <w:sz w:val="28"/>
          <w:szCs w:val="28"/>
        </w:rPr>
        <w:t>4</w:t>
      </w:r>
      <w:r w:rsidR="00E77C97" w:rsidRPr="00626A39">
        <w:rPr>
          <w:rFonts w:ascii="Times New Roman" w:hAnsi="Times New Roman" w:cs="Times New Roman"/>
          <w:sz w:val="28"/>
          <w:szCs w:val="28"/>
        </w:rPr>
        <w:t xml:space="preserve"> год</w:t>
      </w:r>
      <w:r w:rsidR="00035F44">
        <w:rPr>
          <w:rFonts w:ascii="Times New Roman" w:hAnsi="Times New Roman" w:cs="Times New Roman"/>
          <w:sz w:val="28"/>
          <w:szCs w:val="28"/>
        </w:rPr>
        <w:t>, которая включает  следующие отче</w:t>
      </w:r>
      <w:r w:rsidR="00E77C97">
        <w:rPr>
          <w:rFonts w:ascii="Times New Roman" w:hAnsi="Times New Roman" w:cs="Times New Roman"/>
          <w:sz w:val="28"/>
          <w:szCs w:val="28"/>
        </w:rPr>
        <w:t>т</w:t>
      </w:r>
      <w:r w:rsidR="00035F44">
        <w:rPr>
          <w:rFonts w:ascii="Times New Roman" w:hAnsi="Times New Roman" w:cs="Times New Roman"/>
          <w:sz w:val="28"/>
          <w:szCs w:val="28"/>
        </w:rPr>
        <w:t>ные формы</w:t>
      </w:r>
      <w:r w:rsidR="00E77C97">
        <w:rPr>
          <w:rFonts w:ascii="Times New Roman" w:hAnsi="Times New Roman" w:cs="Times New Roman"/>
          <w:sz w:val="28"/>
          <w:szCs w:val="28"/>
        </w:rPr>
        <w:t xml:space="preserve">, утвержденные </w:t>
      </w:r>
      <w:r w:rsidR="00E77C97" w:rsidRPr="00626A39">
        <w:rPr>
          <w:rFonts w:ascii="Times New Roman" w:hAnsi="Times New Roman" w:cs="Times New Roman"/>
          <w:sz w:val="28"/>
          <w:szCs w:val="28"/>
        </w:rPr>
        <w:t>Приказом Министерства финансов России от 28.12.2010г. № 191-н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</w:t>
      </w:r>
      <w:r w:rsidR="007150AB">
        <w:rPr>
          <w:rFonts w:ascii="Times New Roman" w:hAnsi="Times New Roman" w:cs="Times New Roman"/>
          <w:sz w:val="28"/>
          <w:szCs w:val="28"/>
        </w:rPr>
        <w:t xml:space="preserve"> с (учетом последующих дополнений и изменений)</w:t>
      </w:r>
      <w:r w:rsidR="00A23522" w:rsidRPr="00626A3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77C97">
        <w:rPr>
          <w:rFonts w:ascii="Times New Roman" w:hAnsi="Times New Roman" w:cs="Times New Roman"/>
          <w:sz w:val="28"/>
          <w:szCs w:val="28"/>
        </w:rPr>
        <w:t xml:space="preserve"> Баланс  (ф-05030130)</w:t>
      </w:r>
      <w:r w:rsidRPr="00626A39">
        <w:rPr>
          <w:rFonts w:ascii="Times New Roman" w:hAnsi="Times New Roman" w:cs="Times New Roman"/>
          <w:sz w:val="28"/>
          <w:szCs w:val="28"/>
        </w:rPr>
        <w:t>;</w:t>
      </w:r>
    </w:p>
    <w:p w:rsidR="00E77C97" w:rsidRPr="00626A39" w:rsidRDefault="00E77C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 деятельности (ф-0503121);</w:t>
      </w:r>
    </w:p>
    <w:p w:rsidR="00E9755C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</w:t>
      </w:r>
      <w:r w:rsidR="00E9755C">
        <w:rPr>
          <w:rFonts w:ascii="Times New Roman" w:hAnsi="Times New Roman" w:cs="Times New Roman"/>
          <w:sz w:val="28"/>
          <w:szCs w:val="28"/>
        </w:rPr>
        <w:t>справка по заключению счетов бюджетного учета (ф-0503110);</w:t>
      </w:r>
    </w:p>
    <w:p w:rsidR="00E9755C" w:rsidRDefault="00E9755C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6B44">
        <w:rPr>
          <w:rFonts w:ascii="Times New Roman" w:hAnsi="Times New Roman" w:cs="Times New Roman"/>
          <w:sz w:val="28"/>
          <w:szCs w:val="28"/>
        </w:rPr>
        <w:t>отчет об исполнении бюджета (ф-0503117);</w:t>
      </w:r>
    </w:p>
    <w:p w:rsidR="00DB41B7" w:rsidRDefault="00DB41B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-отчет об исполнении бюджета главного распорядителя, распорядителя, получателя бюджетных средств, главного администратора… (ф-0503127) 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 о принятых бюджетных обязательствах (ф-0503128)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(ф-0503160);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-приложение к форме (ф-0503161);</w:t>
      </w:r>
    </w:p>
    <w:p w:rsidR="00506B44" w:rsidRDefault="00506B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исполнении бюджета (ф-0503164);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движении нефинансовых активов (ф-0503168);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по дебиторской и кредиторской задолженности (Ф-0503169);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финансовых вложениях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получателя бюджетных средств администратора источников финансирования дефицита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бюджета (ф-0503171);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использовании информационно-коммуникационных технологи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ф-0503177);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балансу: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об основных направлениях деятельности таблица-1;</w:t>
      </w:r>
    </w:p>
    <w:p w:rsidR="00F86C63" w:rsidRDefault="00F86C63" w:rsidP="00F86C63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-сведения о мерах по повышению эффективности расходования  бюджетных средств таблица-2.</w:t>
      </w:r>
    </w:p>
    <w:p w:rsidR="002A0FD9" w:rsidRDefault="002A0FD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особенностях ведения бюджетного учета</w:t>
      </w:r>
      <w:r w:rsidR="00065AD6">
        <w:rPr>
          <w:rFonts w:ascii="Times New Roman" w:hAnsi="Times New Roman" w:cs="Times New Roman"/>
          <w:sz w:val="28"/>
          <w:szCs w:val="28"/>
        </w:rPr>
        <w:t xml:space="preserve">  </w:t>
      </w:r>
      <w:r w:rsidR="00BE23AD">
        <w:rPr>
          <w:rFonts w:ascii="Times New Roman" w:hAnsi="Times New Roman" w:cs="Times New Roman"/>
          <w:sz w:val="28"/>
          <w:szCs w:val="28"/>
        </w:rPr>
        <w:t>таблица-4</w:t>
      </w:r>
      <w:r w:rsidR="00065AD6">
        <w:rPr>
          <w:rFonts w:ascii="Times New Roman" w:hAnsi="Times New Roman" w:cs="Times New Roman"/>
          <w:sz w:val="28"/>
          <w:szCs w:val="28"/>
        </w:rPr>
        <w:t>;</w:t>
      </w:r>
    </w:p>
    <w:p w:rsidR="00065AD6" w:rsidRDefault="00065AD6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-сведения о проведении инвентаризации </w:t>
      </w:r>
      <w:r w:rsidR="00BE23AD">
        <w:rPr>
          <w:rFonts w:ascii="Times New Roman" w:hAnsi="Times New Roman" w:cs="Times New Roman"/>
          <w:sz w:val="28"/>
          <w:szCs w:val="28"/>
        </w:rPr>
        <w:t>таблица-6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AD" w:rsidRDefault="00BE23A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Регистры бухгалтерского учета: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ведомости остатков материальных запасов и  основных средств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сведения о кредиторской и дебиторской задолженности с актами сверок по состоянию на 31 декабря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6A39">
        <w:rPr>
          <w:rFonts w:ascii="Times New Roman" w:hAnsi="Times New Roman" w:cs="Times New Roman"/>
          <w:sz w:val="28"/>
          <w:szCs w:val="28"/>
        </w:rPr>
        <w:t>оборотно-</w:t>
      </w:r>
      <w:r w:rsidR="002043F9">
        <w:rPr>
          <w:rFonts w:ascii="Times New Roman" w:hAnsi="Times New Roman" w:cs="Times New Roman"/>
          <w:sz w:val="28"/>
          <w:szCs w:val="28"/>
        </w:rPr>
        <w:t>ъ</w:t>
      </w:r>
      <w:r w:rsidRPr="00626A39">
        <w:rPr>
          <w:rFonts w:ascii="Times New Roman" w:hAnsi="Times New Roman" w:cs="Times New Roman"/>
          <w:sz w:val="28"/>
          <w:szCs w:val="28"/>
        </w:rPr>
        <w:t>сальдовые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ведомости за 201</w:t>
      </w:r>
      <w:r w:rsidR="002821DE">
        <w:rPr>
          <w:rFonts w:ascii="Times New Roman" w:hAnsi="Times New Roman" w:cs="Times New Roman"/>
          <w:sz w:val="28"/>
          <w:szCs w:val="28"/>
        </w:rPr>
        <w:t>4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- журналы операций по бухгалтерскому учету и другие.</w:t>
      </w:r>
    </w:p>
    <w:p w:rsidR="00913BBD" w:rsidRPr="00D951CF" w:rsidRDefault="00D951CF" w:rsidP="00D951CF">
      <w:pPr>
        <w:tabs>
          <w:tab w:val="left" w:pos="851"/>
          <w:tab w:val="left" w:pos="1134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D951CF">
        <w:rPr>
          <w:rFonts w:ascii="Times New Roman" w:hAnsi="Times New Roman" w:cs="Times New Roman"/>
          <w:sz w:val="28"/>
          <w:szCs w:val="28"/>
        </w:rPr>
        <w:t>Р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ешением  Совета </w:t>
      </w:r>
      <w:proofErr w:type="spellStart"/>
      <w:r w:rsidR="000E5EEA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0E5EEA">
        <w:rPr>
          <w:rFonts w:ascii="Times New Roman" w:hAnsi="Times New Roman" w:cs="Times New Roman"/>
          <w:sz w:val="28"/>
          <w:szCs w:val="28"/>
        </w:rPr>
        <w:t xml:space="preserve"> 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 от </w:t>
      </w:r>
      <w:r w:rsidR="000E5EEA">
        <w:rPr>
          <w:rFonts w:ascii="Times New Roman" w:hAnsi="Times New Roman" w:cs="Times New Roman"/>
          <w:sz w:val="28"/>
          <w:szCs w:val="28"/>
        </w:rPr>
        <w:t>11</w:t>
      </w:r>
      <w:r w:rsidR="00065AD6" w:rsidRPr="00D951CF">
        <w:rPr>
          <w:rFonts w:ascii="Times New Roman" w:hAnsi="Times New Roman" w:cs="Times New Roman"/>
          <w:sz w:val="28"/>
          <w:szCs w:val="28"/>
        </w:rPr>
        <w:t>.0</w:t>
      </w:r>
      <w:r w:rsidR="000E5EEA">
        <w:rPr>
          <w:rFonts w:ascii="Times New Roman" w:hAnsi="Times New Roman" w:cs="Times New Roman"/>
          <w:sz w:val="28"/>
          <w:szCs w:val="28"/>
        </w:rPr>
        <w:t>7</w:t>
      </w:r>
      <w:r w:rsidR="00065AD6" w:rsidRPr="00D951CF">
        <w:rPr>
          <w:rFonts w:ascii="Times New Roman" w:hAnsi="Times New Roman" w:cs="Times New Roman"/>
          <w:sz w:val="28"/>
          <w:szCs w:val="28"/>
        </w:rPr>
        <w:t>.201</w:t>
      </w:r>
      <w:r w:rsidR="000E5EEA">
        <w:rPr>
          <w:rFonts w:ascii="Times New Roman" w:hAnsi="Times New Roman" w:cs="Times New Roman"/>
          <w:sz w:val="28"/>
          <w:szCs w:val="28"/>
        </w:rPr>
        <w:t>1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E5EEA">
        <w:rPr>
          <w:rFonts w:ascii="Times New Roman" w:hAnsi="Times New Roman" w:cs="Times New Roman"/>
          <w:sz w:val="28"/>
          <w:szCs w:val="28"/>
        </w:rPr>
        <w:t xml:space="preserve">2 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принят Устав </w:t>
      </w:r>
      <w:proofErr w:type="spellStart"/>
      <w:r w:rsidR="00E83453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A01E94" w:rsidRPr="00D951C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65AD6" w:rsidRPr="00D951CF">
        <w:rPr>
          <w:rFonts w:ascii="Times New Roman" w:hAnsi="Times New Roman" w:cs="Times New Roman"/>
          <w:sz w:val="28"/>
          <w:szCs w:val="28"/>
        </w:rPr>
        <w:t>поселения</w:t>
      </w:r>
      <w:r w:rsidR="00E83453">
        <w:rPr>
          <w:rFonts w:ascii="Times New Roman" w:hAnsi="Times New Roman" w:cs="Times New Roman"/>
          <w:sz w:val="28"/>
          <w:szCs w:val="28"/>
        </w:rPr>
        <w:t>.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</w:t>
      </w:r>
      <w:r w:rsidR="00E83453">
        <w:rPr>
          <w:rFonts w:ascii="Times New Roman" w:hAnsi="Times New Roman" w:cs="Times New Roman"/>
          <w:sz w:val="28"/>
          <w:szCs w:val="28"/>
        </w:rPr>
        <w:t>В</w:t>
      </w:r>
      <w:r w:rsidR="00065AD6" w:rsidRPr="00D951CF">
        <w:rPr>
          <w:rFonts w:ascii="Times New Roman" w:hAnsi="Times New Roman" w:cs="Times New Roman"/>
          <w:sz w:val="28"/>
          <w:szCs w:val="28"/>
        </w:rPr>
        <w:t xml:space="preserve"> </w:t>
      </w:r>
      <w:r w:rsidR="00E83453">
        <w:rPr>
          <w:rFonts w:ascii="Times New Roman" w:hAnsi="Times New Roman" w:cs="Times New Roman"/>
          <w:sz w:val="28"/>
          <w:szCs w:val="28"/>
        </w:rPr>
        <w:t xml:space="preserve">последующем изменения и </w:t>
      </w:r>
      <w:proofErr w:type="gramStart"/>
      <w:r w:rsidR="00E83453">
        <w:rPr>
          <w:rFonts w:ascii="Times New Roman" w:hAnsi="Times New Roman" w:cs="Times New Roman"/>
          <w:sz w:val="28"/>
          <w:szCs w:val="28"/>
        </w:rPr>
        <w:t>дополнения</w:t>
      </w:r>
      <w:proofErr w:type="gramEnd"/>
      <w:r w:rsidR="00E83453">
        <w:rPr>
          <w:rFonts w:ascii="Times New Roman" w:hAnsi="Times New Roman" w:cs="Times New Roman"/>
          <w:sz w:val="28"/>
          <w:szCs w:val="28"/>
        </w:rPr>
        <w:t xml:space="preserve"> внесенные в Устав </w:t>
      </w:r>
      <w:proofErr w:type="spellStart"/>
      <w:r w:rsidR="00E83453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83453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зарегистрированы в соответствующих государственных органах по состоянию на 15.12.2011года,</w:t>
      </w:r>
      <w:r w:rsidR="00000EB3">
        <w:rPr>
          <w:rFonts w:ascii="Times New Roman" w:hAnsi="Times New Roman" w:cs="Times New Roman"/>
          <w:sz w:val="28"/>
          <w:szCs w:val="28"/>
        </w:rPr>
        <w:t xml:space="preserve"> </w:t>
      </w:r>
      <w:r w:rsidR="00E83453">
        <w:rPr>
          <w:rFonts w:ascii="Times New Roman" w:hAnsi="Times New Roman" w:cs="Times New Roman"/>
          <w:sz w:val="28"/>
          <w:szCs w:val="28"/>
        </w:rPr>
        <w:t>13.08.2012 года, 04.07.2013 года, 24.06.2014 года</w:t>
      </w:r>
      <w:r w:rsidR="00065AD6" w:rsidRPr="00D951CF">
        <w:rPr>
          <w:rFonts w:ascii="Times New Roman" w:hAnsi="Times New Roman" w:cs="Times New Roman"/>
          <w:sz w:val="28"/>
          <w:szCs w:val="28"/>
        </w:rPr>
        <w:t>.</w:t>
      </w:r>
    </w:p>
    <w:p w:rsidR="00A0205D" w:rsidRDefault="00913BB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Уставу администрация </w:t>
      </w:r>
      <w:proofErr w:type="spellStart"/>
      <w:r w:rsidR="00E83453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E83453">
        <w:rPr>
          <w:rFonts w:ascii="Times New Roman" w:hAnsi="Times New Roman" w:cs="Times New Roman"/>
          <w:sz w:val="28"/>
          <w:szCs w:val="28"/>
        </w:rPr>
        <w:t xml:space="preserve">Славянского района </w:t>
      </w:r>
      <w:r>
        <w:rPr>
          <w:rFonts w:ascii="Times New Roman" w:hAnsi="Times New Roman" w:cs="Times New Roman"/>
          <w:sz w:val="28"/>
          <w:szCs w:val="28"/>
        </w:rPr>
        <w:t>является исполнительно-распорядительным органом, возглавляемая  главой муниципального образования.</w:t>
      </w:r>
    </w:p>
    <w:p w:rsidR="00804552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результатам выборов</w:t>
      </w:r>
      <w:r w:rsidR="00804552">
        <w:rPr>
          <w:rFonts w:ascii="Times New Roman" w:hAnsi="Times New Roman" w:cs="Times New Roman"/>
          <w:sz w:val="28"/>
          <w:szCs w:val="28"/>
        </w:rPr>
        <w:t xml:space="preserve"> </w:t>
      </w:r>
      <w:r w:rsidR="00F14823">
        <w:rPr>
          <w:rFonts w:ascii="Times New Roman" w:hAnsi="Times New Roman" w:cs="Times New Roman"/>
          <w:sz w:val="28"/>
          <w:szCs w:val="28"/>
        </w:rPr>
        <w:t>г</w:t>
      </w:r>
      <w:r w:rsidR="00804552">
        <w:rPr>
          <w:rFonts w:ascii="Times New Roman" w:hAnsi="Times New Roman" w:cs="Times New Roman"/>
          <w:sz w:val="28"/>
          <w:szCs w:val="28"/>
        </w:rPr>
        <w:t xml:space="preserve">лавы  </w:t>
      </w:r>
      <w:proofErr w:type="spellStart"/>
      <w:r w:rsidR="00E83453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804552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482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решения Территориальной (муниципальной) избирательной комиссии от 1</w:t>
      </w:r>
      <w:r w:rsidR="0062172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62172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6217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1721">
        <w:rPr>
          <w:rFonts w:ascii="Times New Roman" w:hAnsi="Times New Roman" w:cs="Times New Roman"/>
          <w:sz w:val="28"/>
          <w:szCs w:val="28"/>
        </w:rPr>
        <w:t>215/1746</w:t>
      </w:r>
      <w:r>
        <w:rPr>
          <w:rFonts w:ascii="Times New Roman" w:hAnsi="Times New Roman" w:cs="Times New Roman"/>
          <w:sz w:val="28"/>
          <w:szCs w:val="28"/>
        </w:rPr>
        <w:t xml:space="preserve"> «О регистрации  избранного главы </w:t>
      </w:r>
      <w:proofErr w:type="spellStart"/>
      <w:r w:rsidR="006217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Славянского района» </w:t>
      </w:r>
      <w:proofErr w:type="spellStart"/>
      <w:r w:rsidR="00621721">
        <w:rPr>
          <w:rFonts w:ascii="Times New Roman" w:hAnsi="Times New Roman" w:cs="Times New Roman"/>
          <w:sz w:val="28"/>
          <w:szCs w:val="28"/>
        </w:rPr>
        <w:t>Друзяка</w:t>
      </w:r>
      <w:proofErr w:type="spellEnd"/>
      <w:r w:rsidR="00621721">
        <w:rPr>
          <w:rFonts w:ascii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721">
        <w:rPr>
          <w:rFonts w:ascii="Times New Roman" w:hAnsi="Times New Roman" w:cs="Times New Roman"/>
          <w:sz w:val="28"/>
          <w:szCs w:val="28"/>
        </w:rPr>
        <w:t>переизбран</w:t>
      </w:r>
      <w:r w:rsidR="00F14823">
        <w:rPr>
          <w:rFonts w:ascii="Times New Roman" w:hAnsi="Times New Roman" w:cs="Times New Roman"/>
          <w:sz w:val="28"/>
          <w:szCs w:val="28"/>
        </w:rPr>
        <w:t xml:space="preserve">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F1482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17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621721">
        <w:rPr>
          <w:rFonts w:ascii="Times New Roman" w:hAnsi="Times New Roman" w:cs="Times New Roman"/>
          <w:sz w:val="28"/>
          <w:szCs w:val="28"/>
        </w:rPr>
        <w:t xml:space="preserve">на новый срок и приступил к исполнению обязанностей </w:t>
      </w:r>
      <w:r w:rsidR="00F14823">
        <w:rPr>
          <w:rFonts w:ascii="Times New Roman" w:hAnsi="Times New Roman" w:cs="Times New Roman"/>
          <w:sz w:val="28"/>
          <w:szCs w:val="28"/>
        </w:rPr>
        <w:t>г</w:t>
      </w:r>
      <w:r w:rsidR="00621721">
        <w:rPr>
          <w:rFonts w:ascii="Times New Roman" w:hAnsi="Times New Roman" w:cs="Times New Roman"/>
          <w:sz w:val="28"/>
          <w:szCs w:val="28"/>
        </w:rPr>
        <w:t>лавы поселения с 25.09.2014 года (распоряжение от 25.09.2014 года</w:t>
      </w:r>
      <w:proofErr w:type="gramEnd"/>
      <w:r w:rsidR="00621721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621721">
        <w:rPr>
          <w:rFonts w:ascii="Times New Roman" w:hAnsi="Times New Roman" w:cs="Times New Roman"/>
          <w:sz w:val="28"/>
          <w:szCs w:val="28"/>
        </w:rPr>
        <w:t xml:space="preserve">244-Р «О вступлении в должность  главы </w:t>
      </w:r>
      <w:proofErr w:type="spellStart"/>
      <w:r w:rsidR="006217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21721">
        <w:rPr>
          <w:rFonts w:ascii="Times New Roman" w:hAnsi="Times New Roman" w:cs="Times New Roman"/>
          <w:sz w:val="28"/>
          <w:szCs w:val="28"/>
        </w:rPr>
        <w:t xml:space="preserve"> сельского поселения»)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552">
        <w:rPr>
          <w:rFonts w:ascii="Times New Roman" w:hAnsi="Times New Roman" w:cs="Times New Roman"/>
          <w:sz w:val="28"/>
          <w:szCs w:val="28"/>
        </w:rPr>
        <w:t xml:space="preserve">На основании распоряжения  от </w:t>
      </w:r>
      <w:r w:rsidR="00621721">
        <w:rPr>
          <w:rFonts w:ascii="Times New Roman" w:hAnsi="Times New Roman" w:cs="Times New Roman"/>
          <w:sz w:val="28"/>
          <w:szCs w:val="28"/>
        </w:rPr>
        <w:t>22</w:t>
      </w:r>
      <w:r w:rsidR="00804552">
        <w:rPr>
          <w:rFonts w:ascii="Times New Roman" w:hAnsi="Times New Roman" w:cs="Times New Roman"/>
          <w:sz w:val="28"/>
          <w:szCs w:val="28"/>
        </w:rPr>
        <w:t>.</w:t>
      </w:r>
      <w:r w:rsidR="00621721">
        <w:rPr>
          <w:rFonts w:ascii="Times New Roman" w:hAnsi="Times New Roman" w:cs="Times New Roman"/>
          <w:sz w:val="28"/>
          <w:szCs w:val="28"/>
        </w:rPr>
        <w:t>09</w:t>
      </w:r>
      <w:r w:rsidR="00804552">
        <w:rPr>
          <w:rFonts w:ascii="Times New Roman" w:hAnsi="Times New Roman" w:cs="Times New Roman"/>
          <w:sz w:val="28"/>
          <w:szCs w:val="28"/>
        </w:rPr>
        <w:t>.201</w:t>
      </w:r>
      <w:r w:rsidR="00621721">
        <w:rPr>
          <w:rFonts w:ascii="Times New Roman" w:hAnsi="Times New Roman" w:cs="Times New Roman"/>
          <w:sz w:val="28"/>
          <w:szCs w:val="28"/>
        </w:rPr>
        <w:t>0</w:t>
      </w:r>
      <w:r w:rsidR="0080455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21721">
        <w:rPr>
          <w:rFonts w:ascii="Times New Roman" w:hAnsi="Times New Roman" w:cs="Times New Roman"/>
          <w:sz w:val="28"/>
          <w:szCs w:val="28"/>
        </w:rPr>
        <w:t>41-л</w:t>
      </w:r>
      <w:r w:rsidR="00804552">
        <w:rPr>
          <w:rFonts w:ascii="Times New Roman" w:hAnsi="Times New Roman" w:cs="Times New Roman"/>
          <w:sz w:val="28"/>
          <w:szCs w:val="28"/>
        </w:rPr>
        <w:t xml:space="preserve"> «О приеме на работу»</w:t>
      </w:r>
      <w:r w:rsidR="00176927">
        <w:rPr>
          <w:rFonts w:ascii="Times New Roman" w:hAnsi="Times New Roman" w:cs="Times New Roman"/>
          <w:sz w:val="28"/>
          <w:szCs w:val="28"/>
        </w:rPr>
        <w:t xml:space="preserve">, </w:t>
      </w:r>
      <w:r w:rsidR="00804552">
        <w:rPr>
          <w:rFonts w:ascii="Times New Roman" w:hAnsi="Times New Roman" w:cs="Times New Roman"/>
          <w:sz w:val="28"/>
          <w:szCs w:val="28"/>
        </w:rPr>
        <w:t xml:space="preserve"> </w:t>
      </w:r>
      <w:r w:rsidR="00621721">
        <w:rPr>
          <w:rFonts w:ascii="Times New Roman" w:hAnsi="Times New Roman" w:cs="Times New Roman"/>
          <w:sz w:val="28"/>
          <w:szCs w:val="28"/>
        </w:rPr>
        <w:t>Золотых Л.В.</w:t>
      </w:r>
      <w:r w:rsidR="00804552">
        <w:rPr>
          <w:rFonts w:ascii="Times New Roman" w:hAnsi="Times New Roman" w:cs="Times New Roman"/>
          <w:sz w:val="28"/>
          <w:szCs w:val="28"/>
        </w:rPr>
        <w:t xml:space="preserve"> принята на должность </w:t>
      </w:r>
      <w:r w:rsidR="00621721">
        <w:rPr>
          <w:rFonts w:ascii="Times New Roman" w:hAnsi="Times New Roman" w:cs="Times New Roman"/>
          <w:sz w:val="28"/>
          <w:szCs w:val="28"/>
        </w:rPr>
        <w:t>начальника финансового отдела</w:t>
      </w:r>
      <w:r w:rsidR="0080455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217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 w:rsidR="0080455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</w:p>
    <w:p w:rsidR="00913BBD" w:rsidRDefault="00A0205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BBD">
        <w:rPr>
          <w:rFonts w:ascii="Times New Roman" w:hAnsi="Times New Roman" w:cs="Times New Roman"/>
          <w:sz w:val="28"/>
          <w:szCs w:val="28"/>
        </w:rPr>
        <w:t xml:space="preserve"> В своей деятельности администрация </w:t>
      </w:r>
      <w:proofErr w:type="spellStart"/>
      <w:r w:rsidR="006217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913BBD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A23522" w:rsidRPr="00626A39">
        <w:rPr>
          <w:rFonts w:ascii="Times New Roman" w:hAnsi="Times New Roman" w:cs="Times New Roman"/>
          <w:sz w:val="28"/>
          <w:szCs w:val="28"/>
        </w:rPr>
        <w:t>руководствуется Конституцией Российской Федерации, Федеральным законом № 131-ФЗ «Об общих принципах организации местного самоуправления в Российской Федерации»</w:t>
      </w:r>
      <w:r w:rsidR="00BE23AD">
        <w:rPr>
          <w:rFonts w:ascii="Times New Roman" w:hAnsi="Times New Roman" w:cs="Times New Roman"/>
          <w:sz w:val="28"/>
          <w:szCs w:val="28"/>
        </w:rPr>
        <w:t xml:space="preserve"> с учетом дополнений и изменений</w:t>
      </w:r>
      <w:r w:rsidR="00A23522" w:rsidRPr="00626A39">
        <w:rPr>
          <w:rFonts w:ascii="Times New Roman" w:hAnsi="Times New Roman" w:cs="Times New Roman"/>
          <w:sz w:val="28"/>
          <w:szCs w:val="28"/>
        </w:rPr>
        <w:t>, нормативно правовыми актами Правительства Российской Федерации и Краснодарского края и является главным распорядителем бюджетных средств.</w:t>
      </w:r>
    </w:p>
    <w:p w:rsidR="00883CDE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По состоянию на 1 января 201</w:t>
      </w:r>
      <w:r w:rsidR="00913BBD">
        <w:rPr>
          <w:rFonts w:ascii="Times New Roman" w:hAnsi="Times New Roman" w:cs="Times New Roman"/>
          <w:sz w:val="28"/>
          <w:szCs w:val="28"/>
        </w:rPr>
        <w:t>5</w:t>
      </w:r>
      <w:r w:rsidRPr="00626A39">
        <w:rPr>
          <w:rFonts w:ascii="Times New Roman" w:hAnsi="Times New Roman" w:cs="Times New Roman"/>
          <w:sz w:val="28"/>
          <w:szCs w:val="28"/>
        </w:rPr>
        <w:t xml:space="preserve"> года в подведомственном подчинении </w:t>
      </w:r>
      <w:proofErr w:type="spellStart"/>
      <w:r w:rsidR="00621721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21721">
        <w:rPr>
          <w:rFonts w:ascii="Times New Roman" w:hAnsi="Times New Roman" w:cs="Times New Roman"/>
          <w:sz w:val="28"/>
          <w:szCs w:val="28"/>
        </w:rPr>
        <w:t xml:space="preserve"> </w:t>
      </w:r>
      <w:r w:rsidR="003462FB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>сельского поселения наход</w:t>
      </w:r>
      <w:r w:rsidR="00F84D15">
        <w:rPr>
          <w:rFonts w:ascii="Times New Roman" w:hAnsi="Times New Roman" w:cs="Times New Roman"/>
          <w:sz w:val="28"/>
          <w:szCs w:val="28"/>
        </w:rPr>
        <w:t>я</w:t>
      </w:r>
      <w:r w:rsidRPr="00626A39">
        <w:rPr>
          <w:rFonts w:ascii="Times New Roman" w:hAnsi="Times New Roman" w:cs="Times New Roman"/>
          <w:sz w:val="28"/>
          <w:szCs w:val="28"/>
        </w:rPr>
        <w:t>тся  получател</w:t>
      </w:r>
      <w:r w:rsidR="00534E4B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бюджетных средств:</w:t>
      </w:r>
    </w:p>
    <w:p w:rsidR="00883CDE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23522" w:rsidRPr="00626A39">
        <w:rPr>
          <w:rFonts w:ascii="Times New Roman" w:hAnsi="Times New Roman" w:cs="Times New Roman"/>
          <w:sz w:val="28"/>
          <w:szCs w:val="28"/>
        </w:rPr>
        <w:t>муниципальное казенное учреждение «</w:t>
      </w:r>
      <w:r w:rsidR="00621044">
        <w:rPr>
          <w:rFonts w:ascii="Times New Roman" w:hAnsi="Times New Roman" w:cs="Times New Roman"/>
          <w:sz w:val="28"/>
          <w:szCs w:val="28"/>
        </w:rPr>
        <w:t>С</w:t>
      </w:r>
      <w:r w:rsidR="00A23522" w:rsidRPr="00626A39">
        <w:rPr>
          <w:rFonts w:ascii="Times New Roman" w:hAnsi="Times New Roman" w:cs="Times New Roman"/>
          <w:sz w:val="28"/>
          <w:szCs w:val="28"/>
        </w:rPr>
        <w:t>оциальн</w:t>
      </w:r>
      <w:r w:rsidR="00621044">
        <w:rPr>
          <w:rFonts w:ascii="Times New Roman" w:hAnsi="Times New Roman" w:cs="Times New Roman"/>
          <w:sz w:val="28"/>
          <w:szCs w:val="28"/>
        </w:rPr>
        <w:t>о</w:t>
      </w:r>
      <w:r w:rsidR="00E54AD0">
        <w:rPr>
          <w:rFonts w:ascii="Times New Roman" w:hAnsi="Times New Roman" w:cs="Times New Roman"/>
          <w:sz w:val="28"/>
          <w:szCs w:val="28"/>
        </w:rPr>
        <w:t xml:space="preserve">-Культурный Центр 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E54AD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4AD0">
        <w:rPr>
          <w:rFonts w:ascii="Times New Roman" w:hAnsi="Times New Roman" w:cs="Times New Roman"/>
          <w:sz w:val="28"/>
          <w:szCs w:val="28"/>
        </w:rPr>
        <w:t>Черноерковский</w:t>
      </w:r>
      <w:proofErr w:type="spellEnd"/>
      <w:r w:rsidR="00E54A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62FB" w:rsidRPr="00626A39" w:rsidRDefault="00883CD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35AD">
        <w:rPr>
          <w:rFonts w:ascii="Times New Roman" w:hAnsi="Times New Roman" w:cs="Times New Roman"/>
          <w:sz w:val="28"/>
          <w:szCs w:val="28"/>
        </w:rPr>
        <w:t>м</w:t>
      </w:r>
      <w:r w:rsidR="00E54AD0">
        <w:rPr>
          <w:rFonts w:ascii="Times New Roman" w:hAnsi="Times New Roman" w:cs="Times New Roman"/>
          <w:sz w:val="28"/>
          <w:szCs w:val="28"/>
        </w:rPr>
        <w:t>униципальное казенное учреждение «</w:t>
      </w:r>
      <w:proofErr w:type="spellStart"/>
      <w:r w:rsidR="00E54AD0">
        <w:rPr>
          <w:rFonts w:ascii="Times New Roman" w:hAnsi="Times New Roman" w:cs="Times New Roman"/>
          <w:sz w:val="28"/>
          <w:szCs w:val="28"/>
        </w:rPr>
        <w:t>Черноерковский</w:t>
      </w:r>
      <w:proofErr w:type="spellEnd"/>
      <w:r w:rsidR="00E54AD0">
        <w:rPr>
          <w:rFonts w:ascii="Times New Roman" w:hAnsi="Times New Roman" w:cs="Times New Roman"/>
          <w:sz w:val="28"/>
          <w:szCs w:val="28"/>
        </w:rPr>
        <w:t xml:space="preserve">  центр</w:t>
      </w:r>
      <w:r w:rsidR="008535AD">
        <w:rPr>
          <w:rFonts w:ascii="Times New Roman" w:hAnsi="Times New Roman" w:cs="Times New Roman"/>
          <w:sz w:val="28"/>
          <w:szCs w:val="28"/>
        </w:rPr>
        <w:t>»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26A39">
        <w:rPr>
          <w:rFonts w:ascii="Times New Roman" w:hAnsi="Times New Roman" w:cs="Times New Roman"/>
          <w:sz w:val="28"/>
          <w:szCs w:val="28"/>
        </w:rPr>
        <w:t>Ведение бухгалтерского учета в муниципальном казенном учреждени</w:t>
      </w:r>
      <w:r w:rsidR="0089326C">
        <w:rPr>
          <w:rFonts w:ascii="Times New Roman" w:hAnsi="Times New Roman" w:cs="Times New Roman"/>
          <w:sz w:val="28"/>
          <w:szCs w:val="28"/>
        </w:rPr>
        <w:t>и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8535AD">
        <w:rPr>
          <w:rFonts w:ascii="Times New Roman" w:hAnsi="Times New Roman" w:cs="Times New Roman"/>
          <w:sz w:val="28"/>
          <w:szCs w:val="28"/>
        </w:rPr>
        <w:t>СКЦ «</w:t>
      </w:r>
      <w:proofErr w:type="spellStart"/>
      <w:r w:rsidR="008535AD">
        <w:rPr>
          <w:rFonts w:ascii="Times New Roman" w:hAnsi="Times New Roman" w:cs="Times New Roman"/>
          <w:sz w:val="28"/>
          <w:szCs w:val="28"/>
        </w:rPr>
        <w:t>Черноерковский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>» и муниципально</w:t>
      </w:r>
      <w:r w:rsidR="0089326C">
        <w:rPr>
          <w:rFonts w:ascii="Times New Roman" w:hAnsi="Times New Roman" w:cs="Times New Roman"/>
          <w:sz w:val="28"/>
          <w:szCs w:val="28"/>
        </w:rPr>
        <w:t>м</w:t>
      </w:r>
      <w:r w:rsidRPr="00626A39">
        <w:rPr>
          <w:rFonts w:ascii="Times New Roman" w:hAnsi="Times New Roman" w:cs="Times New Roman"/>
          <w:sz w:val="28"/>
          <w:szCs w:val="28"/>
        </w:rPr>
        <w:t xml:space="preserve"> казенном учреждении </w:t>
      </w:r>
      <w:r w:rsidR="008535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35AD">
        <w:rPr>
          <w:rFonts w:ascii="Times New Roman" w:hAnsi="Times New Roman" w:cs="Times New Roman"/>
          <w:sz w:val="28"/>
          <w:szCs w:val="28"/>
        </w:rPr>
        <w:t>Черноерковский</w:t>
      </w:r>
      <w:proofErr w:type="spellEnd"/>
      <w:r w:rsidR="008535AD">
        <w:rPr>
          <w:rFonts w:ascii="Times New Roman" w:hAnsi="Times New Roman" w:cs="Times New Roman"/>
          <w:sz w:val="28"/>
          <w:szCs w:val="28"/>
        </w:rPr>
        <w:t xml:space="preserve"> центр»</w:t>
      </w:r>
      <w:r w:rsidRPr="00626A39">
        <w:rPr>
          <w:rFonts w:ascii="Times New Roman" w:hAnsi="Times New Roman" w:cs="Times New Roman"/>
          <w:sz w:val="28"/>
          <w:szCs w:val="28"/>
        </w:rPr>
        <w:t xml:space="preserve"> осуществляется финансовым отделом администрации </w:t>
      </w:r>
      <w:proofErr w:type="spellStart"/>
      <w:r w:rsidR="008535AD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535AD">
        <w:rPr>
          <w:rFonts w:ascii="Times New Roman" w:hAnsi="Times New Roman" w:cs="Times New Roman"/>
          <w:sz w:val="28"/>
          <w:szCs w:val="28"/>
        </w:rPr>
        <w:t xml:space="preserve"> на основании заключенных  </w:t>
      </w:r>
      <w:r w:rsidRPr="00626A39">
        <w:rPr>
          <w:rFonts w:ascii="Times New Roman" w:hAnsi="Times New Roman" w:cs="Times New Roman"/>
          <w:sz w:val="28"/>
          <w:szCs w:val="28"/>
        </w:rPr>
        <w:t>договор</w:t>
      </w:r>
      <w:r w:rsidR="008535AD">
        <w:rPr>
          <w:rFonts w:ascii="Times New Roman" w:hAnsi="Times New Roman" w:cs="Times New Roman"/>
          <w:sz w:val="28"/>
          <w:szCs w:val="28"/>
        </w:rPr>
        <w:t>ов</w:t>
      </w:r>
      <w:r w:rsidRPr="00626A39">
        <w:rPr>
          <w:rFonts w:ascii="Times New Roman" w:hAnsi="Times New Roman" w:cs="Times New Roman"/>
          <w:sz w:val="28"/>
          <w:szCs w:val="28"/>
        </w:rPr>
        <w:t xml:space="preserve"> на передачу прав ведения бухгалтерского учета</w:t>
      </w:r>
      <w:r w:rsidR="008535AD">
        <w:rPr>
          <w:rFonts w:ascii="Times New Roman" w:hAnsi="Times New Roman" w:cs="Times New Roman"/>
          <w:sz w:val="28"/>
          <w:szCs w:val="28"/>
        </w:rPr>
        <w:t>.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Default="002272F4" w:rsidP="002272F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осуществляется </w:t>
      </w:r>
      <w:r w:rsidRPr="00626A39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>
        <w:rPr>
          <w:rFonts w:ascii="Times New Roman" w:hAnsi="Times New Roman" w:cs="Times New Roman"/>
          <w:sz w:val="28"/>
          <w:szCs w:val="28"/>
        </w:rPr>
        <w:t>поселения, возглавляемы</w:t>
      </w:r>
      <w:r w:rsidRPr="00626A39">
        <w:rPr>
          <w:rFonts w:ascii="Times New Roman" w:hAnsi="Times New Roman" w:cs="Times New Roman"/>
          <w:sz w:val="28"/>
          <w:szCs w:val="28"/>
        </w:rPr>
        <w:t>м начальником финансового отдела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 программного обеспечения </w:t>
      </w:r>
      <w:r w:rsidR="008535AD">
        <w:rPr>
          <w:rFonts w:ascii="Times New Roman" w:hAnsi="Times New Roman" w:cs="Times New Roman"/>
          <w:sz w:val="28"/>
          <w:szCs w:val="28"/>
        </w:rPr>
        <w:t>«1-С Предпр</w:t>
      </w:r>
      <w:r w:rsidR="00F14823">
        <w:rPr>
          <w:rFonts w:ascii="Times New Roman" w:hAnsi="Times New Roman" w:cs="Times New Roman"/>
          <w:sz w:val="28"/>
          <w:szCs w:val="28"/>
        </w:rPr>
        <w:t>и</w:t>
      </w:r>
      <w:r w:rsidR="008535AD">
        <w:rPr>
          <w:rFonts w:ascii="Times New Roman" w:hAnsi="Times New Roman" w:cs="Times New Roman"/>
          <w:sz w:val="28"/>
          <w:szCs w:val="28"/>
        </w:rPr>
        <w:t>ятие</w:t>
      </w:r>
      <w:r w:rsidRPr="00626A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4BA1" w:rsidRPr="00064BA1" w:rsidRDefault="002272F4" w:rsidP="00064BA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</w:t>
      </w:r>
      <w:r w:rsidR="00415C4D">
        <w:rPr>
          <w:rFonts w:ascii="Times New Roman" w:hAnsi="Times New Roman" w:cs="Times New Roman"/>
          <w:sz w:val="28"/>
          <w:szCs w:val="28"/>
        </w:rPr>
        <w:t>Н</w:t>
      </w:r>
      <w:r w:rsidRPr="00626A39">
        <w:rPr>
          <w:rFonts w:ascii="Times New Roman" w:hAnsi="Times New Roman" w:cs="Times New Roman"/>
          <w:sz w:val="28"/>
          <w:szCs w:val="28"/>
        </w:rPr>
        <w:t>алоговым  кодексом Российской Федерации, приказом Министерства финансов РФ от 01.12.20</w:t>
      </w:r>
      <w:r w:rsidR="0089326C">
        <w:rPr>
          <w:rFonts w:ascii="Times New Roman" w:hAnsi="Times New Roman" w:cs="Times New Roman"/>
          <w:sz w:val="28"/>
          <w:szCs w:val="28"/>
        </w:rPr>
        <w:t>1</w:t>
      </w:r>
      <w:r w:rsidRPr="00626A39">
        <w:rPr>
          <w:rFonts w:ascii="Times New Roman" w:hAnsi="Times New Roman" w:cs="Times New Roman"/>
          <w:sz w:val="28"/>
          <w:szCs w:val="28"/>
        </w:rPr>
        <w:t xml:space="preserve">0 года № 157-н «Об утверждении единого плана </w:t>
      </w:r>
      <w:r w:rsidRPr="00626A39">
        <w:rPr>
          <w:rFonts w:ascii="Times New Roman" w:hAnsi="Times New Roman" w:cs="Times New Roman"/>
          <w:sz w:val="28"/>
          <w:szCs w:val="28"/>
        </w:rPr>
        <w:lastRenderedPageBreak/>
        <w:t>счетов бухгалтерского учета для органов управления государственной власти, органов местного самоуправления, органов управления государственными внебюджетными фондами, государственных академий наук, государственных учреждений и инструкций по его применению»</w:t>
      </w:r>
      <w:r w:rsidR="00F14823" w:rsidRPr="00F14823">
        <w:rPr>
          <w:rFonts w:ascii="Times New Roman" w:hAnsi="Times New Roman" w:cs="Times New Roman"/>
          <w:sz w:val="28"/>
          <w:szCs w:val="28"/>
        </w:rPr>
        <w:t xml:space="preserve"> </w:t>
      </w:r>
      <w:r w:rsidR="00F14823">
        <w:rPr>
          <w:rFonts w:ascii="Times New Roman" w:hAnsi="Times New Roman" w:cs="Times New Roman"/>
          <w:sz w:val="28"/>
          <w:szCs w:val="28"/>
        </w:rPr>
        <w:t>(с учетом последующих дополнений и изменений),</w:t>
      </w:r>
      <w:r w:rsidR="001B2629">
        <w:rPr>
          <w:rFonts w:ascii="Times New Roman" w:hAnsi="Times New Roman" w:cs="Times New Roman"/>
          <w:sz w:val="28"/>
          <w:szCs w:val="28"/>
        </w:rPr>
        <w:t xml:space="preserve"> ПБУ 1/2008 «Учетная политика</w:t>
      </w:r>
      <w:proofErr w:type="gramEnd"/>
      <w:r w:rsidR="00BE23AD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1B2629">
        <w:rPr>
          <w:rFonts w:ascii="Times New Roman" w:hAnsi="Times New Roman" w:cs="Times New Roman"/>
          <w:sz w:val="28"/>
          <w:szCs w:val="28"/>
        </w:rPr>
        <w:t>»</w:t>
      </w:r>
      <w:r w:rsidR="00BE23A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E23AD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="00BE23AD">
        <w:rPr>
          <w:rFonts w:ascii="Times New Roman" w:hAnsi="Times New Roman" w:cs="Times New Roman"/>
          <w:sz w:val="28"/>
          <w:szCs w:val="28"/>
        </w:rPr>
        <w:t xml:space="preserve">  приказом Мин</w:t>
      </w:r>
      <w:r w:rsidR="008D1C99">
        <w:rPr>
          <w:rFonts w:ascii="Times New Roman" w:hAnsi="Times New Roman" w:cs="Times New Roman"/>
          <w:sz w:val="28"/>
          <w:szCs w:val="28"/>
        </w:rPr>
        <w:t>и</w:t>
      </w:r>
      <w:r w:rsidR="00BE23AD">
        <w:rPr>
          <w:rFonts w:ascii="Times New Roman" w:hAnsi="Times New Roman" w:cs="Times New Roman"/>
          <w:sz w:val="28"/>
          <w:szCs w:val="28"/>
        </w:rPr>
        <w:t>стерства финансов Р</w:t>
      </w:r>
      <w:r w:rsidR="00F1482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E23AD">
        <w:rPr>
          <w:rFonts w:ascii="Times New Roman" w:hAnsi="Times New Roman" w:cs="Times New Roman"/>
          <w:sz w:val="28"/>
          <w:szCs w:val="28"/>
        </w:rPr>
        <w:t>Ф</w:t>
      </w:r>
      <w:r w:rsidR="00F14823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="00BE23AD">
        <w:rPr>
          <w:rFonts w:ascii="Times New Roman" w:hAnsi="Times New Roman" w:cs="Times New Roman"/>
          <w:sz w:val="28"/>
          <w:szCs w:val="28"/>
        </w:rPr>
        <w:t xml:space="preserve"> от 06.10.2008 года № 106-н </w:t>
      </w:r>
      <w:r w:rsidR="00F86C63">
        <w:rPr>
          <w:rFonts w:ascii="Times New Roman" w:hAnsi="Times New Roman" w:cs="Times New Roman"/>
          <w:sz w:val="28"/>
          <w:szCs w:val="28"/>
        </w:rPr>
        <w:t>(</w:t>
      </w:r>
      <w:r w:rsidR="00BE23AD">
        <w:rPr>
          <w:rFonts w:ascii="Times New Roman" w:hAnsi="Times New Roman" w:cs="Times New Roman"/>
          <w:sz w:val="28"/>
          <w:szCs w:val="28"/>
        </w:rPr>
        <w:t>с учетом последующих дополнений и изменений</w:t>
      </w:r>
      <w:r w:rsidR="00B438F6">
        <w:rPr>
          <w:rFonts w:ascii="Times New Roman" w:hAnsi="Times New Roman" w:cs="Times New Roman"/>
          <w:sz w:val="28"/>
          <w:szCs w:val="28"/>
        </w:rPr>
        <w:t>)</w:t>
      </w:r>
      <w:r w:rsidR="001B262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8E24F0" w:rsidRPr="00064BA1">
        <w:rPr>
          <w:rFonts w:ascii="Times New Roman" w:hAnsi="Times New Roman" w:cs="Times New Roman"/>
          <w:sz w:val="28"/>
          <w:szCs w:val="28"/>
        </w:rPr>
        <w:t>администраци</w:t>
      </w:r>
      <w:r w:rsidR="008E24F0">
        <w:rPr>
          <w:rFonts w:ascii="Times New Roman" w:hAnsi="Times New Roman" w:cs="Times New Roman"/>
          <w:sz w:val="28"/>
          <w:szCs w:val="28"/>
        </w:rPr>
        <w:t>ей</w:t>
      </w:r>
      <w:r w:rsidR="008E24F0" w:rsidRPr="00064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C99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8E24F0" w:rsidRPr="00064BA1">
        <w:rPr>
          <w:rFonts w:ascii="Times New Roman" w:hAnsi="Times New Roman" w:cs="Times New Roman"/>
          <w:sz w:val="28"/>
          <w:szCs w:val="28"/>
        </w:rPr>
        <w:t xml:space="preserve">  сельского поселения Славянского района</w:t>
      </w:r>
      <w:r w:rsidR="008E24F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разработано и утверждено </w:t>
      </w:r>
      <w:r w:rsidR="00F14823">
        <w:rPr>
          <w:rFonts w:ascii="Times New Roman" w:hAnsi="Times New Roman" w:cs="Times New Roman"/>
          <w:sz w:val="28"/>
          <w:szCs w:val="28"/>
        </w:rPr>
        <w:t>«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Положение об учетной политике </w:t>
      </w:r>
      <w:proofErr w:type="spellStart"/>
      <w:r w:rsidR="008D1C99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8D1C99">
        <w:rPr>
          <w:rFonts w:ascii="Times New Roman" w:hAnsi="Times New Roman" w:cs="Times New Roman"/>
          <w:sz w:val="28"/>
          <w:szCs w:val="28"/>
        </w:rPr>
        <w:t xml:space="preserve"> сельского поселения на 2014 год</w:t>
      </w:r>
      <w:r w:rsidR="00F14823">
        <w:rPr>
          <w:rFonts w:ascii="Times New Roman" w:hAnsi="Times New Roman" w:cs="Times New Roman"/>
          <w:sz w:val="28"/>
          <w:szCs w:val="28"/>
        </w:rPr>
        <w:t>»</w:t>
      </w:r>
      <w:r w:rsidR="008D1C99">
        <w:rPr>
          <w:rFonts w:ascii="Times New Roman" w:hAnsi="Times New Roman" w:cs="Times New Roman"/>
          <w:sz w:val="28"/>
          <w:szCs w:val="28"/>
        </w:rPr>
        <w:t>.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Положение утверждено распоряжением  администрации </w:t>
      </w:r>
      <w:proofErr w:type="spellStart"/>
      <w:r w:rsidR="008D1C99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6D5B99">
        <w:rPr>
          <w:rFonts w:ascii="Times New Roman" w:hAnsi="Times New Roman" w:cs="Times New Roman"/>
          <w:sz w:val="28"/>
          <w:szCs w:val="28"/>
        </w:rPr>
        <w:t>0</w:t>
      </w:r>
      <w:r w:rsidR="008D1C99">
        <w:rPr>
          <w:rFonts w:ascii="Times New Roman" w:hAnsi="Times New Roman" w:cs="Times New Roman"/>
          <w:sz w:val="28"/>
          <w:szCs w:val="28"/>
        </w:rPr>
        <w:t>7</w:t>
      </w:r>
      <w:r w:rsidR="00064BA1" w:rsidRPr="00064BA1">
        <w:rPr>
          <w:rFonts w:ascii="Times New Roman" w:hAnsi="Times New Roman" w:cs="Times New Roman"/>
          <w:sz w:val="28"/>
          <w:szCs w:val="28"/>
        </w:rPr>
        <w:t>.0</w:t>
      </w:r>
      <w:r w:rsidR="008D1C99">
        <w:rPr>
          <w:rFonts w:ascii="Times New Roman" w:hAnsi="Times New Roman" w:cs="Times New Roman"/>
          <w:sz w:val="28"/>
          <w:szCs w:val="28"/>
        </w:rPr>
        <w:t>2</w:t>
      </w:r>
      <w:r w:rsidR="00064BA1" w:rsidRPr="00064BA1">
        <w:rPr>
          <w:rFonts w:ascii="Times New Roman" w:hAnsi="Times New Roman" w:cs="Times New Roman"/>
          <w:sz w:val="28"/>
          <w:szCs w:val="28"/>
        </w:rPr>
        <w:t>.201</w:t>
      </w:r>
      <w:r w:rsidR="006D5B99">
        <w:rPr>
          <w:rFonts w:ascii="Times New Roman" w:hAnsi="Times New Roman" w:cs="Times New Roman"/>
          <w:sz w:val="28"/>
          <w:szCs w:val="28"/>
        </w:rPr>
        <w:t>4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1C99">
        <w:rPr>
          <w:rFonts w:ascii="Times New Roman" w:hAnsi="Times New Roman" w:cs="Times New Roman"/>
          <w:sz w:val="28"/>
          <w:szCs w:val="28"/>
        </w:rPr>
        <w:t>30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-р «Об утверждении учетной политики </w:t>
      </w:r>
      <w:proofErr w:type="spellStart"/>
      <w:r w:rsidR="00DF7A3C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064BA1" w:rsidRPr="00064BA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F7A3C">
        <w:rPr>
          <w:rFonts w:ascii="Times New Roman" w:hAnsi="Times New Roman" w:cs="Times New Roman"/>
          <w:sz w:val="28"/>
          <w:szCs w:val="28"/>
        </w:rPr>
        <w:t>го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поселение на 201</w:t>
      </w:r>
      <w:r w:rsidR="006D5B99">
        <w:rPr>
          <w:rFonts w:ascii="Times New Roman" w:hAnsi="Times New Roman" w:cs="Times New Roman"/>
          <w:sz w:val="28"/>
          <w:szCs w:val="28"/>
        </w:rPr>
        <w:t>4</w:t>
      </w:r>
      <w:r w:rsidR="00064BA1" w:rsidRPr="00064BA1">
        <w:rPr>
          <w:rFonts w:ascii="Times New Roman" w:hAnsi="Times New Roman" w:cs="Times New Roman"/>
          <w:sz w:val="28"/>
          <w:szCs w:val="28"/>
        </w:rPr>
        <w:t xml:space="preserve"> год». </w:t>
      </w:r>
      <w:r w:rsidR="008A5B09">
        <w:rPr>
          <w:rFonts w:ascii="Times New Roman" w:hAnsi="Times New Roman" w:cs="Times New Roman"/>
          <w:sz w:val="28"/>
          <w:szCs w:val="28"/>
        </w:rPr>
        <w:t>В соответствии с ПБУ «Учетная политика организации» (ПБУ 1/2008), способы ведения  бухгалтерского учета, избранные при формировании  учетной политики, применяются с первого января года, следующего за  годом утверждения</w:t>
      </w:r>
      <w:r w:rsidR="00AB417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B4175">
        <w:rPr>
          <w:rFonts w:ascii="Times New Roman" w:hAnsi="Times New Roman" w:cs="Times New Roman"/>
          <w:sz w:val="28"/>
          <w:szCs w:val="28"/>
        </w:rPr>
        <w:t>следовательно</w:t>
      </w:r>
      <w:proofErr w:type="gramEnd"/>
      <w:r w:rsidR="00AB4175">
        <w:rPr>
          <w:rFonts w:ascii="Times New Roman" w:hAnsi="Times New Roman" w:cs="Times New Roman"/>
          <w:sz w:val="28"/>
          <w:szCs w:val="28"/>
        </w:rPr>
        <w:t xml:space="preserve"> учетную политику</w:t>
      </w:r>
      <w:r w:rsidR="002C66D6">
        <w:rPr>
          <w:rFonts w:ascii="Times New Roman" w:hAnsi="Times New Roman" w:cs="Times New Roman"/>
          <w:sz w:val="28"/>
          <w:szCs w:val="28"/>
        </w:rPr>
        <w:t xml:space="preserve"> на 2014 год</w:t>
      </w:r>
      <w:r w:rsidR="00AB4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6D6">
        <w:rPr>
          <w:rFonts w:ascii="Times New Roman" w:hAnsi="Times New Roman" w:cs="Times New Roman"/>
          <w:sz w:val="28"/>
          <w:szCs w:val="28"/>
        </w:rPr>
        <w:t>Черноерковским</w:t>
      </w:r>
      <w:proofErr w:type="spellEnd"/>
      <w:r w:rsidR="002C66D6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r w:rsidR="00AB417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2C66D6">
        <w:rPr>
          <w:rFonts w:ascii="Times New Roman" w:hAnsi="Times New Roman" w:cs="Times New Roman"/>
          <w:sz w:val="28"/>
          <w:szCs w:val="28"/>
        </w:rPr>
        <w:t xml:space="preserve">было </w:t>
      </w:r>
      <w:r w:rsidR="00AB4175">
        <w:rPr>
          <w:rFonts w:ascii="Times New Roman" w:hAnsi="Times New Roman" w:cs="Times New Roman"/>
          <w:sz w:val="28"/>
          <w:szCs w:val="28"/>
        </w:rPr>
        <w:t xml:space="preserve"> утверждать </w:t>
      </w:r>
      <w:r w:rsidR="008A5B09">
        <w:rPr>
          <w:rFonts w:ascii="Times New Roman" w:hAnsi="Times New Roman" w:cs="Times New Roman"/>
          <w:sz w:val="28"/>
          <w:szCs w:val="28"/>
        </w:rPr>
        <w:t xml:space="preserve"> </w:t>
      </w:r>
      <w:r w:rsidR="002C66D6">
        <w:rPr>
          <w:rFonts w:ascii="Times New Roman" w:hAnsi="Times New Roman" w:cs="Times New Roman"/>
          <w:sz w:val="28"/>
          <w:szCs w:val="28"/>
        </w:rPr>
        <w:t>в 2013 году.</w:t>
      </w:r>
      <w:r w:rsidR="008A5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2F4" w:rsidRPr="00626A39" w:rsidRDefault="002272F4" w:rsidP="002272F4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2F4" w:rsidRDefault="002272F4" w:rsidP="002272F4">
      <w:pPr>
        <w:tabs>
          <w:tab w:val="left" w:pos="0"/>
          <w:tab w:val="left" w:pos="1418"/>
        </w:tabs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1F5253">
        <w:rPr>
          <w:rFonts w:ascii="Times New Roman" w:hAnsi="Times New Roman" w:cs="Times New Roman"/>
          <w:b/>
          <w:sz w:val="28"/>
          <w:szCs w:val="28"/>
        </w:rPr>
        <w:t>Оценка достоверности показателей  бюджетной отчетности</w:t>
      </w:r>
    </w:p>
    <w:p w:rsidR="00695E2D" w:rsidRDefault="00176927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Годовая  бюджетная  отчетность </w:t>
      </w:r>
      <w:proofErr w:type="spellStart"/>
      <w:r w:rsidR="00F14823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F14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2014 год  пред</w:t>
      </w:r>
      <w:r w:rsidR="00D951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ставлена  Финансовым отделом администрации </w:t>
      </w:r>
      <w:proofErr w:type="spellStart"/>
      <w:r w:rsidR="00F14823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</w:t>
      </w:r>
      <w:r w:rsidR="00AA2C1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14823">
        <w:rPr>
          <w:rFonts w:ascii="Times New Roman" w:hAnsi="Times New Roman" w:cs="Times New Roman"/>
          <w:sz w:val="28"/>
          <w:szCs w:val="28"/>
        </w:rPr>
        <w:t>30</w:t>
      </w:r>
      <w:r w:rsidR="00204ED0">
        <w:rPr>
          <w:rFonts w:ascii="Times New Roman" w:hAnsi="Times New Roman" w:cs="Times New Roman"/>
          <w:sz w:val="28"/>
          <w:szCs w:val="28"/>
        </w:rPr>
        <w:t>.01.2015года</w:t>
      </w:r>
      <w:r w:rsidR="00AA2C1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соответствии с графиком предоставления годовой бюджетной отчетности  Приложение №</w:t>
      </w:r>
      <w:r w:rsidR="006D5B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Приказу  </w:t>
      </w:r>
      <w:r w:rsidR="00B438F6">
        <w:rPr>
          <w:rFonts w:ascii="Times New Roman" w:hAnsi="Times New Roman" w:cs="Times New Roman"/>
          <w:sz w:val="28"/>
          <w:szCs w:val="28"/>
        </w:rPr>
        <w:t xml:space="preserve">финансового управления муниципального образования Славянский район </w:t>
      </w:r>
      <w:r w:rsidR="006D5B99">
        <w:rPr>
          <w:rFonts w:ascii="Times New Roman" w:hAnsi="Times New Roman" w:cs="Times New Roman"/>
          <w:sz w:val="28"/>
          <w:szCs w:val="28"/>
        </w:rPr>
        <w:t xml:space="preserve">от 31.12.2014 </w:t>
      </w:r>
      <w:r w:rsidR="00B438F6">
        <w:rPr>
          <w:rFonts w:ascii="Times New Roman" w:hAnsi="Times New Roman" w:cs="Times New Roman"/>
          <w:sz w:val="28"/>
          <w:szCs w:val="28"/>
        </w:rPr>
        <w:t>№</w:t>
      </w:r>
      <w:r w:rsidR="006D5B99">
        <w:rPr>
          <w:rFonts w:ascii="Times New Roman" w:hAnsi="Times New Roman" w:cs="Times New Roman"/>
          <w:sz w:val="28"/>
          <w:szCs w:val="28"/>
        </w:rPr>
        <w:t xml:space="preserve"> 24</w:t>
      </w:r>
      <w:r w:rsidR="00B43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составлении и сроках представления  годовой отчетности  об исполнении консолидированного бюджета муниципального образования Славянский район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годовой сводной бухгалтерской  отчетности  муниципальных бюджетных  и автономных учреждений  муниципального образования Славянский район  за 2014 год и утверждении состава и сроков  представления  квартальной, месячной  отчетности в 2015 году»</w:t>
      </w:r>
    </w:p>
    <w:p w:rsidR="00176927" w:rsidRDefault="00695E2D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Полнота представленной  бюджетной отчетности </w:t>
      </w:r>
      <w:r w:rsidR="00F86C63">
        <w:rPr>
          <w:rFonts w:ascii="Times New Roman" w:hAnsi="Times New Roman" w:cs="Times New Roman"/>
          <w:sz w:val="28"/>
          <w:szCs w:val="28"/>
        </w:rPr>
        <w:t xml:space="preserve">во всех существенных аспектах </w:t>
      </w:r>
      <w:r>
        <w:rPr>
          <w:rFonts w:ascii="Times New Roman" w:hAnsi="Times New Roman" w:cs="Times New Roman"/>
          <w:sz w:val="28"/>
          <w:szCs w:val="28"/>
        </w:rPr>
        <w:t>соответствует требованиям ст. 264.1 Бюджетного кодекса РФ от 31.07.1998г. № 145-ФЗ</w:t>
      </w:r>
      <w:r w:rsidR="00B438F6">
        <w:rPr>
          <w:rFonts w:ascii="Times New Roman" w:hAnsi="Times New Roman" w:cs="Times New Roman"/>
          <w:sz w:val="28"/>
          <w:szCs w:val="28"/>
        </w:rPr>
        <w:t xml:space="preserve"> (с учетом последующих допо</w:t>
      </w:r>
      <w:r w:rsidR="006D5B99">
        <w:rPr>
          <w:rFonts w:ascii="Times New Roman" w:hAnsi="Times New Roman" w:cs="Times New Roman"/>
          <w:sz w:val="28"/>
          <w:szCs w:val="28"/>
        </w:rPr>
        <w:t>л</w:t>
      </w:r>
      <w:r w:rsidR="00B438F6">
        <w:rPr>
          <w:rFonts w:ascii="Times New Roman" w:hAnsi="Times New Roman" w:cs="Times New Roman"/>
          <w:sz w:val="28"/>
          <w:szCs w:val="28"/>
        </w:rPr>
        <w:t>нений и изменений)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п.11 Инструкции  </w:t>
      </w:r>
      <w:r w:rsidR="00204ED0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порядке составления и представления годовой, квартальной и месячной отчетности   об исполнении</w:t>
      </w:r>
      <w:r w:rsidR="00176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бюджетов бюджетной системы Российской Федерации</w:t>
      </w:r>
      <w:r w:rsidR="00204ED0">
        <w:rPr>
          <w:rFonts w:ascii="Times New Roman" w:hAnsi="Times New Roman" w:cs="Times New Roman"/>
          <w:sz w:val="28"/>
          <w:szCs w:val="28"/>
        </w:rPr>
        <w:t>»</w:t>
      </w:r>
      <w:r w:rsidR="00AA2C16">
        <w:rPr>
          <w:rFonts w:ascii="Times New Roman" w:hAnsi="Times New Roman" w:cs="Times New Roman"/>
          <w:sz w:val="28"/>
          <w:szCs w:val="28"/>
        </w:rPr>
        <w:t xml:space="preserve"> утвержденной Приказом МФ РФ от 28.12.2010 года. №191-н (далее</w:t>
      </w:r>
      <w:r w:rsidR="005D3D15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- Инструкция 191-н)</w:t>
      </w:r>
      <w:r w:rsidR="00204ED0">
        <w:rPr>
          <w:rFonts w:ascii="Times New Roman" w:hAnsi="Times New Roman" w:cs="Times New Roman"/>
          <w:sz w:val="28"/>
          <w:szCs w:val="28"/>
        </w:rPr>
        <w:t xml:space="preserve"> </w:t>
      </w:r>
      <w:r w:rsidR="00AA2C16">
        <w:rPr>
          <w:rFonts w:ascii="Times New Roman" w:hAnsi="Times New Roman" w:cs="Times New Roman"/>
          <w:sz w:val="28"/>
          <w:szCs w:val="28"/>
        </w:rPr>
        <w:t>с учетом последующих</w:t>
      </w:r>
      <w:proofErr w:type="gramEnd"/>
      <w:r w:rsidR="00AA2C16">
        <w:rPr>
          <w:rFonts w:ascii="Times New Roman" w:hAnsi="Times New Roman" w:cs="Times New Roman"/>
          <w:sz w:val="28"/>
          <w:szCs w:val="28"/>
        </w:rPr>
        <w:t xml:space="preserve"> дополнений и изменений. </w:t>
      </w:r>
    </w:p>
    <w:p w:rsidR="00070C83" w:rsidRDefault="008D2FE3" w:rsidP="0017692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отчетной форме «Баланс» ф-0503130 сальдо по счетам на конец предшествующего проверяемому периоду  корректно перенесено  на  начало отчетного </w:t>
      </w:r>
      <w:r w:rsidR="00415C4D">
        <w:rPr>
          <w:rFonts w:ascii="Times New Roman" w:hAnsi="Times New Roman" w:cs="Times New Roman"/>
          <w:sz w:val="28"/>
          <w:szCs w:val="28"/>
        </w:rPr>
        <w:t xml:space="preserve">периода и не содержит искажений, </w:t>
      </w:r>
      <w:r w:rsidR="00A803F5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>при</w:t>
      </w:r>
      <w:r w:rsidR="008836D7">
        <w:rPr>
          <w:rFonts w:ascii="Times New Roman" w:hAnsi="Times New Roman" w:cs="Times New Roman"/>
          <w:sz w:val="28"/>
          <w:szCs w:val="28"/>
        </w:rPr>
        <w:t xml:space="preserve"> </w:t>
      </w:r>
      <w:r w:rsidR="00415C4D">
        <w:rPr>
          <w:rFonts w:ascii="Times New Roman" w:hAnsi="Times New Roman" w:cs="Times New Roman"/>
          <w:sz w:val="28"/>
          <w:szCs w:val="28"/>
        </w:rPr>
        <w:t>этом</w:t>
      </w:r>
      <w:r w:rsidR="008836D7">
        <w:rPr>
          <w:rFonts w:ascii="Times New Roman" w:hAnsi="Times New Roman" w:cs="Times New Roman"/>
          <w:sz w:val="28"/>
          <w:szCs w:val="28"/>
        </w:rPr>
        <w:t xml:space="preserve"> данная отчетная форма предоставлена без</w:t>
      </w:r>
      <w:r w:rsidR="00A803F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005BF">
        <w:rPr>
          <w:rFonts w:ascii="Times New Roman" w:hAnsi="Times New Roman" w:cs="Times New Roman"/>
          <w:sz w:val="28"/>
          <w:szCs w:val="28"/>
        </w:rPr>
        <w:t>,</w:t>
      </w:r>
      <w:r w:rsidR="00A803F5">
        <w:rPr>
          <w:rFonts w:ascii="Times New Roman" w:hAnsi="Times New Roman" w:cs="Times New Roman"/>
          <w:sz w:val="28"/>
          <w:szCs w:val="28"/>
        </w:rPr>
        <w:t xml:space="preserve">  таблица - 3 «Сведения  об  исполнении  текстовых статей закона (решения) о  бюджете.</w:t>
      </w:r>
      <w:r w:rsidR="00883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242" w:rsidRDefault="00B2624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Остаток средств на счете по состоянию на 01.01.2015года  (код строки 170 ф-0503130 с.4) </w:t>
      </w:r>
      <w:r w:rsidR="00AC1922">
        <w:rPr>
          <w:rFonts w:ascii="Times New Roman" w:hAnsi="Times New Roman" w:cs="Times New Roman"/>
          <w:sz w:val="28"/>
          <w:szCs w:val="28"/>
        </w:rPr>
        <w:t>имеет нулевое значение</w:t>
      </w:r>
      <w:r>
        <w:rPr>
          <w:rFonts w:ascii="Times New Roman" w:hAnsi="Times New Roman" w:cs="Times New Roman"/>
          <w:sz w:val="28"/>
          <w:szCs w:val="28"/>
        </w:rPr>
        <w:t>, что подтверждается справкой РКЦ.</w:t>
      </w:r>
    </w:p>
    <w:p w:rsidR="00AC1922" w:rsidRDefault="00B2624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Отчетная форма - 0503171 «Сведения о финансовых вложения</w:t>
      </w:r>
      <w:r w:rsidR="00A956D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получателя  бюджетных средств, администратора источников финансирования  дефицита бюджета» содержит сведения о вложениях в финансовые активы</w:t>
      </w:r>
      <w:r w:rsidR="00AC19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участие в уставном капитале</w:t>
      </w:r>
      <w:r w:rsidR="00AC1922">
        <w:rPr>
          <w:rFonts w:ascii="Times New Roman" w:hAnsi="Times New Roman" w:cs="Times New Roman"/>
          <w:sz w:val="28"/>
          <w:szCs w:val="28"/>
        </w:rPr>
        <w:t xml:space="preserve"> в сумме 569,3 тыс. руб. в том числе:</w:t>
      </w:r>
    </w:p>
    <w:p w:rsidR="00AC1922" w:rsidRDefault="00AC192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>
        <w:rPr>
          <w:rFonts w:ascii="Times New Roman" w:hAnsi="Times New Roman" w:cs="Times New Roman"/>
          <w:sz w:val="28"/>
          <w:szCs w:val="28"/>
        </w:rPr>
        <w:t xml:space="preserve"> ООО</w:t>
      </w:r>
      <w:r>
        <w:rPr>
          <w:rFonts w:ascii="Times New Roman" w:hAnsi="Times New Roman" w:cs="Times New Roman"/>
          <w:sz w:val="28"/>
          <w:szCs w:val="28"/>
        </w:rPr>
        <w:t xml:space="preserve"> «Теплосети» </w:t>
      </w:r>
      <w:r w:rsidR="00B26242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9,3</w:t>
      </w:r>
      <w:r w:rsidR="00B26242" w:rsidRPr="008C3C73">
        <w:rPr>
          <w:rFonts w:ascii="Times New Roman" w:hAnsi="Times New Roman" w:cs="Times New Roman"/>
          <w:sz w:val="28"/>
          <w:szCs w:val="28"/>
        </w:rPr>
        <w:t xml:space="preserve"> </w:t>
      </w:r>
      <w:r w:rsidR="00B26242">
        <w:rPr>
          <w:rFonts w:ascii="Times New Roman" w:hAnsi="Times New Roman" w:cs="Times New Roman"/>
          <w:sz w:val="28"/>
          <w:szCs w:val="28"/>
        </w:rPr>
        <w:t>тыс.</w:t>
      </w:r>
      <w:r w:rsidR="00B26242" w:rsidRPr="008C3C73">
        <w:rPr>
          <w:rFonts w:ascii="Times New Roman" w:hAnsi="Times New Roman" w:cs="Times New Roman"/>
          <w:sz w:val="28"/>
          <w:szCs w:val="28"/>
        </w:rPr>
        <w:t xml:space="preserve"> </w:t>
      </w:r>
      <w:r w:rsidR="00B26242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1922" w:rsidRDefault="00AC192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Жилкомуслуги</w:t>
      </w:r>
      <w:proofErr w:type="spellEnd"/>
      <w:r>
        <w:rPr>
          <w:rFonts w:ascii="Times New Roman" w:hAnsi="Times New Roman" w:cs="Times New Roman"/>
          <w:sz w:val="28"/>
          <w:szCs w:val="28"/>
        </w:rPr>
        <w:t>» в размере 10</w:t>
      </w:r>
      <w:r w:rsidR="00B262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 тыс. руб.;</w:t>
      </w:r>
    </w:p>
    <w:p w:rsidR="000F787C" w:rsidRDefault="00AC1922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-ООО Служба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размере 550,0 тыс. руб., </w:t>
      </w:r>
      <w:r w:rsidR="00B26242">
        <w:rPr>
          <w:rFonts w:ascii="Times New Roman" w:hAnsi="Times New Roman" w:cs="Times New Roman"/>
          <w:sz w:val="28"/>
          <w:szCs w:val="28"/>
        </w:rPr>
        <w:t xml:space="preserve"> что соответствует стр.210 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 w:rsidR="00B26242">
        <w:rPr>
          <w:rFonts w:ascii="Times New Roman" w:hAnsi="Times New Roman" w:cs="Times New Roman"/>
          <w:sz w:val="28"/>
          <w:szCs w:val="28"/>
        </w:rPr>
        <w:t>ф</w:t>
      </w:r>
      <w:r w:rsidR="00446397">
        <w:rPr>
          <w:rFonts w:ascii="Times New Roman" w:hAnsi="Times New Roman" w:cs="Times New Roman"/>
          <w:sz w:val="28"/>
          <w:szCs w:val="28"/>
        </w:rPr>
        <w:t>-</w:t>
      </w:r>
      <w:r w:rsidR="00B26242">
        <w:rPr>
          <w:rFonts w:ascii="Times New Roman" w:hAnsi="Times New Roman" w:cs="Times New Roman"/>
          <w:sz w:val="28"/>
          <w:szCs w:val="28"/>
        </w:rPr>
        <w:t xml:space="preserve"> 0503130 на отчетную дату 01.01.2015 года.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87C">
        <w:rPr>
          <w:rFonts w:ascii="Times New Roman" w:hAnsi="Times New Roman" w:cs="Times New Roman"/>
          <w:sz w:val="28"/>
          <w:szCs w:val="28"/>
        </w:rPr>
        <w:t>П</w:t>
      </w:r>
      <w:r w:rsidR="000A5559">
        <w:rPr>
          <w:rFonts w:ascii="Times New Roman" w:hAnsi="Times New Roman" w:cs="Times New Roman"/>
          <w:sz w:val="28"/>
          <w:szCs w:val="28"/>
        </w:rPr>
        <w:t>о определению Арбитражного суда Краснодарского края  «Определение о завершении  конкурсного производства» по делу А32-14883/2012 44/354-Б  от 09.06.2014 года удовлетворено ходатайство конкурсного  управляющего о завершении процедуры конкурсного производства</w:t>
      </w:r>
      <w:r w:rsidR="00CE57B3">
        <w:rPr>
          <w:rFonts w:ascii="Times New Roman" w:hAnsi="Times New Roman" w:cs="Times New Roman"/>
          <w:sz w:val="28"/>
          <w:szCs w:val="28"/>
        </w:rPr>
        <w:t xml:space="preserve"> и </w:t>
      </w:r>
      <w:r w:rsidR="000A5559">
        <w:rPr>
          <w:rFonts w:ascii="Times New Roman" w:hAnsi="Times New Roman" w:cs="Times New Roman"/>
          <w:sz w:val="28"/>
          <w:szCs w:val="28"/>
        </w:rPr>
        <w:t xml:space="preserve"> </w:t>
      </w:r>
      <w:r w:rsidR="00CE57B3">
        <w:rPr>
          <w:rFonts w:ascii="Times New Roman" w:hAnsi="Times New Roman" w:cs="Times New Roman"/>
          <w:sz w:val="28"/>
          <w:szCs w:val="28"/>
        </w:rPr>
        <w:t xml:space="preserve">внесении  записи </w:t>
      </w:r>
      <w:r w:rsidR="000F787C">
        <w:rPr>
          <w:rFonts w:ascii="Times New Roman" w:hAnsi="Times New Roman" w:cs="Times New Roman"/>
          <w:sz w:val="28"/>
          <w:szCs w:val="28"/>
        </w:rPr>
        <w:t xml:space="preserve">в государственный реестр (ЕГРЮЛ) о </w:t>
      </w:r>
      <w:r w:rsidR="00CE57B3">
        <w:rPr>
          <w:rFonts w:ascii="Times New Roman" w:hAnsi="Times New Roman" w:cs="Times New Roman"/>
          <w:sz w:val="28"/>
          <w:szCs w:val="28"/>
        </w:rPr>
        <w:t>ликвидац</w:t>
      </w:r>
      <w:proofErr w:type="gramStart"/>
      <w:r w:rsidR="00CE57B3">
        <w:rPr>
          <w:rFonts w:ascii="Times New Roman" w:hAnsi="Times New Roman" w:cs="Times New Roman"/>
          <w:sz w:val="28"/>
          <w:szCs w:val="28"/>
        </w:rPr>
        <w:t>ии</w:t>
      </w:r>
      <w:r w:rsidR="000F787C">
        <w:rPr>
          <w:rFonts w:ascii="Times New Roman" w:hAnsi="Times New Roman" w:cs="Times New Roman"/>
          <w:sz w:val="28"/>
          <w:szCs w:val="28"/>
        </w:rPr>
        <w:t xml:space="preserve"> </w:t>
      </w:r>
      <w:r w:rsidR="00CE57B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CE57B3">
        <w:rPr>
          <w:rFonts w:ascii="Times New Roman" w:hAnsi="Times New Roman" w:cs="Times New Roman"/>
          <w:sz w:val="28"/>
          <w:szCs w:val="28"/>
        </w:rPr>
        <w:t xml:space="preserve"> «Служба жилищно-коммунального  хозяйства  «</w:t>
      </w:r>
      <w:proofErr w:type="spellStart"/>
      <w:r w:rsidR="00CE57B3"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 w:rsidR="00CE57B3">
        <w:rPr>
          <w:rFonts w:ascii="Times New Roman" w:hAnsi="Times New Roman" w:cs="Times New Roman"/>
          <w:sz w:val="28"/>
          <w:szCs w:val="28"/>
        </w:rPr>
        <w:t>».</w:t>
      </w:r>
      <w:r w:rsidR="000F78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6C4" w:rsidRDefault="000F787C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Выписке из ЕГРЮЛ по состоянию на 23.09.2014 года внесена запись о прекращении  деятельност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Служба жилищно-коммунального  хозяйства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связи с ликвидацией на основании  определения  Арбитражного суда  о завершении  конкурсного производства.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этом в бухгалтерском</w:t>
      </w:r>
      <w:r w:rsidR="00343232">
        <w:rPr>
          <w:rFonts w:ascii="Times New Roman" w:hAnsi="Times New Roman" w:cs="Times New Roman"/>
          <w:sz w:val="28"/>
          <w:szCs w:val="28"/>
        </w:rPr>
        <w:t xml:space="preserve">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232">
        <w:rPr>
          <w:rFonts w:ascii="Times New Roman" w:hAnsi="Times New Roman" w:cs="Times New Roman"/>
          <w:sz w:val="28"/>
          <w:szCs w:val="28"/>
        </w:rPr>
        <w:t xml:space="preserve">(в балансе </w:t>
      </w:r>
      <w:proofErr w:type="spellStart"/>
      <w:r w:rsidR="0034323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343232">
        <w:rPr>
          <w:rFonts w:ascii="Times New Roman" w:hAnsi="Times New Roman" w:cs="Times New Roman"/>
          <w:sz w:val="28"/>
          <w:szCs w:val="28"/>
        </w:rPr>
        <w:t xml:space="preserve">- 0503130)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продолжают учитывать</w:t>
      </w:r>
      <w:r w:rsidR="00B16D7B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вложения в финансовые активы  </w:t>
      </w:r>
      <w:r w:rsidR="00B16D7B">
        <w:rPr>
          <w:rFonts w:ascii="Times New Roman" w:hAnsi="Times New Roman" w:cs="Times New Roman"/>
          <w:sz w:val="28"/>
          <w:szCs w:val="28"/>
        </w:rPr>
        <w:t>(участие в уст</w:t>
      </w:r>
      <w:r w:rsidR="00CB17B0">
        <w:rPr>
          <w:rFonts w:ascii="Times New Roman" w:hAnsi="Times New Roman" w:cs="Times New Roman"/>
          <w:sz w:val="28"/>
          <w:szCs w:val="28"/>
        </w:rPr>
        <w:t>а</w:t>
      </w:r>
      <w:r w:rsidR="00B16D7B">
        <w:rPr>
          <w:rFonts w:ascii="Times New Roman" w:hAnsi="Times New Roman" w:cs="Times New Roman"/>
          <w:sz w:val="28"/>
          <w:szCs w:val="28"/>
        </w:rPr>
        <w:t>вном капитале ООО « Служба жилищно-коммунального хозяйства»</w:t>
      </w:r>
      <w:r w:rsidR="002C66D6">
        <w:rPr>
          <w:rFonts w:ascii="Times New Roman" w:hAnsi="Times New Roman" w:cs="Times New Roman"/>
          <w:sz w:val="28"/>
          <w:szCs w:val="28"/>
        </w:rPr>
        <w:t>,</w:t>
      </w:r>
      <w:r w:rsidR="00B16D7B">
        <w:rPr>
          <w:rFonts w:ascii="Times New Roman" w:hAnsi="Times New Roman" w:cs="Times New Roman"/>
          <w:sz w:val="28"/>
          <w:szCs w:val="28"/>
        </w:rPr>
        <w:t xml:space="preserve"> то есть  в уставном капитале не существующего юридического лица</w:t>
      </w:r>
      <w:r w:rsidR="002C66D6">
        <w:rPr>
          <w:rFonts w:ascii="Times New Roman" w:hAnsi="Times New Roman" w:cs="Times New Roman"/>
          <w:sz w:val="28"/>
          <w:szCs w:val="28"/>
        </w:rPr>
        <w:t>,</w:t>
      </w:r>
      <w:r w:rsidR="00B16D7B">
        <w:rPr>
          <w:rFonts w:ascii="Times New Roman" w:hAnsi="Times New Roman" w:cs="Times New Roman"/>
          <w:sz w:val="28"/>
          <w:szCs w:val="28"/>
        </w:rPr>
        <w:t xml:space="preserve"> в нарушение </w:t>
      </w:r>
      <w:r w:rsidR="00D935D6">
        <w:rPr>
          <w:rFonts w:ascii="Times New Roman" w:hAnsi="Times New Roman" w:cs="Times New Roman"/>
          <w:sz w:val="28"/>
          <w:szCs w:val="28"/>
        </w:rPr>
        <w:t xml:space="preserve"> </w:t>
      </w:r>
      <w:r w:rsidR="00CB17B0">
        <w:rPr>
          <w:rFonts w:ascii="Times New Roman" w:hAnsi="Times New Roman" w:cs="Times New Roman"/>
          <w:sz w:val="28"/>
          <w:szCs w:val="28"/>
        </w:rPr>
        <w:t xml:space="preserve"> Приказа  Минфина  РФ  от 01.12.2010 года № 157-н «Об  утверждении  Единого плана счетов  бухгалтерского учета  для органов  государственной  власти (государственных органов), органов местного самоуправления</w:t>
      </w:r>
      <w:proofErr w:type="gramEnd"/>
      <w:r w:rsidR="00CB17B0">
        <w:rPr>
          <w:rFonts w:ascii="Times New Roman" w:hAnsi="Times New Roman" w:cs="Times New Roman"/>
          <w:sz w:val="28"/>
          <w:szCs w:val="28"/>
        </w:rPr>
        <w:t>,  органов  управления  государственными  внебюджетными  фондами, государственных академий наук, государственных (муниципальных) учреждений  и Инструкции по его при</w:t>
      </w:r>
      <w:r w:rsidR="00343232">
        <w:rPr>
          <w:rFonts w:ascii="Times New Roman" w:hAnsi="Times New Roman" w:cs="Times New Roman"/>
          <w:sz w:val="28"/>
          <w:szCs w:val="28"/>
        </w:rPr>
        <w:t xml:space="preserve">менению» </w:t>
      </w:r>
      <w:r w:rsidR="00CB17B0">
        <w:rPr>
          <w:rFonts w:ascii="Times New Roman" w:hAnsi="Times New Roman" w:cs="Times New Roman"/>
          <w:sz w:val="28"/>
          <w:szCs w:val="28"/>
        </w:rPr>
        <w:t xml:space="preserve"> </w:t>
      </w:r>
      <w:r w:rsidR="00D935D6">
        <w:rPr>
          <w:rFonts w:ascii="Times New Roman" w:hAnsi="Times New Roman" w:cs="Times New Roman"/>
          <w:sz w:val="28"/>
          <w:szCs w:val="28"/>
        </w:rPr>
        <w:t>раз</w:t>
      </w:r>
      <w:r w:rsidR="00343232">
        <w:rPr>
          <w:rFonts w:ascii="Times New Roman" w:hAnsi="Times New Roman" w:cs="Times New Roman"/>
          <w:sz w:val="28"/>
          <w:szCs w:val="28"/>
        </w:rPr>
        <w:t>д</w:t>
      </w:r>
      <w:r w:rsidR="00D935D6">
        <w:rPr>
          <w:rFonts w:ascii="Times New Roman" w:hAnsi="Times New Roman" w:cs="Times New Roman"/>
          <w:sz w:val="28"/>
          <w:szCs w:val="28"/>
        </w:rPr>
        <w:t>ела 1</w:t>
      </w:r>
      <w:r w:rsidR="00343232">
        <w:rPr>
          <w:rFonts w:ascii="Times New Roman" w:hAnsi="Times New Roman" w:cs="Times New Roman"/>
          <w:sz w:val="28"/>
          <w:szCs w:val="28"/>
        </w:rPr>
        <w:t>.</w:t>
      </w:r>
    </w:p>
    <w:p w:rsidR="000F787C" w:rsidRDefault="001B36C4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156D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несвоевременное списание вложений в финансовые активы в размере </w:t>
      </w:r>
      <w:r w:rsidR="00D935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550,0 тыс. руб.</w:t>
      </w:r>
      <w:r w:rsidR="00156D58">
        <w:rPr>
          <w:rFonts w:ascii="Times New Roman" w:hAnsi="Times New Roman" w:cs="Times New Roman"/>
          <w:sz w:val="28"/>
          <w:szCs w:val="28"/>
        </w:rPr>
        <w:t xml:space="preserve"> привело к искажению бухгалтерской отчетности  Баланс (ф-0503130 по строке 212) и Сведения о финансовых вложениях получателя бюджетных средств</w:t>
      </w:r>
      <w:r w:rsidR="004F2402">
        <w:rPr>
          <w:rFonts w:ascii="Times New Roman" w:hAnsi="Times New Roman" w:cs="Times New Roman"/>
          <w:sz w:val="28"/>
          <w:szCs w:val="28"/>
        </w:rPr>
        <w:t>, администратора источников финансирования дефицита бюджета (ф-0503171</w:t>
      </w:r>
      <w:r w:rsidR="00A956DD" w:rsidRPr="00A956DD">
        <w:rPr>
          <w:rFonts w:ascii="Times New Roman" w:hAnsi="Times New Roman" w:cs="Times New Roman"/>
          <w:sz w:val="28"/>
          <w:szCs w:val="28"/>
        </w:rPr>
        <w:t xml:space="preserve"> </w:t>
      </w:r>
      <w:r w:rsidR="00A956DD">
        <w:rPr>
          <w:rFonts w:ascii="Times New Roman" w:hAnsi="Times New Roman" w:cs="Times New Roman"/>
          <w:sz w:val="28"/>
          <w:szCs w:val="28"/>
        </w:rPr>
        <w:t>по строке 3</w:t>
      </w:r>
      <w:r w:rsidR="00A53C51">
        <w:rPr>
          <w:rFonts w:ascii="Times New Roman" w:hAnsi="Times New Roman" w:cs="Times New Roman"/>
          <w:sz w:val="28"/>
          <w:szCs w:val="28"/>
        </w:rPr>
        <w:t>).</w:t>
      </w:r>
    </w:p>
    <w:p w:rsidR="00B26242" w:rsidRPr="00626A39" w:rsidRDefault="00CE57B3" w:rsidP="00B2624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922">
        <w:rPr>
          <w:rFonts w:ascii="Times New Roman" w:hAnsi="Times New Roman" w:cs="Times New Roman"/>
          <w:sz w:val="28"/>
          <w:szCs w:val="28"/>
        </w:rPr>
        <w:t xml:space="preserve"> </w:t>
      </w:r>
      <w:r w:rsidR="000A5559">
        <w:rPr>
          <w:rFonts w:ascii="Times New Roman" w:hAnsi="Times New Roman" w:cs="Times New Roman"/>
          <w:sz w:val="28"/>
          <w:szCs w:val="28"/>
        </w:rPr>
        <w:t>Доходов от участия в уставном капитале</w:t>
      </w:r>
      <w:r w:rsidR="00A956DD">
        <w:rPr>
          <w:rFonts w:ascii="Times New Roman" w:hAnsi="Times New Roman" w:cs="Times New Roman"/>
          <w:sz w:val="28"/>
          <w:szCs w:val="28"/>
        </w:rPr>
        <w:t xml:space="preserve">  выше перечисленных Обществ с ограниченной ответственностью</w:t>
      </w:r>
      <w:r w:rsidR="000A5559">
        <w:rPr>
          <w:rFonts w:ascii="Times New Roman" w:hAnsi="Times New Roman" w:cs="Times New Roman"/>
          <w:sz w:val="28"/>
          <w:szCs w:val="28"/>
        </w:rPr>
        <w:t xml:space="preserve"> (в виде дивидендов) за отчетный 2014 год получено не было</w:t>
      </w:r>
      <w:r w:rsidR="00A956DD">
        <w:rPr>
          <w:rFonts w:ascii="Times New Roman" w:hAnsi="Times New Roman" w:cs="Times New Roman"/>
          <w:sz w:val="28"/>
          <w:szCs w:val="28"/>
        </w:rPr>
        <w:t>.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стадии подготовки составления бюджетной отчетности следовало провести сверку расчетов  с контрагентами  по  дебиторской и кредиторской задолженности  по состоянию на 01.01.2015 года. </w:t>
      </w:r>
    </w:p>
    <w:p w:rsidR="00B26242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Остаток дебиторской задолженности в сумме </w:t>
      </w:r>
      <w:r w:rsidR="00A53C51">
        <w:rPr>
          <w:rFonts w:ascii="Times New Roman" w:hAnsi="Times New Roman" w:cs="Times New Roman"/>
          <w:sz w:val="28"/>
          <w:szCs w:val="28"/>
        </w:rPr>
        <w:t>3546,6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A53C51">
        <w:rPr>
          <w:rFonts w:ascii="Times New Roman" w:hAnsi="Times New Roman" w:cs="Times New Roman"/>
          <w:sz w:val="28"/>
          <w:szCs w:val="28"/>
        </w:rPr>
        <w:t>в том числе по расчетам с поставщиками и подрядчиками</w:t>
      </w:r>
      <w:r w:rsidR="00827D4E">
        <w:rPr>
          <w:rFonts w:ascii="Times New Roman" w:hAnsi="Times New Roman" w:cs="Times New Roman"/>
          <w:sz w:val="28"/>
          <w:szCs w:val="28"/>
        </w:rPr>
        <w:t xml:space="preserve"> -</w:t>
      </w:r>
      <w:r w:rsidR="003B4D45">
        <w:rPr>
          <w:rFonts w:ascii="Times New Roman" w:hAnsi="Times New Roman" w:cs="Times New Roman"/>
          <w:sz w:val="28"/>
          <w:szCs w:val="28"/>
        </w:rPr>
        <w:t xml:space="preserve"> 324</w:t>
      </w:r>
      <w:r w:rsidR="00827D4E">
        <w:rPr>
          <w:rFonts w:ascii="Times New Roman" w:hAnsi="Times New Roman" w:cs="Times New Roman"/>
          <w:sz w:val="28"/>
          <w:szCs w:val="28"/>
        </w:rPr>
        <w:t>7,9</w:t>
      </w:r>
      <w:r>
        <w:rPr>
          <w:rFonts w:ascii="Times New Roman" w:hAnsi="Times New Roman" w:cs="Times New Roman"/>
          <w:sz w:val="28"/>
          <w:szCs w:val="28"/>
        </w:rPr>
        <w:t xml:space="preserve"> (стр. 230 </w:t>
      </w:r>
      <w:r w:rsidR="003B4D45">
        <w:rPr>
          <w:rFonts w:ascii="Times New Roman" w:hAnsi="Times New Roman" w:cs="Times New Roman"/>
          <w:sz w:val="28"/>
          <w:szCs w:val="28"/>
        </w:rPr>
        <w:t>– 298,7 тыс</w:t>
      </w:r>
      <w:proofErr w:type="gramStart"/>
      <w:r w:rsidR="003B4D4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4D45">
        <w:rPr>
          <w:rFonts w:ascii="Times New Roman" w:hAnsi="Times New Roman" w:cs="Times New Roman"/>
          <w:sz w:val="28"/>
          <w:szCs w:val="28"/>
        </w:rPr>
        <w:t>уб., стр.260</w:t>
      </w:r>
      <w:r w:rsidR="00C536A7">
        <w:rPr>
          <w:rFonts w:ascii="Times New Roman" w:hAnsi="Times New Roman" w:cs="Times New Roman"/>
          <w:sz w:val="28"/>
          <w:szCs w:val="28"/>
        </w:rPr>
        <w:t xml:space="preserve"> </w:t>
      </w:r>
      <w:r w:rsidR="003B4D45">
        <w:rPr>
          <w:rFonts w:ascii="Times New Roman" w:hAnsi="Times New Roman" w:cs="Times New Roman"/>
          <w:sz w:val="28"/>
          <w:szCs w:val="28"/>
        </w:rPr>
        <w:t>-</w:t>
      </w:r>
      <w:r w:rsidR="00827D4E">
        <w:rPr>
          <w:rFonts w:ascii="Times New Roman" w:hAnsi="Times New Roman" w:cs="Times New Roman"/>
          <w:sz w:val="28"/>
          <w:szCs w:val="28"/>
        </w:rPr>
        <w:t xml:space="preserve"> </w:t>
      </w:r>
      <w:r w:rsidR="003B4D45">
        <w:rPr>
          <w:rFonts w:ascii="Times New Roman" w:hAnsi="Times New Roman" w:cs="Times New Roman"/>
          <w:sz w:val="28"/>
          <w:szCs w:val="28"/>
        </w:rPr>
        <w:t>3247,9тыс.руб.</w:t>
      </w:r>
      <w:r w:rsidR="00827D4E">
        <w:rPr>
          <w:rFonts w:ascii="Times New Roman" w:hAnsi="Times New Roman" w:cs="Times New Roman"/>
          <w:sz w:val="28"/>
          <w:szCs w:val="28"/>
        </w:rPr>
        <w:t xml:space="preserve">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ф-0503130) соответствует 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Сведениям по дебиторской  и кредиторской задолженности</w:t>
      </w:r>
      <w:r w:rsidRPr="00D95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(ф-0503169).</w:t>
      </w:r>
      <w:r w:rsidR="00827D4E">
        <w:rPr>
          <w:rFonts w:ascii="Times New Roman" w:hAnsi="Times New Roman" w:cs="Times New Roman"/>
          <w:sz w:val="28"/>
          <w:szCs w:val="28"/>
        </w:rPr>
        <w:t xml:space="preserve"> Дебиторская задолженность в размере 3002,2 подтверждена актами сверки расчетов по состоянию на 01.01.2015 года.</w:t>
      </w:r>
    </w:p>
    <w:p w:rsidR="00B26242" w:rsidRPr="00626A39" w:rsidRDefault="00B26242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Кредиторская 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(стр.490, стр</w:t>
      </w:r>
      <w:r w:rsidR="003036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510, стр.530 </w:t>
      </w:r>
      <w:r w:rsidR="004463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Баланс</w:t>
      </w:r>
      <w:r w:rsidR="004463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ф-0503130) </w:t>
      </w:r>
      <w:r w:rsidRPr="00626A39">
        <w:rPr>
          <w:rFonts w:ascii="Times New Roman" w:hAnsi="Times New Roman" w:cs="Times New Roman"/>
          <w:sz w:val="28"/>
          <w:szCs w:val="28"/>
        </w:rPr>
        <w:t>по состоянию</w:t>
      </w:r>
      <w:r w:rsidR="00827D4E" w:rsidRPr="00827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7D4E" w:rsidRPr="00626A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26A39">
        <w:rPr>
          <w:rFonts w:ascii="Times New Roman" w:hAnsi="Times New Roman" w:cs="Times New Roman"/>
          <w:sz w:val="28"/>
          <w:szCs w:val="28"/>
        </w:rPr>
        <w:t>:</w:t>
      </w:r>
    </w:p>
    <w:p w:rsidR="00B26242" w:rsidRPr="00626A39" w:rsidRDefault="00827D4E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 w:rsidRPr="00626A39">
        <w:rPr>
          <w:rFonts w:ascii="Times New Roman" w:hAnsi="Times New Roman" w:cs="Times New Roman"/>
          <w:sz w:val="28"/>
          <w:szCs w:val="28"/>
        </w:rPr>
        <w:t>01.01.201</w:t>
      </w:r>
      <w:r w:rsidR="00B26242">
        <w:rPr>
          <w:rFonts w:ascii="Times New Roman" w:hAnsi="Times New Roman" w:cs="Times New Roman"/>
          <w:sz w:val="28"/>
          <w:szCs w:val="28"/>
        </w:rPr>
        <w:t>4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9033C">
        <w:rPr>
          <w:rFonts w:ascii="Times New Roman" w:hAnsi="Times New Roman" w:cs="Times New Roman"/>
          <w:sz w:val="28"/>
          <w:szCs w:val="28"/>
        </w:rPr>
        <w:t>–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D9033C">
        <w:rPr>
          <w:rFonts w:ascii="Times New Roman" w:hAnsi="Times New Roman" w:cs="Times New Roman"/>
          <w:sz w:val="28"/>
          <w:szCs w:val="28"/>
        </w:rPr>
        <w:t>14787,6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536A7" w:rsidRPr="00626A39" w:rsidRDefault="00827D4E" w:rsidP="00B26242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6242" w:rsidRPr="00626A39">
        <w:rPr>
          <w:rFonts w:ascii="Times New Roman" w:hAnsi="Times New Roman" w:cs="Times New Roman"/>
          <w:sz w:val="28"/>
          <w:szCs w:val="28"/>
        </w:rPr>
        <w:t>31.12.201</w:t>
      </w:r>
      <w:r w:rsidR="00415C4D">
        <w:rPr>
          <w:rFonts w:ascii="Times New Roman" w:hAnsi="Times New Roman" w:cs="Times New Roman"/>
          <w:sz w:val="28"/>
          <w:szCs w:val="28"/>
        </w:rPr>
        <w:t>4</w:t>
      </w:r>
      <w:r w:rsidR="00B26242" w:rsidRPr="00626A39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D9033C">
        <w:rPr>
          <w:rFonts w:ascii="Times New Roman" w:hAnsi="Times New Roman" w:cs="Times New Roman"/>
          <w:sz w:val="28"/>
          <w:szCs w:val="28"/>
        </w:rPr>
        <w:t>10839,1</w:t>
      </w:r>
      <w:r w:rsidR="00B2624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сумме, отраженной  в </w:t>
      </w:r>
      <w:r w:rsidR="00C536A7">
        <w:rPr>
          <w:rFonts w:ascii="Times New Roman" w:hAnsi="Times New Roman" w:cs="Times New Roman"/>
          <w:sz w:val="28"/>
          <w:szCs w:val="28"/>
        </w:rPr>
        <w:t>«</w:t>
      </w:r>
      <w:r w:rsidR="00B26242">
        <w:rPr>
          <w:rFonts w:ascii="Times New Roman" w:hAnsi="Times New Roman" w:cs="Times New Roman"/>
          <w:sz w:val="28"/>
          <w:szCs w:val="28"/>
        </w:rPr>
        <w:t>Сведениях по дебиторской  и кредиторской  задолженности</w:t>
      </w:r>
      <w:r w:rsidR="00C536A7">
        <w:rPr>
          <w:rFonts w:ascii="Times New Roman" w:hAnsi="Times New Roman" w:cs="Times New Roman"/>
          <w:sz w:val="28"/>
          <w:szCs w:val="28"/>
        </w:rPr>
        <w:t>»</w:t>
      </w:r>
      <w:r w:rsidR="00B26242">
        <w:rPr>
          <w:rFonts w:ascii="Times New Roman" w:hAnsi="Times New Roman" w:cs="Times New Roman"/>
          <w:sz w:val="28"/>
          <w:szCs w:val="28"/>
        </w:rPr>
        <w:t xml:space="preserve"> </w:t>
      </w:r>
      <w:r w:rsidR="003036F7">
        <w:rPr>
          <w:rFonts w:ascii="Times New Roman" w:hAnsi="Times New Roman" w:cs="Times New Roman"/>
          <w:sz w:val="28"/>
          <w:szCs w:val="28"/>
        </w:rPr>
        <w:t xml:space="preserve">  </w:t>
      </w:r>
      <w:r w:rsidR="00B26242">
        <w:rPr>
          <w:rFonts w:ascii="Times New Roman" w:hAnsi="Times New Roman" w:cs="Times New Roman"/>
          <w:sz w:val="28"/>
          <w:szCs w:val="28"/>
        </w:rPr>
        <w:t>(ф-0503169)</w:t>
      </w:r>
      <w:r w:rsidR="00650123">
        <w:rPr>
          <w:rFonts w:ascii="Times New Roman" w:hAnsi="Times New Roman" w:cs="Times New Roman"/>
          <w:sz w:val="28"/>
          <w:szCs w:val="28"/>
        </w:rPr>
        <w:t xml:space="preserve"> </w:t>
      </w:r>
      <w:r w:rsidR="00C536A7">
        <w:rPr>
          <w:rFonts w:ascii="Times New Roman" w:hAnsi="Times New Roman" w:cs="Times New Roman"/>
          <w:sz w:val="28"/>
          <w:szCs w:val="28"/>
        </w:rPr>
        <w:t>в том числе  по расчетам с поставщиками и подрядчиками -2597,1 тыс</w:t>
      </w:r>
      <w:proofErr w:type="gramStart"/>
      <w:r w:rsidR="00C536A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536A7">
        <w:rPr>
          <w:rFonts w:ascii="Times New Roman" w:hAnsi="Times New Roman" w:cs="Times New Roman"/>
          <w:sz w:val="28"/>
          <w:szCs w:val="28"/>
        </w:rPr>
        <w:t>уб.</w:t>
      </w:r>
      <w:r w:rsidR="00B26242">
        <w:rPr>
          <w:rFonts w:ascii="Times New Roman" w:hAnsi="Times New Roman" w:cs="Times New Roman"/>
          <w:sz w:val="28"/>
          <w:szCs w:val="28"/>
        </w:rPr>
        <w:t xml:space="preserve">,  которая за отчетный период </w:t>
      </w:r>
      <w:r w:rsidR="003B4D45">
        <w:rPr>
          <w:rFonts w:ascii="Times New Roman" w:hAnsi="Times New Roman" w:cs="Times New Roman"/>
          <w:sz w:val="28"/>
          <w:szCs w:val="28"/>
        </w:rPr>
        <w:t>снизилась на 3948,4</w:t>
      </w:r>
      <w:r w:rsidR="00B2624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64C0C">
        <w:rPr>
          <w:rFonts w:ascii="Times New Roman" w:hAnsi="Times New Roman" w:cs="Times New Roman"/>
          <w:sz w:val="28"/>
          <w:szCs w:val="28"/>
        </w:rPr>
        <w:t xml:space="preserve"> Кредиторская задолженность, отраженная в Балансе </w:t>
      </w:r>
      <w:r w:rsidR="001E299E">
        <w:rPr>
          <w:rFonts w:ascii="Times New Roman" w:hAnsi="Times New Roman" w:cs="Times New Roman"/>
          <w:sz w:val="28"/>
          <w:szCs w:val="28"/>
        </w:rPr>
        <w:t>(</w:t>
      </w:r>
      <w:r w:rsidR="00A64C0C">
        <w:rPr>
          <w:rFonts w:ascii="Times New Roman" w:hAnsi="Times New Roman" w:cs="Times New Roman"/>
          <w:sz w:val="28"/>
          <w:szCs w:val="28"/>
        </w:rPr>
        <w:t>ф-0503130</w:t>
      </w:r>
      <w:r w:rsidR="001E299E">
        <w:rPr>
          <w:rFonts w:ascii="Times New Roman" w:hAnsi="Times New Roman" w:cs="Times New Roman"/>
          <w:sz w:val="28"/>
          <w:szCs w:val="28"/>
        </w:rPr>
        <w:t xml:space="preserve"> </w:t>
      </w:r>
      <w:r w:rsidR="00A64C0C">
        <w:rPr>
          <w:rFonts w:ascii="Times New Roman" w:hAnsi="Times New Roman" w:cs="Times New Roman"/>
          <w:sz w:val="28"/>
          <w:szCs w:val="28"/>
        </w:rPr>
        <w:t xml:space="preserve">по  строкам 490, 510, 530 </w:t>
      </w:r>
      <w:r w:rsidR="001E299E">
        <w:rPr>
          <w:rFonts w:ascii="Times New Roman" w:hAnsi="Times New Roman" w:cs="Times New Roman"/>
          <w:sz w:val="28"/>
          <w:szCs w:val="28"/>
        </w:rPr>
        <w:t>)</w:t>
      </w:r>
      <w:r w:rsidR="00A64C0C">
        <w:rPr>
          <w:rFonts w:ascii="Times New Roman" w:hAnsi="Times New Roman" w:cs="Times New Roman"/>
          <w:sz w:val="28"/>
          <w:szCs w:val="28"/>
        </w:rPr>
        <w:t>,</w:t>
      </w:r>
      <w:r w:rsidR="001E299E">
        <w:rPr>
          <w:rFonts w:ascii="Times New Roman" w:hAnsi="Times New Roman" w:cs="Times New Roman"/>
          <w:sz w:val="28"/>
          <w:szCs w:val="28"/>
        </w:rPr>
        <w:t xml:space="preserve"> </w:t>
      </w:r>
      <w:r w:rsidR="00A64C0C">
        <w:rPr>
          <w:rFonts w:ascii="Times New Roman" w:hAnsi="Times New Roman" w:cs="Times New Roman"/>
          <w:sz w:val="28"/>
          <w:szCs w:val="28"/>
        </w:rPr>
        <w:t xml:space="preserve">достоверно отражена </w:t>
      </w:r>
      <w:r w:rsidR="001E299E">
        <w:rPr>
          <w:rFonts w:ascii="Times New Roman" w:hAnsi="Times New Roman" w:cs="Times New Roman"/>
          <w:sz w:val="28"/>
          <w:szCs w:val="28"/>
        </w:rPr>
        <w:t>в отчетной форме «Сведения по дебиторской(кредиторской) задолженности» ф-0503169.</w:t>
      </w:r>
      <w:r w:rsidR="00650123">
        <w:rPr>
          <w:rFonts w:ascii="Times New Roman" w:hAnsi="Times New Roman" w:cs="Times New Roman"/>
          <w:sz w:val="28"/>
          <w:szCs w:val="28"/>
        </w:rPr>
        <w:t xml:space="preserve"> </w:t>
      </w:r>
      <w:r w:rsidR="00B26242" w:rsidRPr="00F84A7D">
        <w:rPr>
          <w:rFonts w:ascii="Times New Roman" w:hAnsi="Times New Roman" w:cs="Times New Roman"/>
          <w:sz w:val="28"/>
          <w:szCs w:val="28"/>
        </w:rPr>
        <w:t xml:space="preserve"> </w:t>
      </w:r>
      <w:r w:rsidR="001E299E">
        <w:rPr>
          <w:rFonts w:ascii="Times New Roman" w:hAnsi="Times New Roman" w:cs="Times New Roman"/>
          <w:sz w:val="28"/>
          <w:szCs w:val="28"/>
        </w:rPr>
        <w:t>По</w:t>
      </w:r>
      <w:r w:rsidR="00C536A7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1E299E">
        <w:rPr>
          <w:rFonts w:ascii="Times New Roman" w:hAnsi="Times New Roman" w:cs="Times New Roman"/>
          <w:sz w:val="28"/>
          <w:szCs w:val="28"/>
        </w:rPr>
        <w:t>ам</w:t>
      </w:r>
      <w:r w:rsidR="00C536A7">
        <w:rPr>
          <w:rFonts w:ascii="Times New Roman" w:hAnsi="Times New Roman" w:cs="Times New Roman"/>
          <w:sz w:val="28"/>
          <w:szCs w:val="28"/>
        </w:rPr>
        <w:t xml:space="preserve"> сверки расчетов</w:t>
      </w:r>
      <w:r w:rsidR="00FD2D32">
        <w:rPr>
          <w:rFonts w:ascii="Times New Roman" w:hAnsi="Times New Roman" w:cs="Times New Roman"/>
          <w:sz w:val="28"/>
          <w:szCs w:val="28"/>
        </w:rPr>
        <w:t>,</w:t>
      </w:r>
      <w:r w:rsidR="00C536A7">
        <w:rPr>
          <w:rFonts w:ascii="Times New Roman" w:hAnsi="Times New Roman" w:cs="Times New Roman"/>
          <w:sz w:val="28"/>
          <w:szCs w:val="28"/>
        </w:rPr>
        <w:t xml:space="preserve"> </w:t>
      </w:r>
      <w:r w:rsidR="00FD2D32">
        <w:rPr>
          <w:rFonts w:ascii="Times New Roman" w:hAnsi="Times New Roman" w:cs="Times New Roman"/>
          <w:sz w:val="28"/>
          <w:szCs w:val="28"/>
        </w:rPr>
        <w:t xml:space="preserve">актами сверки </w:t>
      </w:r>
      <w:r w:rsidR="00C536A7">
        <w:rPr>
          <w:rFonts w:ascii="Times New Roman" w:hAnsi="Times New Roman" w:cs="Times New Roman"/>
          <w:sz w:val="28"/>
          <w:szCs w:val="28"/>
        </w:rPr>
        <w:t>подтверждена кредиторская задолженность на сумму 2292,7тыс. руб.</w:t>
      </w:r>
      <w:r w:rsidR="00FD2D32">
        <w:rPr>
          <w:rFonts w:ascii="Times New Roman" w:hAnsi="Times New Roman" w:cs="Times New Roman"/>
          <w:sz w:val="28"/>
          <w:szCs w:val="28"/>
        </w:rPr>
        <w:t xml:space="preserve"> </w:t>
      </w:r>
      <w:r w:rsidR="00C536A7">
        <w:rPr>
          <w:rFonts w:ascii="Times New Roman" w:hAnsi="Times New Roman" w:cs="Times New Roman"/>
          <w:sz w:val="28"/>
          <w:szCs w:val="28"/>
        </w:rPr>
        <w:t xml:space="preserve">Сверка </w:t>
      </w:r>
      <w:r w:rsidR="008B1F93">
        <w:rPr>
          <w:rFonts w:ascii="Times New Roman" w:hAnsi="Times New Roman" w:cs="Times New Roman"/>
          <w:sz w:val="28"/>
          <w:szCs w:val="28"/>
        </w:rPr>
        <w:t>расчетов</w:t>
      </w:r>
      <w:r w:rsidR="00C536A7">
        <w:rPr>
          <w:rFonts w:ascii="Times New Roman" w:hAnsi="Times New Roman" w:cs="Times New Roman"/>
          <w:sz w:val="28"/>
          <w:szCs w:val="28"/>
        </w:rPr>
        <w:t xml:space="preserve">  проведена не в полном объеме</w:t>
      </w:r>
      <w:r w:rsidR="00C227B2">
        <w:rPr>
          <w:rFonts w:ascii="Times New Roman" w:hAnsi="Times New Roman" w:cs="Times New Roman"/>
          <w:sz w:val="28"/>
          <w:szCs w:val="28"/>
        </w:rPr>
        <w:t xml:space="preserve"> </w:t>
      </w:r>
      <w:r w:rsidR="001E299E">
        <w:rPr>
          <w:rFonts w:ascii="Times New Roman" w:hAnsi="Times New Roman" w:cs="Times New Roman"/>
          <w:sz w:val="28"/>
          <w:szCs w:val="28"/>
        </w:rPr>
        <w:t xml:space="preserve">и составляет </w:t>
      </w:r>
      <w:r w:rsidR="00C227B2">
        <w:rPr>
          <w:rFonts w:ascii="Times New Roman" w:hAnsi="Times New Roman" w:cs="Times New Roman"/>
          <w:sz w:val="28"/>
          <w:szCs w:val="28"/>
        </w:rPr>
        <w:t xml:space="preserve"> </w:t>
      </w:r>
      <w:r w:rsidR="003C3726">
        <w:rPr>
          <w:rFonts w:ascii="Times New Roman" w:hAnsi="Times New Roman" w:cs="Times New Roman"/>
          <w:sz w:val="28"/>
          <w:szCs w:val="28"/>
        </w:rPr>
        <w:t>8</w:t>
      </w:r>
      <w:r w:rsidR="00C227B2">
        <w:rPr>
          <w:rFonts w:ascii="Times New Roman" w:hAnsi="Times New Roman" w:cs="Times New Roman"/>
          <w:sz w:val="28"/>
          <w:szCs w:val="28"/>
        </w:rPr>
        <w:t>8</w:t>
      </w:r>
      <w:r w:rsidR="003C3726">
        <w:rPr>
          <w:rFonts w:ascii="Times New Roman" w:hAnsi="Times New Roman" w:cs="Times New Roman"/>
          <w:sz w:val="28"/>
          <w:szCs w:val="28"/>
        </w:rPr>
        <w:t>,3</w:t>
      </w:r>
      <w:r w:rsidR="00C227B2">
        <w:rPr>
          <w:rFonts w:ascii="Times New Roman" w:hAnsi="Times New Roman" w:cs="Times New Roman"/>
          <w:sz w:val="28"/>
          <w:szCs w:val="28"/>
        </w:rPr>
        <w:t>%</w:t>
      </w:r>
      <w:r w:rsidR="003C3726">
        <w:rPr>
          <w:rFonts w:ascii="Times New Roman" w:hAnsi="Times New Roman" w:cs="Times New Roman"/>
          <w:sz w:val="28"/>
          <w:szCs w:val="28"/>
        </w:rPr>
        <w:t xml:space="preserve"> </w:t>
      </w:r>
      <w:r w:rsidR="001E299E">
        <w:rPr>
          <w:rFonts w:ascii="Times New Roman" w:hAnsi="Times New Roman" w:cs="Times New Roman"/>
          <w:sz w:val="28"/>
          <w:szCs w:val="28"/>
        </w:rPr>
        <w:t>от общей задолженности</w:t>
      </w:r>
      <w:r w:rsidR="003C3726">
        <w:rPr>
          <w:rFonts w:ascii="Times New Roman" w:hAnsi="Times New Roman" w:cs="Times New Roman"/>
          <w:sz w:val="28"/>
          <w:szCs w:val="28"/>
        </w:rPr>
        <w:t>, не подтверждена актами сверки сумма кредиторской задолже</w:t>
      </w:r>
      <w:r w:rsidR="003F6B16">
        <w:rPr>
          <w:rFonts w:ascii="Times New Roman" w:hAnsi="Times New Roman" w:cs="Times New Roman"/>
          <w:sz w:val="28"/>
          <w:szCs w:val="28"/>
        </w:rPr>
        <w:t xml:space="preserve">нности в размере 304,4 тыс. </w:t>
      </w:r>
      <w:proofErr w:type="spellStart"/>
      <w:r w:rsidR="003F6B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F6B16">
        <w:rPr>
          <w:rFonts w:ascii="Times New Roman" w:hAnsi="Times New Roman" w:cs="Times New Roman"/>
          <w:sz w:val="28"/>
          <w:szCs w:val="28"/>
        </w:rPr>
        <w:t xml:space="preserve"> в нарушение п.7, раздел</w:t>
      </w:r>
      <w:proofErr w:type="gramStart"/>
      <w:r w:rsidR="003F6B1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3F6B16">
        <w:rPr>
          <w:rFonts w:ascii="Times New Roman" w:hAnsi="Times New Roman" w:cs="Times New Roman"/>
          <w:sz w:val="28"/>
          <w:szCs w:val="28"/>
        </w:rPr>
        <w:t>, Инструкции 191-н.</w:t>
      </w:r>
    </w:p>
    <w:p w:rsidR="007F6894" w:rsidRPr="00626A39" w:rsidRDefault="007F689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В целях обеспечения сохранности материальных ценностей все материальные ценности закреплены за материально-ответственными лицами.</w:t>
      </w:r>
    </w:p>
    <w:p w:rsidR="007F6894" w:rsidRDefault="001B2629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 </w:t>
      </w:r>
      <w:r w:rsidR="00ED5EA5">
        <w:rPr>
          <w:rFonts w:ascii="Times New Roman" w:hAnsi="Times New Roman" w:cs="Times New Roman"/>
          <w:sz w:val="28"/>
          <w:szCs w:val="28"/>
        </w:rPr>
        <w:t xml:space="preserve">отчету </w:t>
      </w:r>
      <w:r>
        <w:rPr>
          <w:rFonts w:ascii="Times New Roman" w:hAnsi="Times New Roman" w:cs="Times New Roman"/>
          <w:sz w:val="28"/>
          <w:szCs w:val="28"/>
        </w:rPr>
        <w:t>«Сведения о движении  нефинансовых активов»</w:t>
      </w:r>
      <w:r w:rsidR="00ED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A5">
        <w:rPr>
          <w:rFonts w:ascii="Times New Roman" w:hAnsi="Times New Roman" w:cs="Times New Roman"/>
          <w:sz w:val="28"/>
          <w:szCs w:val="28"/>
        </w:rPr>
        <w:t xml:space="preserve">     (ф - 0503168)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201</w:t>
      </w:r>
      <w:r w:rsidR="00AB610F">
        <w:rPr>
          <w:rFonts w:ascii="Times New Roman" w:hAnsi="Times New Roman" w:cs="Times New Roman"/>
          <w:sz w:val="28"/>
          <w:szCs w:val="28"/>
        </w:rPr>
        <w:t>4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основных средств на сумму </w:t>
      </w:r>
      <w:r w:rsidR="008B1F93">
        <w:rPr>
          <w:rFonts w:ascii="Times New Roman" w:hAnsi="Times New Roman" w:cs="Times New Roman"/>
          <w:sz w:val="28"/>
          <w:szCs w:val="28"/>
        </w:rPr>
        <w:t>3805,8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 xml:space="preserve">., выбыло основных средств на сумму </w:t>
      </w:r>
      <w:r w:rsidR="008B1F93">
        <w:rPr>
          <w:rFonts w:ascii="Times New Roman" w:hAnsi="Times New Roman" w:cs="Times New Roman"/>
          <w:sz w:val="28"/>
          <w:szCs w:val="28"/>
        </w:rPr>
        <w:t>3421,7</w:t>
      </w:r>
      <w:r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7F6894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070C83">
        <w:rPr>
          <w:rFonts w:ascii="Times New Roman" w:hAnsi="Times New Roman" w:cs="Times New Roman"/>
          <w:sz w:val="28"/>
          <w:szCs w:val="28"/>
        </w:rPr>
        <w:t xml:space="preserve">Остаток основных средств на 01.01.2015 год составляет </w:t>
      </w:r>
      <w:r w:rsidR="008B1F93">
        <w:rPr>
          <w:rFonts w:ascii="Times New Roman" w:hAnsi="Times New Roman" w:cs="Times New Roman"/>
          <w:sz w:val="28"/>
          <w:szCs w:val="28"/>
        </w:rPr>
        <w:t>52084,0</w:t>
      </w:r>
      <w:r w:rsidR="00070C83">
        <w:rPr>
          <w:rFonts w:ascii="Times New Roman" w:hAnsi="Times New Roman" w:cs="Times New Roman"/>
          <w:sz w:val="28"/>
          <w:szCs w:val="28"/>
        </w:rPr>
        <w:t xml:space="preserve"> тыс. руб., что соответствует  стр.010 </w:t>
      </w:r>
      <w:r w:rsidR="00446397">
        <w:rPr>
          <w:rFonts w:ascii="Times New Roman" w:hAnsi="Times New Roman" w:cs="Times New Roman"/>
          <w:sz w:val="28"/>
          <w:szCs w:val="28"/>
        </w:rPr>
        <w:t xml:space="preserve">«Баланс» </w:t>
      </w:r>
      <w:r w:rsidR="00650123">
        <w:rPr>
          <w:rFonts w:ascii="Times New Roman" w:hAnsi="Times New Roman" w:cs="Times New Roman"/>
          <w:sz w:val="28"/>
          <w:szCs w:val="28"/>
        </w:rPr>
        <w:t>(</w:t>
      </w:r>
      <w:r w:rsidR="00070C83">
        <w:rPr>
          <w:rFonts w:ascii="Times New Roman" w:hAnsi="Times New Roman" w:cs="Times New Roman"/>
          <w:sz w:val="28"/>
          <w:szCs w:val="28"/>
        </w:rPr>
        <w:t>ф-0503130</w:t>
      </w:r>
      <w:r w:rsidR="00650123">
        <w:rPr>
          <w:rFonts w:ascii="Times New Roman" w:hAnsi="Times New Roman" w:cs="Times New Roman"/>
          <w:sz w:val="28"/>
          <w:szCs w:val="28"/>
        </w:rPr>
        <w:t>)</w:t>
      </w:r>
      <w:r w:rsidR="00070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0123" w:rsidRDefault="005707D3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D5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аспоряжением</w:t>
      </w:r>
      <w:r w:rsidR="00ED5EA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D5EA5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ED5EA5">
        <w:rPr>
          <w:rFonts w:ascii="Times New Roman" w:hAnsi="Times New Roman" w:cs="Times New Roman"/>
          <w:sz w:val="28"/>
          <w:szCs w:val="28"/>
        </w:rPr>
        <w:t xml:space="preserve"> сел</w:t>
      </w:r>
      <w:r w:rsidR="0091417D">
        <w:rPr>
          <w:rFonts w:ascii="Times New Roman" w:hAnsi="Times New Roman" w:cs="Times New Roman"/>
          <w:sz w:val="28"/>
          <w:szCs w:val="28"/>
        </w:rPr>
        <w:t>ь</w:t>
      </w:r>
      <w:r w:rsidR="00ED5EA5">
        <w:rPr>
          <w:rFonts w:ascii="Times New Roman" w:hAnsi="Times New Roman" w:cs="Times New Roman"/>
          <w:sz w:val="28"/>
          <w:szCs w:val="28"/>
        </w:rPr>
        <w:t>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от 28.08.2014 года №</w:t>
      </w:r>
      <w:r w:rsidR="00ED5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230-р «Об утверждении инвентаризационной комиссии» проведена инвентаризация  имущества</w:t>
      </w:r>
      <w:r w:rsidR="00A91B6F">
        <w:rPr>
          <w:rFonts w:ascii="Times New Roman" w:hAnsi="Times New Roman" w:cs="Times New Roman"/>
          <w:sz w:val="28"/>
          <w:szCs w:val="28"/>
        </w:rPr>
        <w:t>. По результатам проведенной инвентаризации  излишков и недостач не выявлено, о чем составлены инвентаризационные ведомости и акты о результатах  инвентаризации.</w:t>
      </w:r>
    </w:p>
    <w:p w:rsidR="004D33C7" w:rsidRPr="00626A39" w:rsidRDefault="00ED5EA5" w:rsidP="004D33C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2014 году </w:t>
      </w:r>
      <w:r w:rsidR="00B8471D">
        <w:rPr>
          <w:rFonts w:ascii="Times New Roman" w:hAnsi="Times New Roman" w:cs="Times New Roman"/>
          <w:sz w:val="28"/>
          <w:szCs w:val="28"/>
        </w:rPr>
        <w:t>произведено списание  автомобиля УАЗ</w:t>
      </w:r>
      <w:r w:rsidR="003F6B16">
        <w:rPr>
          <w:rFonts w:ascii="Times New Roman" w:hAnsi="Times New Roman" w:cs="Times New Roman"/>
          <w:sz w:val="28"/>
          <w:szCs w:val="28"/>
        </w:rPr>
        <w:t>-</w:t>
      </w:r>
      <w:r w:rsidR="00650123">
        <w:rPr>
          <w:rFonts w:ascii="Times New Roman" w:hAnsi="Times New Roman" w:cs="Times New Roman"/>
          <w:sz w:val="28"/>
          <w:szCs w:val="28"/>
        </w:rPr>
        <w:t>469</w:t>
      </w:r>
      <w:r w:rsidR="00C77A82">
        <w:rPr>
          <w:rFonts w:ascii="Times New Roman" w:hAnsi="Times New Roman" w:cs="Times New Roman"/>
          <w:sz w:val="28"/>
          <w:szCs w:val="28"/>
        </w:rPr>
        <w:t xml:space="preserve"> гос</w:t>
      </w:r>
      <w:r w:rsidR="003F6B16">
        <w:rPr>
          <w:rFonts w:ascii="Times New Roman" w:hAnsi="Times New Roman" w:cs="Times New Roman"/>
          <w:sz w:val="28"/>
          <w:szCs w:val="28"/>
        </w:rPr>
        <w:t>ударственный</w:t>
      </w:r>
      <w:r w:rsidR="00C77A82">
        <w:rPr>
          <w:rFonts w:ascii="Times New Roman" w:hAnsi="Times New Roman" w:cs="Times New Roman"/>
          <w:sz w:val="28"/>
          <w:szCs w:val="28"/>
        </w:rPr>
        <w:t xml:space="preserve">    номер</w:t>
      </w:r>
      <w:proofErr w:type="gramStart"/>
      <w:r w:rsidR="00650123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="00650123">
        <w:rPr>
          <w:rFonts w:ascii="Times New Roman" w:hAnsi="Times New Roman" w:cs="Times New Roman"/>
          <w:sz w:val="28"/>
          <w:szCs w:val="28"/>
        </w:rPr>
        <w:t xml:space="preserve"> 966 АК 93,</w:t>
      </w:r>
      <w:r w:rsidR="00B8471D">
        <w:rPr>
          <w:rFonts w:ascii="Times New Roman" w:hAnsi="Times New Roman" w:cs="Times New Roman"/>
          <w:sz w:val="28"/>
          <w:szCs w:val="28"/>
        </w:rPr>
        <w:t xml:space="preserve"> который был реализован по договору купли-продажи от </w:t>
      </w:r>
      <w:r w:rsidR="00650123">
        <w:rPr>
          <w:rFonts w:ascii="Times New Roman" w:hAnsi="Times New Roman" w:cs="Times New Roman"/>
          <w:sz w:val="28"/>
          <w:szCs w:val="28"/>
        </w:rPr>
        <w:t>01.04.</w:t>
      </w:r>
      <w:r w:rsidR="00B8471D">
        <w:rPr>
          <w:rFonts w:ascii="Times New Roman" w:hAnsi="Times New Roman" w:cs="Times New Roman"/>
          <w:sz w:val="28"/>
          <w:szCs w:val="28"/>
        </w:rPr>
        <w:t>2009</w:t>
      </w:r>
      <w:r w:rsidR="00C77A82">
        <w:rPr>
          <w:rFonts w:ascii="Times New Roman" w:hAnsi="Times New Roman" w:cs="Times New Roman"/>
          <w:sz w:val="28"/>
          <w:szCs w:val="28"/>
        </w:rPr>
        <w:t xml:space="preserve"> </w:t>
      </w:r>
      <w:r w:rsidR="00B8471D">
        <w:rPr>
          <w:rFonts w:ascii="Times New Roman" w:hAnsi="Times New Roman" w:cs="Times New Roman"/>
          <w:sz w:val="28"/>
          <w:szCs w:val="28"/>
        </w:rPr>
        <w:t>года</w:t>
      </w:r>
      <w:r w:rsidR="00650123">
        <w:rPr>
          <w:rFonts w:ascii="Times New Roman" w:hAnsi="Times New Roman" w:cs="Times New Roman"/>
          <w:sz w:val="28"/>
          <w:szCs w:val="28"/>
        </w:rPr>
        <w:t xml:space="preserve">  № 22. </w:t>
      </w:r>
      <w:r w:rsidR="0091417D">
        <w:rPr>
          <w:rFonts w:ascii="Times New Roman" w:hAnsi="Times New Roman" w:cs="Times New Roman"/>
          <w:sz w:val="28"/>
          <w:szCs w:val="28"/>
        </w:rPr>
        <w:t>Средства в оплату за проданный автомобиль  перечислены  в бюджет  на КБК 99211402032100000410 по состоянию на  22.04.2009 года в сумме 13608.00 рублей.</w:t>
      </w:r>
      <w:r w:rsidR="00650123">
        <w:rPr>
          <w:rFonts w:ascii="Times New Roman" w:hAnsi="Times New Roman" w:cs="Times New Roman"/>
          <w:sz w:val="28"/>
          <w:szCs w:val="28"/>
        </w:rPr>
        <w:t xml:space="preserve"> </w:t>
      </w:r>
      <w:r w:rsidR="00B8471D">
        <w:rPr>
          <w:rFonts w:ascii="Times New Roman" w:hAnsi="Times New Roman" w:cs="Times New Roman"/>
          <w:sz w:val="28"/>
          <w:szCs w:val="28"/>
        </w:rPr>
        <w:t xml:space="preserve"> </w:t>
      </w:r>
      <w:r w:rsidR="005F6657">
        <w:rPr>
          <w:rFonts w:ascii="Times New Roman" w:hAnsi="Times New Roman" w:cs="Times New Roman"/>
          <w:sz w:val="28"/>
          <w:szCs w:val="28"/>
        </w:rPr>
        <w:t>Однако р</w:t>
      </w:r>
      <w:r w:rsidR="0091417D">
        <w:rPr>
          <w:rFonts w:ascii="Times New Roman" w:hAnsi="Times New Roman" w:cs="Times New Roman"/>
          <w:sz w:val="28"/>
          <w:szCs w:val="28"/>
        </w:rPr>
        <w:t xml:space="preserve">еализованный </w:t>
      </w:r>
      <w:r w:rsidR="00EB6B0E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C77A82">
        <w:rPr>
          <w:rFonts w:ascii="Times New Roman" w:hAnsi="Times New Roman" w:cs="Times New Roman"/>
          <w:sz w:val="28"/>
          <w:szCs w:val="28"/>
        </w:rPr>
        <w:t>продолжали учитывать в составе нефинансовых активов по статье транспортные средства</w:t>
      </w:r>
      <w:proofErr w:type="gramStart"/>
      <w:r w:rsidR="00E06A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06A98">
        <w:rPr>
          <w:rFonts w:ascii="Times New Roman" w:hAnsi="Times New Roman" w:cs="Times New Roman"/>
          <w:sz w:val="28"/>
          <w:szCs w:val="28"/>
        </w:rPr>
        <w:t xml:space="preserve"> балансовая стоимость 2125,0 рублей</w:t>
      </w:r>
      <w:r w:rsidR="003F6B16">
        <w:rPr>
          <w:rFonts w:ascii="Times New Roman" w:hAnsi="Times New Roman" w:cs="Times New Roman"/>
          <w:sz w:val="28"/>
          <w:szCs w:val="28"/>
        </w:rPr>
        <w:t xml:space="preserve">.  Автомобиль </w:t>
      </w:r>
      <w:r w:rsidR="005F6657">
        <w:rPr>
          <w:rFonts w:ascii="Times New Roman" w:hAnsi="Times New Roman" w:cs="Times New Roman"/>
          <w:sz w:val="28"/>
          <w:szCs w:val="28"/>
        </w:rPr>
        <w:t>списан с баланса в мае 2014 года по Распоряжению  администрации от 27.05.2014 года № 149-р «О списании объектов  основных средств» на основании заключения  комиссии</w:t>
      </w:r>
      <w:r w:rsidR="00C77A82">
        <w:rPr>
          <w:rFonts w:ascii="Times New Roman" w:hAnsi="Times New Roman" w:cs="Times New Roman"/>
          <w:sz w:val="28"/>
          <w:szCs w:val="28"/>
        </w:rPr>
        <w:t xml:space="preserve"> от 27.05.2014 года</w:t>
      </w:r>
      <w:r w:rsidR="005F6657">
        <w:rPr>
          <w:rFonts w:ascii="Times New Roman" w:hAnsi="Times New Roman" w:cs="Times New Roman"/>
          <w:sz w:val="28"/>
          <w:szCs w:val="28"/>
        </w:rPr>
        <w:t xml:space="preserve">  о невозможности дальнейшей эксплуатации по причине морального и физического износа</w:t>
      </w:r>
      <w:r w:rsidR="00C77A82">
        <w:rPr>
          <w:rFonts w:ascii="Times New Roman" w:hAnsi="Times New Roman" w:cs="Times New Roman"/>
          <w:sz w:val="28"/>
          <w:szCs w:val="28"/>
        </w:rPr>
        <w:t>.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C77A82">
        <w:rPr>
          <w:rFonts w:ascii="Times New Roman" w:hAnsi="Times New Roman" w:cs="Times New Roman"/>
          <w:sz w:val="28"/>
          <w:szCs w:val="28"/>
        </w:rPr>
        <w:t>Н</w:t>
      </w:r>
      <w:r w:rsidR="00E73F62">
        <w:rPr>
          <w:rFonts w:ascii="Times New Roman" w:hAnsi="Times New Roman" w:cs="Times New Roman"/>
          <w:sz w:val="28"/>
          <w:szCs w:val="28"/>
        </w:rPr>
        <w:t xml:space="preserve">е своевременное списание настоящего автотранспортного средства </w:t>
      </w:r>
      <w:r w:rsidR="00D65EC9">
        <w:rPr>
          <w:rFonts w:ascii="Times New Roman" w:hAnsi="Times New Roman" w:cs="Times New Roman"/>
          <w:sz w:val="28"/>
          <w:szCs w:val="28"/>
        </w:rPr>
        <w:t xml:space="preserve">  привело к искажению отчетнос</w:t>
      </w:r>
      <w:r w:rsidR="00E73F62">
        <w:rPr>
          <w:rFonts w:ascii="Times New Roman" w:hAnsi="Times New Roman" w:cs="Times New Roman"/>
          <w:sz w:val="28"/>
          <w:szCs w:val="28"/>
        </w:rPr>
        <w:t xml:space="preserve">ти  на начало </w:t>
      </w:r>
      <w:r w:rsidR="00E73F62">
        <w:rPr>
          <w:rFonts w:ascii="Times New Roman" w:hAnsi="Times New Roman" w:cs="Times New Roman"/>
          <w:sz w:val="28"/>
          <w:szCs w:val="28"/>
        </w:rPr>
        <w:lastRenderedPageBreak/>
        <w:t xml:space="preserve">2014 года в  части </w:t>
      </w:r>
      <w:r w:rsidR="005F6657">
        <w:rPr>
          <w:rFonts w:ascii="Times New Roman" w:hAnsi="Times New Roman" w:cs="Times New Roman"/>
          <w:sz w:val="28"/>
          <w:szCs w:val="28"/>
        </w:rPr>
        <w:t xml:space="preserve"> </w:t>
      </w:r>
      <w:r w:rsidR="00E73F62">
        <w:rPr>
          <w:rFonts w:ascii="Times New Roman" w:hAnsi="Times New Roman" w:cs="Times New Roman"/>
          <w:sz w:val="28"/>
          <w:szCs w:val="28"/>
        </w:rPr>
        <w:t xml:space="preserve">вложения в нефинансовые активы </w:t>
      </w:r>
      <w:r w:rsidR="002043F9">
        <w:rPr>
          <w:rFonts w:ascii="Times New Roman" w:hAnsi="Times New Roman" w:cs="Times New Roman"/>
          <w:sz w:val="28"/>
          <w:szCs w:val="28"/>
        </w:rPr>
        <w:t>в сумме 2125,0 рублей</w:t>
      </w:r>
      <w:r w:rsidR="00E73F62">
        <w:rPr>
          <w:rFonts w:ascii="Times New Roman" w:hAnsi="Times New Roman" w:cs="Times New Roman"/>
          <w:sz w:val="28"/>
          <w:szCs w:val="28"/>
        </w:rPr>
        <w:t xml:space="preserve">  </w:t>
      </w:r>
      <w:r w:rsidR="002043F9">
        <w:rPr>
          <w:rFonts w:ascii="Times New Roman" w:hAnsi="Times New Roman" w:cs="Times New Roman"/>
          <w:sz w:val="28"/>
          <w:szCs w:val="28"/>
        </w:rPr>
        <w:t xml:space="preserve">в нарушение  </w:t>
      </w:r>
      <w:r w:rsidR="003870BC">
        <w:rPr>
          <w:rFonts w:ascii="Times New Roman" w:hAnsi="Times New Roman" w:cs="Times New Roman"/>
          <w:sz w:val="28"/>
          <w:szCs w:val="28"/>
        </w:rPr>
        <w:t>раздел 1</w:t>
      </w:r>
      <w:r w:rsidR="002043F9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="003870BC">
        <w:rPr>
          <w:rFonts w:ascii="Times New Roman" w:hAnsi="Times New Roman" w:cs="Times New Roman"/>
          <w:sz w:val="28"/>
          <w:szCs w:val="28"/>
        </w:rPr>
        <w:t xml:space="preserve">от 01.12.2010 года </w:t>
      </w:r>
      <w:r w:rsidR="002043F9">
        <w:rPr>
          <w:rFonts w:ascii="Times New Roman" w:hAnsi="Times New Roman" w:cs="Times New Roman"/>
          <w:sz w:val="28"/>
          <w:szCs w:val="28"/>
        </w:rPr>
        <w:t>157-н</w:t>
      </w:r>
      <w:r w:rsidR="003C3726">
        <w:rPr>
          <w:rFonts w:ascii="Times New Roman" w:hAnsi="Times New Roman" w:cs="Times New Roman"/>
          <w:sz w:val="28"/>
          <w:szCs w:val="28"/>
        </w:rPr>
        <w:t>.</w:t>
      </w:r>
    </w:p>
    <w:p w:rsidR="00DA2F44" w:rsidRDefault="00E73F6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данным отчета  «Об исполнении бюджета» (ф-0503117)</w:t>
      </w:r>
      <w:r w:rsidR="009B5FA7">
        <w:rPr>
          <w:rFonts w:ascii="Times New Roman" w:hAnsi="Times New Roman" w:cs="Times New Roman"/>
          <w:sz w:val="28"/>
          <w:szCs w:val="28"/>
        </w:rPr>
        <w:t>:</w:t>
      </w:r>
    </w:p>
    <w:p w:rsidR="009B5FA7" w:rsidRDefault="00DA2F44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66427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E73F62">
        <w:rPr>
          <w:rFonts w:ascii="Times New Roman" w:hAnsi="Times New Roman" w:cs="Times New Roman"/>
          <w:sz w:val="28"/>
          <w:szCs w:val="28"/>
        </w:rPr>
        <w:t>утвержденны</w:t>
      </w:r>
      <w:r w:rsidR="00866427">
        <w:rPr>
          <w:rFonts w:ascii="Times New Roman" w:hAnsi="Times New Roman" w:cs="Times New Roman"/>
          <w:sz w:val="28"/>
          <w:szCs w:val="28"/>
        </w:rPr>
        <w:t>х</w:t>
      </w:r>
      <w:r w:rsidR="00E73F6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866427">
        <w:rPr>
          <w:rFonts w:ascii="Times New Roman" w:hAnsi="Times New Roman" w:cs="Times New Roman"/>
          <w:sz w:val="28"/>
          <w:szCs w:val="28"/>
        </w:rPr>
        <w:t>х</w:t>
      </w:r>
      <w:r w:rsidR="00E73F62">
        <w:rPr>
          <w:rFonts w:ascii="Times New Roman" w:hAnsi="Times New Roman" w:cs="Times New Roman"/>
          <w:sz w:val="28"/>
          <w:szCs w:val="28"/>
        </w:rPr>
        <w:t xml:space="preserve"> назначени</w:t>
      </w:r>
      <w:r w:rsidR="00866427">
        <w:rPr>
          <w:rFonts w:ascii="Times New Roman" w:hAnsi="Times New Roman" w:cs="Times New Roman"/>
          <w:sz w:val="28"/>
          <w:szCs w:val="28"/>
        </w:rPr>
        <w:t>й</w:t>
      </w:r>
      <w:r w:rsidR="00E73F62">
        <w:rPr>
          <w:rFonts w:ascii="Times New Roman" w:hAnsi="Times New Roman" w:cs="Times New Roman"/>
          <w:sz w:val="28"/>
          <w:szCs w:val="28"/>
        </w:rPr>
        <w:t xml:space="preserve">  состав</w:t>
      </w:r>
      <w:r w:rsidR="00866427">
        <w:rPr>
          <w:rFonts w:ascii="Times New Roman" w:hAnsi="Times New Roman" w:cs="Times New Roman"/>
          <w:sz w:val="28"/>
          <w:szCs w:val="28"/>
        </w:rPr>
        <w:t>ляет</w:t>
      </w:r>
      <w:r w:rsidR="00E73F62">
        <w:rPr>
          <w:rFonts w:ascii="Times New Roman" w:hAnsi="Times New Roman" w:cs="Times New Roman"/>
          <w:sz w:val="28"/>
          <w:szCs w:val="28"/>
        </w:rPr>
        <w:t xml:space="preserve"> 32844,3 тыс. руб.</w:t>
      </w:r>
      <w:r w:rsidR="001A33BE">
        <w:rPr>
          <w:rFonts w:ascii="Times New Roman" w:hAnsi="Times New Roman" w:cs="Times New Roman"/>
          <w:sz w:val="28"/>
          <w:szCs w:val="28"/>
        </w:rPr>
        <w:t xml:space="preserve"> </w:t>
      </w:r>
      <w:r w:rsidR="009B5FA7">
        <w:rPr>
          <w:rFonts w:ascii="Times New Roman" w:hAnsi="Times New Roman" w:cs="Times New Roman"/>
          <w:sz w:val="28"/>
          <w:szCs w:val="28"/>
        </w:rPr>
        <w:t>(принято Решением</w:t>
      </w:r>
      <w:proofErr w:type="gramStart"/>
      <w:r w:rsidR="009B5FA7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9B5FA7">
        <w:rPr>
          <w:rFonts w:ascii="Times New Roman" w:hAnsi="Times New Roman" w:cs="Times New Roman"/>
          <w:sz w:val="28"/>
          <w:szCs w:val="28"/>
        </w:rPr>
        <w:t xml:space="preserve">ятой сессии  Совета  </w:t>
      </w:r>
      <w:proofErr w:type="spellStart"/>
      <w:r w:rsidR="009B5FA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9B5FA7">
        <w:rPr>
          <w:rFonts w:ascii="Times New Roman" w:hAnsi="Times New Roman" w:cs="Times New Roman"/>
          <w:sz w:val="28"/>
          <w:szCs w:val="28"/>
        </w:rPr>
        <w:t xml:space="preserve"> сельского поселения от 30.12.2014 года № 10),</w:t>
      </w:r>
      <w:r w:rsidR="001A33BE">
        <w:rPr>
          <w:rFonts w:ascii="Times New Roman" w:hAnsi="Times New Roman" w:cs="Times New Roman"/>
          <w:sz w:val="28"/>
          <w:szCs w:val="28"/>
        </w:rPr>
        <w:t>что соответствует стр. 010</w:t>
      </w:r>
      <w:r w:rsidR="00866427">
        <w:rPr>
          <w:rFonts w:ascii="Times New Roman" w:hAnsi="Times New Roman" w:cs="Times New Roman"/>
          <w:sz w:val="28"/>
          <w:szCs w:val="28"/>
        </w:rPr>
        <w:t xml:space="preserve"> </w:t>
      </w:r>
      <w:r w:rsidR="001A33BE">
        <w:rPr>
          <w:rFonts w:ascii="Times New Roman" w:hAnsi="Times New Roman" w:cs="Times New Roman"/>
          <w:sz w:val="28"/>
          <w:szCs w:val="28"/>
        </w:rPr>
        <w:t xml:space="preserve">отчета «Сведения об исполнении бюджета» (ф-0503164). </w:t>
      </w:r>
    </w:p>
    <w:p w:rsidR="00DA2F44" w:rsidRDefault="009B5FA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866427">
        <w:rPr>
          <w:rFonts w:ascii="Times New Roman" w:hAnsi="Times New Roman" w:cs="Times New Roman"/>
          <w:sz w:val="28"/>
          <w:szCs w:val="28"/>
        </w:rPr>
        <w:t xml:space="preserve">сполнено бюджетных назначений </w:t>
      </w:r>
      <w:r w:rsidR="002043F9">
        <w:rPr>
          <w:rFonts w:ascii="Times New Roman" w:hAnsi="Times New Roman" w:cs="Times New Roman"/>
          <w:sz w:val="28"/>
          <w:szCs w:val="28"/>
        </w:rPr>
        <w:t>через финансовые органы</w:t>
      </w:r>
      <w:r w:rsidR="00866427">
        <w:rPr>
          <w:rFonts w:ascii="Times New Roman" w:hAnsi="Times New Roman" w:cs="Times New Roman"/>
          <w:sz w:val="28"/>
          <w:szCs w:val="28"/>
        </w:rPr>
        <w:t xml:space="preserve"> 33375,3 тыс. руб.</w:t>
      </w:r>
      <w:r w:rsidRPr="009B5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FA7" w:rsidRDefault="0086642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3BE">
        <w:rPr>
          <w:rFonts w:ascii="Times New Roman" w:hAnsi="Times New Roman" w:cs="Times New Roman"/>
          <w:sz w:val="28"/>
          <w:szCs w:val="28"/>
        </w:rPr>
        <w:t xml:space="preserve">Общий объем расходов составляет 39827,6 тыс. руб., исполнено денежных обязательств 39754,6 тыс. руб.,  </w:t>
      </w:r>
      <w:r w:rsidR="00E73F62">
        <w:rPr>
          <w:rFonts w:ascii="Times New Roman" w:hAnsi="Times New Roman" w:cs="Times New Roman"/>
          <w:sz w:val="28"/>
          <w:szCs w:val="28"/>
        </w:rPr>
        <w:t xml:space="preserve"> </w:t>
      </w:r>
      <w:r w:rsidR="0096194A">
        <w:rPr>
          <w:rFonts w:ascii="Times New Roman" w:hAnsi="Times New Roman" w:cs="Times New Roman"/>
          <w:sz w:val="28"/>
          <w:szCs w:val="28"/>
        </w:rPr>
        <w:t xml:space="preserve">соответствует объему, отраженному в отчете «О принятых бюджетных обязательствах» </w:t>
      </w:r>
      <w:r w:rsidR="009B5FA7">
        <w:rPr>
          <w:rFonts w:ascii="Times New Roman" w:hAnsi="Times New Roman" w:cs="Times New Roman"/>
          <w:sz w:val="28"/>
          <w:szCs w:val="28"/>
        </w:rPr>
        <w:t>(</w:t>
      </w:r>
      <w:r w:rsidR="0096194A">
        <w:rPr>
          <w:rFonts w:ascii="Times New Roman" w:hAnsi="Times New Roman" w:cs="Times New Roman"/>
          <w:sz w:val="28"/>
          <w:szCs w:val="28"/>
        </w:rPr>
        <w:t>ф-0503128.</w:t>
      </w:r>
      <w:r w:rsidR="001A33BE">
        <w:rPr>
          <w:rFonts w:ascii="Times New Roman" w:hAnsi="Times New Roman" w:cs="Times New Roman"/>
          <w:sz w:val="28"/>
          <w:szCs w:val="28"/>
        </w:rPr>
        <w:t>по стр. 200</w:t>
      </w:r>
      <w:r w:rsidR="009B5FA7">
        <w:rPr>
          <w:rFonts w:ascii="Times New Roman" w:hAnsi="Times New Roman" w:cs="Times New Roman"/>
          <w:sz w:val="28"/>
          <w:szCs w:val="28"/>
        </w:rPr>
        <w:t>).</w:t>
      </w:r>
    </w:p>
    <w:p w:rsidR="00446397" w:rsidRDefault="009B5FA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 исполнения бюджета </w:t>
      </w:r>
      <w:r w:rsidR="001A3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(дефицит)  составляет -6379,3 тыс. руб.</w:t>
      </w:r>
    </w:p>
    <w:p w:rsidR="004D3AF7" w:rsidRPr="00626A39" w:rsidRDefault="00527A1F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п.163 Инструкции 191-н в форме 0503164 «Сведения об исполнении бюджета»</w:t>
      </w:r>
      <w:r w:rsidR="00C5312E">
        <w:rPr>
          <w:rFonts w:ascii="Times New Roman" w:hAnsi="Times New Roman" w:cs="Times New Roman"/>
          <w:sz w:val="28"/>
          <w:szCs w:val="28"/>
        </w:rPr>
        <w:t xml:space="preserve"> отсутствует строка 520</w:t>
      </w:r>
      <w:r w:rsidR="009C43F7">
        <w:rPr>
          <w:rFonts w:ascii="Times New Roman" w:hAnsi="Times New Roman" w:cs="Times New Roman"/>
          <w:sz w:val="28"/>
          <w:szCs w:val="28"/>
        </w:rPr>
        <w:t xml:space="preserve">  «Источники внутреннего финансирования  дефицита  бюджета»</w:t>
      </w:r>
      <w:r w:rsidR="00C5312E">
        <w:rPr>
          <w:rFonts w:ascii="Times New Roman" w:hAnsi="Times New Roman" w:cs="Times New Roman"/>
          <w:sz w:val="28"/>
          <w:szCs w:val="28"/>
        </w:rPr>
        <w:t>,</w:t>
      </w:r>
      <w:r w:rsid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C5312E">
        <w:rPr>
          <w:rFonts w:ascii="Times New Roman" w:hAnsi="Times New Roman" w:cs="Times New Roman"/>
          <w:sz w:val="28"/>
          <w:szCs w:val="28"/>
        </w:rPr>
        <w:t>620</w:t>
      </w:r>
      <w:r w:rsidR="009C43F7">
        <w:rPr>
          <w:rFonts w:ascii="Times New Roman" w:hAnsi="Times New Roman" w:cs="Times New Roman"/>
          <w:sz w:val="28"/>
          <w:szCs w:val="28"/>
        </w:rPr>
        <w:t xml:space="preserve"> «Источники внешнего финансирования</w:t>
      </w:r>
      <w:r w:rsidR="00304C75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9C43F7">
        <w:rPr>
          <w:rFonts w:ascii="Times New Roman" w:hAnsi="Times New Roman" w:cs="Times New Roman"/>
          <w:sz w:val="28"/>
          <w:szCs w:val="28"/>
        </w:rPr>
        <w:t xml:space="preserve"> бюджета»</w:t>
      </w:r>
      <w:r w:rsidR="00C531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3FD" w:rsidRDefault="002105B5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D33C7">
        <w:rPr>
          <w:rFonts w:ascii="Times New Roman" w:hAnsi="Times New Roman" w:cs="Times New Roman"/>
          <w:sz w:val="28"/>
          <w:szCs w:val="28"/>
        </w:rPr>
        <w:t>казавшей  существенное влияние</w:t>
      </w:r>
      <w:r w:rsidR="00FB69F8">
        <w:rPr>
          <w:rFonts w:ascii="Times New Roman" w:hAnsi="Times New Roman" w:cs="Times New Roman"/>
          <w:sz w:val="28"/>
          <w:szCs w:val="28"/>
        </w:rPr>
        <w:t xml:space="preserve"> на финансовые показатели, а так же  </w:t>
      </w:r>
      <w:r w:rsidR="004D33C7">
        <w:rPr>
          <w:rFonts w:ascii="Times New Roman" w:hAnsi="Times New Roman" w:cs="Times New Roman"/>
          <w:sz w:val="28"/>
          <w:szCs w:val="28"/>
        </w:rPr>
        <w:t xml:space="preserve">  </w:t>
      </w:r>
      <w:r w:rsidR="00FB69F8">
        <w:rPr>
          <w:rFonts w:ascii="Times New Roman" w:hAnsi="Times New Roman" w:cs="Times New Roman"/>
          <w:sz w:val="28"/>
          <w:szCs w:val="28"/>
        </w:rPr>
        <w:t>информацию</w:t>
      </w:r>
      <w:r w:rsidR="004D33C7">
        <w:rPr>
          <w:rFonts w:ascii="Times New Roman" w:hAnsi="Times New Roman" w:cs="Times New Roman"/>
          <w:sz w:val="28"/>
          <w:szCs w:val="28"/>
        </w:rPr>
        <w:t xml:space="preserve"> характеризующую результаты  деятельности не нашедших отражение в таблицах и приложениях</w:t>
      </w:r>
      <w:r w:rsidR="000013F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013FD" w:rsidRDefault="000013FD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мерах  по повышению квалификации и переподготовке специалистов; численность работников</w:t>
      </w:r>
      <w:r w:rsidR="006D3FB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объемы закупок</w:t>
      </w:r>
      <w:r w:rsidR="006D3FB3">
        <w:rPr>
          <w:rFonts w:ascii="Times New Roman" w:hAnsi="Times New Roman" w:cs="Times New Roman"/>
          <w:sz w:val="28"/>
          <w:szCs w:val="28"/>
        </w:rPr>
        <w:t>; степень обеспеченности основными фондами; информацию</w:t>
      </w:r>
      <w:r w:rsidR="00EC336B">
        <w:rPr>
          <w:rFonts w:ascii="Times New Roman" w:hAnsi="Times New Roman" w:cs="Times New Roman"/>
          <w:sz w:val="28"/>
          <w:szCs w:val="28"/>
        </w:rPr>
        <w:t xml:space="preserve"> о принятии бюджетных обязательств. </w:t>
      </w:r>
      <w:r w:rsidR="006D3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C75" w:rsidRDefault="009826CC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="00A66D70">
        <w:rPr>
          <w:rFonts w:ascii="Times New Roman" w:hAnsi="Times New Roman" w:cs="Times New Roman"/>
          <w:sz w:val="28"/>
          <w:szCs w:val="28"/>
        </w:rPr>
        <w:t>Инструкции № 191-н н</w:t>
      </w:r>
      <w:r w:rsidR="002105B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раскрыта информация о формах бюджетной отчетности</w:t>
      </w:r>
      <w:r w:rsidR="00A66D70">
        <w:rPr>
          <w:rFonts w:ascii="Times New Roman" w:hAnsi="Times New Roman" w:cs="Times New Roman"/>
          <w:sz w:val="28"/>
          <w:szCs w:val="28"/>
        </w:rPr>
        <w:t xml:space="preserve"> не имеющих числовых</w:t>
      </w:r>
      <w:r w:rsidR="00304C75">
        <w:rPr>
          <w:rFonts w:ascii="Times New Roman" w:hAnsi="Times New Roman" w:cs="Times New Roman"/>
          <w:sz w:val="28"/>
          <w:szCs w:val="28"/>
        </w:rPr>
        <w:t xml:space="preserve"> значений:</w:t>
      </w:r>
    </w:p>
    <w:p w:rsidR="008836D7" w:rsidRDefault="00304C75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-ф-</w:t>
      </w:r>
      <w:r w:rsidR="002105B5">
        <w:rPr>
          <w:rFonts w:ascii="Times New Roman" w:hAnsi="Times New Roman" w:cs="Times New Roman"/>
          <w:sz w:val="28"/>
          <w:szCs w:val="28"/>
        </w:rPr>
        <w:t xml:space="preserve"> 0503125</w:t>
      </w:r>
      <w:r w:rsidR="00B02293">
        <w:rPr>
          <w:rFonts w:ascii="Times New Roman" w:hAnsi="Times New Roman" w:cs="Times New Roman"/>
          <w:sz w:val="28"/>
          <w:szCs w:val="28"/>
        </w:rPr>
        <w:t xml:space="preserve"> «Справка по консолидированным расчетам»</w:t>
      </w:r>
      <w:r w:rsidR="002105B5">
        <w:rPr>
          <w:rFonts w:ascii="Times New Roman" w:hAnsi="Times New Roman" w:cs="Times New Roman"/>
          <w:sz w:val="28"/>
          <w:szCs w:val="28"/>
        </w:rPr>
        <w:t>;</w:t>
      </w:r>
    </w:p>
    <w:p w:rsidR="008836D7" w:rsidRDefault="008836D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-ф-</w:t>
      </w:r>
      <w:r w:rsidR="002105B5">
        <w:rPr>
          <w:rFonts w:ascii="Times New Roman" w:hAnsi="Times New Roman" w:cs="Times New Roman"/>
          <w:sz w:val="28"/>
          <w:szCs w:val="28"/>
        </w:rPr>
        <w:t>0503173</w:t>
      </w:r>
      <w:r w:rsidR="00D32F22">
        <w:rPr>
          <w:rFonts w:ascii="Times New Roman" w:hAnsi="Times New Roman" w:cs="Times New Roman"/>
          <w:sz w:val="28"/>
          <w:szCs w:val="28"/>
        </w:rPr>
        <w:t xml:space="preserve"> «Сведения об изменении  остатков  валюты  баланса»</w:t>
      </w:r>
      <w:r w:rsidR="002105B5">
        <w:rPr>
          <w:rFonts w:ascii="Times New Roman" w:hAnsi="Times New Roman" w:cs="Times New Roman"/>
          <w:sz w:val="28"/>
          <w:szCs w:val="28"/>
        </w:rPr>
        <w:t>;</w:t>
      </w:r>
    </w:p>
    <w:p w:rsidR="00824D79" w:rsidRDefault="008836D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-Ф-</w:t>
      </w:r>
      <w:r w:rsidR="002105B5">
        <w:rPr>
          <w:rFonts w:ascii="Times New Roman" w:hAnsi="Times New Roman" w:cs="Times New Roman"/>
          <w:sz w:val="28"/>
          <w:szCs w:val="28"/>
        </w:rPr>
        <w:t>0503176</w:t>
      </w:r>
      <w:r w:rsidR="00D32F22">
        <w:rPr>
          <w:rFonts w:ascii="Times New Roman" w:hAnsi="Times New Roman" w:cs="Times New Roman"/>
          <w:sz w:val="28"/>
          <w:szCs w:val="28"/>
        </w:rPr>
        <w:t xml:space="preserve">  «Сведения о недостачах и хищениях денежных средств и материальных  ценностей»)</w:t>
      </w:r>
      <w:r w:rsidR="00824D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64F7" w:rsidRPr="00626A39" w:rsidRDefault="002E64F7" w:rsidP="002E64F7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При проверке </w:t>
      </w:r>
      <w:proofErr w:type="gramStart"/>
      <w:r w:rsidRPr="00626A39">
        <w:rPr>
          <w:rFonts w:ascii="Times New Roman" w:hAnsi="Times New Roman" w:cs="Times New Roman"/>
          <w:sz w:val="28"/>
          <w:szCs w:val="28"/>
        </w:rPr>
        <w:t xml:space="preserve">правильности формирования </w:t>
      </w:r>
      <w:r w:rsidR="00B96300">
        <w:rPr>
          <w:rFonts w:ascii="Times New Roman" w:hAnsi="Times New Roman" w:cs="Times New Roman"/>
          <w:sz w:val="28"/>
          <w:szCs w:val="28"/>
        </w:rPr>
        <w:t>годовой</w:t>
      </w:r>
      <w:r w:rsidRPr="00626A39">
        <w:rPr>
          <w:rFonts w:ascii="Times New Roman" w:hAnsi="Times New Roman" w:cs="Times New Roman"/>
          <w:sz w:val="28"/>
          <w:szCs w:val="28"/>
        </w:rPr>
        <w:t xml:space="preserve"> бюджетной отчетности</w:t>
      </w:r>
      <w:r w:rsidR="00B96300">
        <w:rPr>
          <w:rFonts w:ascii="Times New Roman" w:hAnsi="Times New Roman" w:cs="Times New Roman"/>
          <w:sz w:val="28"/>
          <w:szCs w:val="28"/>
        </w:rPr>
        <w:t xml:space="preserve"> главного распорядителя бюджетных средств</w:t>
      </w:r>
      <w:proofErr w:type="gramEnd"/>
      <w:r w:rsidR="00B96300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в части полноты включения в нее </w:t>
      </w:r>
      <w:r w:rsidR="008025B2">
        <w:rPr>
          <w:rFonts w:ascii="Times New Roman" w:hAnsi="Times New Roman" w:cs="Times New Roman"/>
          <w:sz w:val="28"/>
          <w:szCs w:val="28"/>
        </w:rPr>
        <w:t xml:space="preserve">информации, содержащейся в регистрах бухгалтерского учета на отчетную дату 01.01.2015 года </w:t>
      </w:r>
      <w:r w:rsidRPr="00626A39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</w:t>
      </w:r>
      <w:r w:rsidR="00304C75">
        <w:rPr>
          <w:rFonts w:ascii="Times New Roman" w:hAnsi="Times New Roman" w:cs="Times New Roman"/>
          <w:sz w:val="28"/>
          <w:szCs w:val="28"/>
        </w:rPr>
        <w:t>,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304C75">
        <w:rPr>
          <w:rFonts w:ascii="Times New Roman" w:hAnsi="Times New Roman" w:cs="Times New Roman"/>
          <w:sz w:val="28"/>
          <w:szCs w:val="28"/>
        </w:rPr>
        <w:t>н</w:t>
      </w:r>
      <w:r w:rsidR="00FB69F8">
        <w:rPr>
          <w:rFonts w:ascii="Times New Roman" w:hAnsi="Times New Roman" w:cs="Times New Roman"/>
          <w:sz w:val="28"/>
          <w:szCs w:val="28"/>
        </w:rPr>
        <w:t>арушени</w:t>
      </w:r>
      <w:r w:rsidR="00304C75">
        <w:rPr>
          <w:rFonts w:ascii="Times New Roman" w:hAnsi="Times New Roman" w:cs="Times New Roman"/>
          <w:sz w:val="28"/>
          <w:szCs w:val="28"/>
        </w:rPr>
        <w:t>й не установлено</w:t>
      </w:r>
      <w:r w:rsidR="00D241C8">
        <w:rPr>
          <w:rFonts w:ascii="Times New Roman" w:hAnsi="Times New Roman" w:cs="Times New Roman"/>
          <w:sz w:val="28"/>
          <w:szCs w:val="28"/>
        </w:rPr>
        <w:t>.</w:t>
      </w:r>
    </w:p>
    <w:p w:rsidR="00446397" w:rsidRPr="00626A39" w:rsidRDefault="00446397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06A98" w:rsidRDefault="00E06A98" w:rsidP="00E06A98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отчетной форме «Баланс» ф-0503130 сальдо по счетам на конец предшествующего проверяемому периоду  корректно перенесено  на  начало отчетного периода и не содержит искажений.</w:t>
      </w:r>
    </w:p>
    <w:p w:rsidR="00BA05BE" w:rsidRPr="00DA3481" w:rsidRDefault="00BA05BE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C75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lastRenderedPageBreak/>
        <w:t>Бюджетная отчетность сформирована и представлена в установленный срок</w:t>
      </w:r>
      <w:r w:rsidR="002E64F7" w:rsidRPr="002E64F7">
        <w:rPr>
          <w:rFonts w:ascii="Times New Roman" w:hAnsi="Times New Roman" w:cs="Times New Roman"/>
          <w:sz w:val="28"/>
          <w:szCs w:val="28"/>
        </w:rPr>
        <w:t xml:space="preserve"> </w:t>
      </w:r>
      <w:r w:rsidR="004071C0">
        <w:rPr>
          <w:rFonts w:ascii="Times New Roman" w:hAnsi="Times New Roman" w:cs="Times New Roman"/>
          <w:sz w:val="28"/>
          <w:szCs w:val="28"/>
        </w:rPr>
        <w:t>и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2B7A2F">
        <w:rPr>
          <w:rFonts w:ascii="Times New Roman" w:hAnsi="Times New Roman" w:cs="Times New Roman"/>
          <w:sz w:val="28"/>
          <w:szCs w:val="28"/>
        </w:rPr>
        <w:t xml:space="preserve">в </w:t>
      </w:r>
      <w:r w:rsidR="002E64F7">
        <w:rPr>
          <w:rFonts w:ascii="Times New Roman" w:hAnsi="Times New Roman" w:cs="Times New Roman"/>
          <w:sz w:val="28"/>
          <w:szCs w:val="28"/>
        </w:rPr>
        <w:t xml:space="preserve">требуемом </w:t>
      </w:r>
      <w:r w:rsidR="002E64F7" w:rsidRPr="00626A39">
        <w:rPr>
          <w:rFonts w:ascii="Times New Roman" w:hAnsi="Times New Roman" w:cs="Times New Roman"/>
          <w:sz w:val="28"/>
          <w:szCs w:val="28"/>
        </w:rPr>
        <w:t xml:space="preserve"> объеме</w:t>
      </w:r>
      <w:r w:rsidR="004D3AF7">
        <w:rPr>
          <w:rFonts w:ascii="Times New Roman" w:hAnsi="Times New Roman" w:cs="Times New Roman"/>
          <w:sz w:val="28"/>
          <w:szCs w:val="28"/>
        </w:rPr>
        <w:t>,</w:t>
      </w:r>
      <w:r w:rsidR="000B5CE1">
        <w:rPr>
          <w:rFonts w:ascii="Times New Roman" w:hAnsi="Times New Roman" w:cs="Times New Roman"/>
          <w:sz w:val="28"/>
          <w:szCs w:val="28"/>
        </w:rPr>
        <w:t xml:space="preserve"> с соблюдением внутренней согласованности соответствующих форм, а так же</w:t>
      </w:r>
      <w:r w:rsidR="000B5CE1" w:rsidRPr="000B5CE1">
        <w:rPr>
          <w:rFonts w:ascii="Times New Roman" w:hAnsi="Times New Roman" w:cs="Times New Roman"/>
          <w:sz w:val="28"/>
          <w:szCs w:val="28"/>
        </w:rPr>
        <w:t xml:space="preserve"> </w:t>
      </w:r>
      <w:r w:rsidR="000B5CE1">
        <w:rPr>
          <w:rFonts w:ascii="Times New Roman" w:hAnsi="Times New Roman" w:cs="Times New Roman"/>
          <w:sz w:val="28"/>
          <w:szCs w:val="28"/>
        </w:rPr>
        <w:t>заполнены все обязательные реквизиты форм отчетности</w:t>
      </w:r>
      <w:r w:rsidR="00304C75">
        <w:rPr>
          <w:rFonts w:ascii="Times New Roman" w:hAnsi="Times New Roman" w:cs="Times New Roman"/>
          <w:sz w:val="28"/>
          <w:szCs w:val="28"/>
        </w:rPr>
        <w:t>, за исключением:</w:t>
      </w:r>
    </w:p>
    <w:p w:rsidR="00215DA8" w:rsidRDefault="00215DA8" w:rsidP="00215DA8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4C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ф- 0503130 «Баланс» - отчетная форма предоставлена без приложения,  таблица - 3 «Сведения  об  исполнении  текстовых статей закона (решения) о  бюджете</w:t>
      </w:r>
      <w:r w:rsidR="00E06A98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5DA8" w:rsidRDefault="00E06A98" w:rsidP="00215DA8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5DA8">
        <w:rPr>
          <w:rFonts w:ascii="Times New Roman" w:hAnsi="Times New Roman" w:cs="Times New Roman"/>
          <w:sz w:val="28"/>
          <w:szCs w:val="28"/>
        </w:rPr>
        <w:t>ф-00503164 «Сведения об исполнении бюджета» отсутствует срока 520-источники внутреннего  финансирования дефицита бюджета и стр. 620 – источники внешнего финансирования дефицита бюджета.</w:t>
      </w:r>
    </w:p>
    <w:p w:rsidR="00E06A98" w:rsidRDefault="00E06A98" w:rsidP="00E06A98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Инструкции 157-н раздел 1 не своевременно и ненадлежащим образом списан </w:t>
      </w:r>
      <w:r w:rsidR="00F54C29">
        <w:rPr>
          <w:rFonts w:ascii="Times New Roman" w:hAnsi="Times New Roman" w:cs="Times New Roman"/>
          <w:sz w:val="28"/>
          <w:szCs w:val="28"/>
        </w:rPr>
        <w:t xml:space="preserve">по состоянию на 25.05.2014 года </w:t>
      </w:r>
      <w:r>
        <w:rPr>
          <w:rFonts w:ascii="Times New Roman" w:hAnsi="Times New Roman" w:cs="Times New Roman"/>
          <w:sz w:val="28"/>
          <w:szCs w:val="28"/>
        </w:rPr>
        <w:t>объект  основных средств (автомобиль УАЗ-469 гос. номер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966 АК 93) балансовой стоимостью 2125,0 рублей, который </w:t>
      </w:r>
      <w:r w:rsidR="00F54C29">
        <w:rPr>
          <w:rFonts w:ascii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sz w:val="28"/>
          <w:szCs w:val="28"/>
        </w:rPr>
        <w:t>продан в 2009</w:t>
      </w:r>
      <w:r w:rsidR="00F54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F54C29">
        <w:rPr>
          <w:rFonts w:ascii="Times New Roman" w:hAnsi="Times New Roman" w:cs="Times New Roman"/>
          <w:sz w:val="28"/>
          <w:szCs w:val="28"/>
        </w:rPr>
        <w:t>.</w:t>
      </w:r>
    </w:p>
    <w:p w:rsidR="00304C75" w:rsidRDefault="00DD0EDB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C77A82">
        <w:rPr>
          <w:rFonts w:ascii="Times New Roman" w:hAnsi="Times New Roman" w:cs="Times New Roman"/>
          <w:sz w:val="28"/>
          <w:szCs w:val="28"/>
        </w:rPr>
        <w:t>своевременное списание автотранспортного средства привело к искажению отчетности на начало 2014 года в  части  вложения в нефинансовые активы в сумме 2125,0 рублей  в нарушение  Инструкции 157-н от 01.12.2010 года.</w:t>
      </w:r>
    </w:p>
    <w:p w:rsidR="004D3AF7" w:rsidRPr="003870BC" w:rsidRDefault="003870BC" w:rsidP="004D3AF7">
      <w:pPr>
        <w:tabs>
          <w:tab w:val="left" w:pos="241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0BC">
        <w:rPr>
          <w:rFonts w:ascii="Times New Roman" w:hAnsi="Times New Roman" w:cs="Times New Roman"/>
          <w:sz w:val="28"/>
          <w:szCs w:val="28"/>
        </w:rPr>
        <w:t>В нарушение п.7, раздел 1</w:t>
      </w:r>
      <w:r w:rsidR="00215DA8">
        <w:rPr>
          <w:rFonts w:ascii="Times New Roman" w:hAnsi="Times New Roman" w:cs="Times New Roman"/>
          <w:sz w:val="28"/>
          <w:szCs w:val="28"/>
        </w:rPr>
        <w:t>,</w:t>
      </w:r>
      <w:r w:rsidRPr="003870BC">
        <w:rPr>
          <w:rFonts w:ascii="Times New Roman" w:hAnsi="Times New Roman" w:cs="Times New Roman"/>
          <w:sz w:val="28"/>
          <w:szCs w:val="28"/>
        </w:rPr>
        <w:t xml:space="preserve"> Инструкции  </w:t>
      </w:r>
      <w:r w:rsidR="00F54C29">
        <w:rPr>
          <w:rFonts w:ascii="Times New Roman" w:hAnsi="Times New Roman" w:cs="Times New Roman"/>
          <w:sz w:val="28"/>
          <w:szCs w:val="28"/>
        </w:rPr>
        <w:t>1</w:t>
      </w:r>
      <w:r w:rsidRPr="003870BC">
        <w:rPr>
          <w:rFonts w:ascii="Times New Roman" w:hAnsi="Times New Roman" w:cs="Times New Roman"/>
          <w:sz w:val="28"/>
          <w:szCs w:val="28"/>
        </w:rPr>
        <w:t xml:space="preserve">91-н </w:t>
      </w:r>
      <w:r w:rsidR="00F54C29">
        <w:rPr>
          <w:rFonts w:ascii="Times New Roman" w:hAnsi="Times New Roman" w:cs="Times New Roman"/>
          <w:sz w:val="28"/>
          <w:szCs w:val="28"/>
        </w:rPr>
        <w:t xml:space="preserve"> от 28.12.2010 года с учетом последующих дополнений и изменений </w:t>
      </w:r>
      <w:r w:rsidR="004D3AF7" w:rsidRPr="003870BC">
        <w:rPr>
          <w:rFonts w:ascii="Times New Roman" w:hAnsi="Times New Roman" w:cs="Times New Roman"/>
          <w:sz w:val="28"/>
          <w:szCs w:val="28"/>
        </w:rPr>
        <w:t>сверк</w:t>
      </w:r>
      <w:r w:rsidR="00215DA8">
        <w:rPr>
          <w:rFonts w:ascii="Times New Roman" w:hAnsi="Times New Roman" w:cs="Times New Roman"/>
          <w:sz w:val="28"/>
          <w:szCs w:val="28"/>
        </w:rPr>
        <w:t>а</w:t>
      </w:r>
      <w:r w:rsidR="004D3AF7" w:rsidRPr="003870BC">
        <w:rPr>
          <w:rFonts w:ascii="Times New Roman" w:hAnsi="Times New Roman" w:cs="Times New Roman"/>
          <w:sz w:val="28"/>
          <w:szCs w:val="28"/>
        </w:rPr>
        <w:t xml:space="preserve"> расчетов с контрагентами</w:t>
      </w:r>
      <w:r w:rsidRPr="003870BC">
        <w:rPr>
          <w:rFonts w:ascii="Times New Roman" w:hAnsi="Times New Roman" w:cs="Times New Roman"/>
          <w:sz w:val="28"/>
          <w:szCs w:val="28"/>
        </w:rPr>
        <w:t>, а так же требований и обязательств</w:t>
      </w:r>
      <w:r w:rsidR="00BA05BE">
        <w:rPr>
          <w:rFonts w:ascii="Times New Roman" w:hAnsi="Times New Roman" w:cs="Times New Roman"/>
          <w:sz w:val="28"/>
          <w:szCs w:val="28"/>
        </w:rPr>
        <w:t>,</w:t>
      </w:r>
      <w:r w:rsidRPr="003870BC">
        <w:rPr>
          <w:rFonts w:ascii="Times New Roman" w:hAnsi="Times New Roman" w:cs="Times New Roman"/>
          <w:sz w:val="28"/>
          <w:szCs w:val="28"/>
        </w:rPr>
        <w:t xml:space="preserve"> проведены в неполном объеме</w:t>
      </w:r>
      <w:r w:rsidR="00EB4D59">
        <w:rPr>
          <w:rFonts w:ascii="Times New Roman" w:hAnsi="Times New Roman" w:cs="Times New Roman"/>
          <w:sz w:val="28"/>
          <w:szCs w:val="28"/>
        </w:rPr>
        <w:t>, кредиторская задолженность</w:t>
      </w:r>
      <w:r w:rsidR="00F54C29">
        <w:rPr>
          <w:rFonts w:ascii="Times New Roman" w:hAnsi="Times New Roman" w:cs="Times New Roman"/>
          <w:sz w:val="28"/>
          <w:szCs w:val="28"/>
        </w:rPr>
        <w:t xml:space="preserve"> в сумме 2597,1 тыс. руб.</w:t>
      </w:r>
      <w:r w:rsidR="00EB4D59">
        <w:rPr>
          <w:rFonts w:ascii="Times New Roman" w:hAnsi="Times New Roman" w:cs="Times New Roman"/>
          <w:sz w:val="28"/>
          <w:szCs w:val="28"/>
        </w:rPr>
        <w:t xml:space="preserve"> </w:t>
      </w:r>
      <w:r w:rsidR="00F54C29">
        <w:rPr>
          <w:rFonts w:ascii="Times New Roman" w:hAnsi="Times New Roman" w:cs="Times New Roman"/>
          <w:sz w:val="28"/>
          <w:szCs w:val="28"/>
        </w:rPr>
        <w:t xml:space="preserve"> не подтверждена в сумме 304,4 тыс. руб.</w:t>
      </w:r>
      <w:r w:rsidR="004D3AF7" w:rsidRPr="003870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1C8" w:rsidRDefault="000B5CE1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ф-0503160 не содержит полной информации</w:t>
      </w:r>
      <w:r w:rsidR="002B7A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оказавшей  существенное влияние</w:t>
      </w:r>
      <w:r w:rsidR="00D241C8">
        <w:rPr>
          <w:rFonts w:ascii="Times New Roman" w:hAnsi="Times New Roman" w:cs="Times New Roman"/>
          <w:sz w:val="28"/>
          <w:szCs w:val="28"/>
        </w:rPr>
        <w:t xml:space="preserve"> на финансовые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характеризующ</w:t>
      </w:r>
      <w:r w:rsidR="00EB4D59">
        <w:rPr>
          <w:rFonts w:ascii="Times New Roman" w:hAnsi="Times New Roman" w:cs="Times New Roman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результаты  деятельности, не нашедших отражение в таблицах и приложениях (</w:t>
      </w:r>
      <w:r w:rsidR="002B7A2F">
        <w:rPr>
          <w:rFonts w:ascii="Times New Roman" w:hAnsi="Times New Roman" w:cs="Times New Roman"/>
          <w:sz w:val="28"/>
          <w:szCs w:val="28"/>
        </w:rPr>
        <w:t xml:space="preserve">п. 152,153 </w:t>
      </w:r>
      <w:r>
        <w:rPr>
          <w:rFonts w:ascii="Times New Roman" w:hAnsi="Times New Roman" w:cs="Times New Roman"/>
          <w:sz w:val="28"/>
          <w:szCs w:val="28"/>
        </w:rPr>
        <w:t>Инструкция 191-н).</w:t>
      </w:r>
    </w:p>
    <w:p w:rsidR="008025B2" w:rsidRDefault="00DA3481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3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нарушение Инструкции № 191-н не раскрыта информация о формах бюджетной отчетности не имеющих числовых значений</w:t>
      </w:r>
      <w:r w:rsidR="008025B2">
        <w:rPr>
          <w:rFonts w:ascii="Times New Roman" w:hAnsi="Times New Roman" w:cs="Times New Roman"/>
          <w:sz w:val="28"/>
          <w:szCs w:val="28"/>
        </w:rPr>
        <w:t>:</w:t>
      </w:r>
    </w:p>
    <w:p w:rsidR="00F86C63" w:rsidRDefault="008025B2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-0503125 «Справка по консолидированным расчетам»;</w:t>
      </w:r>
    </w:p>
    <w:p w:rsidR="00F86C63" w:rsidRDefault="00F86C63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025B2">
        <w:rPr>
          <w:rFonts w:ascii="Times New Roman" w:hAnsi="Times New Roman" w:cs="Times New Roman"/>
          <w:sz w:val="28"/>
          <w:szCs w:val="28"/>
        </w:rPr>
        <w:t>0503173 «Сведения об изменении  остатков  валюты  баланса»;</w:t>
      </w:r>
    </w:p>
    <w:p w:rsidR="008025B2" w:rsidRDefault="00F86C63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8025B2">
        <w:rPr>
          <w:rFonts w:ascii="Times New Roman" w:hAnsi="Times New Roman" w:cs="Times New Roman"/>
          <w:sz w:val="28"/>
          <w:szCs w:val="28"/>
        </w:rPr>
        <w:t xml:space="preserve"> 0503176  «Сведения о недостачах и хищениях денежных средств и материальных  ценностей»).</w:t>
      </w:r>
      <w:proofErr w:type="gramEnd"/>
    </w:p>
    <w:p w:rsidR="00DA3481" w:rsidRDefault="00D241C8" w:rsidP="00DA348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списана сумма вложений в финансовые активы (доля в Уставном капитале ООО Служба жилищно-коммунального хозяйства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Черноерковское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</w:t>
      </w:r>
      <w:r w:rsidR="00C77A82">
        <w:rPr>
          <w:rFonts w:ascii="Times New Roman" w:hAnsi="Times New Roman" w:cs="Times New Roman"/>
          <w:sz w:val="28"/>
          <w:szCs w:val="28"/>
        </w:rPr>
        <w:t>торое ликвидировано в 2014 году</w:t>
      </w:r>
      <w:r w:rsidR="00EB4D59">
        <w:rPr>
          <w:rFonts w:ascii="Times New Roman" w:hAnsi="Times New Roman" w:cs="Times New Roman"/>
          <w:sz w:val="28"/>
          <w:szCs w:val="28"/>
        </w:rPr>
        <w:t>,</w:t>
      </w:r>
      <w:r w:rsidR="00C77A82">
        <w:rPr>
          <w:rFonts w:ascii="Times New Roman" w:hAnsi="Times New Roman" w:cs="Times New Roman"/>
          <w:sz w:val="28"/>
          <w:szCs w:val="28"/>
        </w:rPr>
        <w:t xml:space="preserve"> на сумму 550,0 тыс</w:t>
      </w:r>
      <w:proofErr w:type="gramStart"/>
      <w:r w:rsidR="00C77A8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77A82">
        <w:rPr>
          <w:rFonts w:ascii="Times New Roman" w:hAnsi="Times New Roman" w:cs="Times New Roman"/>
          <w:sz w:val="28"/>
          <w:szCs w:val="28"/>
        </w:rPr>
        <w:t>уб.</w:t>
      </w:r>
      <w:r w:rsidR="003870BC">
        <w:rPr>
          <w:rFonts w:ascii="Times New Roman" w:hAnsi="Times New Roman" w:cs="Times New Roman"/>
          <w:sz w:val="28"/>
          <w:szCs w:val="28"/>
        </w:rPr>
        <w:t>, что привело к искажению бухгалтерской отчетности по состоянию на 01.01.2015 года (Баланс ф-0503130 по стр.212 ) в нарушение Инструкции 157-н и Инструкции 191-н.</w:t>
      </w:r>
    </w:p>
    <w:p w:rsidR="00FE1C96" w:rsidRDefault="00FE1C96" w:rsidP="00DA3481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05BF" w:rsidRDefault="00A005BF" w:rsidP="008025B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81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DA3481" w:rsidRPr="00DA3481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481">
        <w:rPr>
          <w:rFonts w:ascii="Times New Roman" w:hAnsi="Times New Roman" w:cs="Times New Roman"/>
          <w:sz w:val="28"/>
          <w:szCs w:val="28"/>
        </w:rPr>
        <w:t xml:space="preserve">Принять во внимание </w:t>
      </w:r>
      <w:r>
        <w:rPr>
          <w:rFonts w:ascii="Times New Roman" w:hAnsi="Times New Roman" w:cs="Times New Roman"/>
          <w:sz w:val="28"/>
          <w:szCs w:val="28"/>
        </w:rPr>
        <w:t>выявленные нарушения  при формировании  отчетности за предстоящие отчетные периоды с целью их дальнейшего не допущения.</w:t>
      </w:r>
    </w:p>
    <w:p w:rsidR="00A23522" w:rsidRDefault="00DA3481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23522" w:rsidRPr="00626A39">
        <w:rPr>
          <w:rFonts w:ascii="Times New Roman" w:hAnsi="Times New Roman" w:cs="Times New Roman"/>
          <w:sz w:val="28"/>
          <w:szCs w:val="28"/>
        </w:rPr>
        <w:t>Провести полную сверку расчетов с поставщиками и подрядчиками.</w:t>
      </w:r>
    </w:p>
    <w:p w:rsidR="00415C4D" w:rsidRDefault="00415C4D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15C4D">
        <w:rPr>
          <w:rFonts w:ascii="Times New Roman" w:hAnsi="Times New Roman" w:cs="Times New Roman"/>
          <w:sz w:val="28"/>
          <w:szCs w:val="28"/>
        </w:rPr>
        <w:t xml:space="preserve">Материалы настоящей проверки использовать при подготовке проекта решения  о годовом </w:t>
      </w:r>
      <w:proofErr w:type="gramStart"/>
      <w:r w:rsidRPr="00415C4D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415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415C4D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415C4D">
        <w:rPr>
          <w:rFonts w:ascii="Times New Roman" w:hAnsi="Times New Roman" w:cs="Times New Roman"/>
          <w:sz w:val="28"/>
          <w:szCs w:val="28"/>
        </w:rPr>
        <w:t>за 2014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3522" w:rsidRPr="00415C4D" w:rsidRDefault="00415C4D" w:rsidP="00415C4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15C4D">
        <w:rPr>
          <w:rFonts w:ascii="Times New Roman" w:hAnsi="Times New Roman" w:cs="Times New Roman"/>
          <w:sz w:val="28"/>
          <w:szCs w:val="28"/>
        </w:rPr>
        <w:t xml:space="preserve"> </w:t>
      </w:r>
      <w:r w:rsidR="00A23522" w:rsidRPr="00415C4D">
        <w:rPr>
          <w:rFonts w:ascii="Times New Roman" w:hAnsi="Times New Roman" w:cs="Times New Roman"/>
          <w:sz w:val="28"/>
          <w:szCs w:val="28"/>
        </w:rPr>
        <w:t>Информацию о принятых мерах предоставить в срок до 10 апреля 201</w:t>
      </w:r>
      <w:r w:rsidR="00DA3481" w:rsidRPr="00415C4D">
        <w:rPr>
          <w:rFonts w:ascii="Times New Roman" w:hAnsi="Times New Roman" w:cs="Times New Roman"/>
          <w:sz w:val="28"/>
          <w:szCs w:val="28"/>
        </w:rPr>
        <w:t>5</w:t>
      </w:r>
      <w:r w:rsidR="00A23522" w:rsidRPr="00415C4D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A23522" w:rsidRPr="00626A39" w:rsidRDefault="00A23522" w:rsidP="0048308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Аудитор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A23522" w:rsidRPr="00626A39" w:rsidRDefault="00A23522" w:rsidP="0048308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23522" w:rsidRPr="00626A39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Славянский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3481">
        <w:rPr>
          <w:rFonts w:ascii="Times New Roman" w:hAnsi="Times New Roman" w:cs="Times New Roman"/>
          <w:sz w:val="28"/>
          <w:szCs w:val="28"/>
        </w:rPr>
        <w:t>Л.Н. Миронова</w:t>
      </w:r>
    </w:p>
    <w:p w:rsidR="00A23522" w:rsidRPr="00626A39" w:rsidRDefault="00A23522" w:rsidP="004830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23522" w:rsidRPr="00626A39" w:rsidRDefault="00961748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>Глава</w:t>
      </w:r>
    </w:p>
    <w:p w:rsidR="00C77A82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A3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77A82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</w:p>
    <w:p w:rsidR="0048308A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</w:t>
      </w:r>
      <w:r w:rsidR="0048308A">
        <w:rPr>
          <w:rFonts w:ascii="Times New Roman" w:hAnsi="Times New Roman" w:cs="Times New Roman"/>
          <w:sz w:val="28"/>
          <w:szCs w:val="28"/>
        </w:rPr>
        <w:t xml:space="preserve">      </w:t>
      </w:r>
      <w:r w:rsidR="00C77A8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C77A82">
        <w:rPr>
          <w:rFonts w:ascii="Times New Roman" w:hAnsi="Times New Roman" w:cs="Times New Roman"/>
          <w:sz w:val="28"/>
          <w:szCs w:val="28"/>
        </w:rPr>
        <w:t xml:space="preserve"> Н.П. </w:t>
      </w:r>
      <w:proofErr w:type="spellStart"/>
      <w:r w:rsidR="00C77A82">
        <w:rPr>
          <w:rFonts w:ascii="Times New Roman" w:hAnsi="Times New Roman" w:cs="Times New Roman"/>
          <w:sz w:val="28"/>
          <w:szCs w:val="28"/>
        </w:rPr>
        <w:t>Друзяка</w:t>
      </w:r>
      <w:proofErr w:type="spellEnd"/>
    </w:p>
    <w:p w:rsidR="0048308A" w:rsidRDefault="0048308A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6A39" w:rsidRDefault="00A23522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626A39">
        <w:rPr>
          <w:rFonts w:ascii="Times New Roman" w:hAnsi="Times New Roman" w:cs="Times New Roman"/>
          <w:sz w:val="28"/>
          <w:szCs w:val="28"/>
        </w:rPr>
        <w:t xml:space="preserve">Начальник финансового отдела </w:t>
      </w:r>
    </w:p>
    <w:p w:rsidR="00961748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77A82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</w:p>
    <w:p w:rsidR="00A23522" w:rsidRPr="00626A39" w:rsidRDefault="00626A39" w:rsidP="0048308A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3522" w:rsidRPr="00626A39">
        <w:rPr>
          <w:rFonts w:ascii="Times New Roman" w:hAnsi="Times New Roman" w:cs="Times New Roman"/>
          <w:sz w:val="28"/>
          <w:szCs w:val="28"/>
        </w:rPr>
        <w:t xml:space="preserve">    </w:t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</w:r>
      <w:r w:rsidR="00A23522" w:rsidRPr="00626A39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1748" w:rsidRPr="00626A39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  </w:t>
      </w:r>
      <w:r w:rsidR="00A05967">
        <w:rPr>
          <w:rFonts w:ascii="Times New Roman" w:hAnsi="Times New Roman" w:cs="Times New Roman"/>
          <w:sz w:val="28"/>
          <w:szCs w:val="28"/>
        </w:rPr>
        <w:t xml:space="preserve"> </w:t>
      </w:r>
      <w:r w:rsidR="0048308A">
        <w:rPr>
          <w:rFonts w:ascii="Times New Roman" w:hAnsi="Times New Roman" w:cs="Times New Roman"/>
          <w:sz w:val="28"/>
          <w:szCs w:val="28"/>
        </w:rPr>
        <w:t xml:space="preserve"> </w:t>
      </w:r>
      <w:r w:rsidR="00A05967">
        <w:rPr>
          <w:rFonts w:ascii="Times New Roman" w:hAnsi="Times New Roman" w:cs="Times New Roman"/>
          <w:sz w:val="28"/>
          <w:szCs w:val="28"/>
        </w:rPr>
        <w:t>Л.В. Золотых</w:t>
      </w:r>
    </w:p>
    <w:p w:rsidR="004F7DF2" w:rsidRPr="00626A39" w:rsidRDefault="004F7DF2" w:rsidP="0048308A">
      <w:pPr>
        <w:ind w:right="-284" w:firstLine="851"/>
      </w:pPr>
    </w:p>
    <w:sectPr w:rsidR="004F7DF2" w:rsidRPr="00626A39" w:rsidSect="001512D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25AF"/>
    <w:multiLevelType w:val="hybridMultilevel"/>
    <w:tmpl w:val="CA2C8852"/>
    <w:lvl w:ilvl="0" w:tplc="5D480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23522"/>
    <w:rsid w:val="00000EB3"/>
    <w:rsid w:val="000013FD"/>
    <w:rsid w:val="00026680"/>
    <w:rsid w:val="00035F44"/>
    <w:rsid w:val="0004212A"/>
    <w:rsid w:val="00064BA1"/>
    <w:rsid w:val="00065AD6"/>
    <w:rsid w:val="00070C83"/>
    <w:rsid w:val="00085D65"/>
    <w:rsid w:val="000A5559"/>
    <w:rsid w:val="000B5CE1"/>
    <w:rsid w:val="000E5EEA"/>
    <w:rsid w:val="000F787C"/>
    <w:rsid w:val="001008CC"/>
    <w:rsid w:val="00121575"/>
    <w:rsid w:val="001458B5"/>
    <w:rsid w:val="001512DC"/>
    <w:rsid w:val="00156D58"/>
    <w:rsid w:val="00171219"/>
    <w:rsid w:val="00176927"/>
    <w:rsid w:val="001A33BE"/>
    <w:rsid w:val="001B2629"/>
    <w:rsid w:val="001B36C4"/>
    <w:rsid w:val="001E299E"/>
    <w:rsid w:val="001F5253"/>
    <w:rsid w:val="002043F9"/>
    <w:rsid w:val="00204ED0"/>
    <w:rsid w:val="002105B5"/>
    <w:rsid w:val="00215DA8"/>
    <w:rsid w:val="002272F4"/>
    <w:rsid w:val="002748E7"/>
    <w:rsid w:val="002821DE"/>
    <w:rsid w:val="002A0FD9"/>
    <w:rsid w:val="002A2BE6"/>
    <w:rsid w:val="002B1C0D"/>
    <w:rsid w:val="002B55F8"/>
    <w:rsid w:val="002B7A2F"/>
    <w:rsid w:val="002C66D6"/>
    <w:rsid w:val="002E64F7"/>
    <w:rsid w:val="002E6ACA"/>
    <w:rsid w:val="002F6836"/>
    <w:rsid w:val="003036F7"/>
    <w:rsid w:val="00304398"/>
    <w:rsid w:val="00304C75"/>
    <w:rsid w:val="00305E0D"/>
    <w:rsid w:val="00321BE7"/>
    <w:rsid w:val="00343232"/>
    <w:rsid w:val="003462FB"/>
    <w:rsid w:val="00375BAD"/>
    <w:rsid w:val="003870BC"/>
    <w:rsid w:val="00393485"/>
    <w:rsid w:val="003B4D45"/>
    <w:rsid w:val="003C3726"/>
    <w:rsid w:val="003F0BFC"/>
    <w:rsid w:val="003F5C6D"/>
    <w:rsid w:val="003F6B16"/>
    <w:rsid w:val="004071C0"/>
    <w:rsid w:val="00415C4D"/>
    <w:rsid w:val="00422090"/>
    <w:rsid w:val="00446397"/>
    <w:rsid w:val="00462BBF"/>
    <w:rsid w:val="00480031"/>
    <w:rsid w:val="00482504"/>
    <w:rsid w:val="0048308A"/>
    <w:rsid w:val="004D33C7"/>
    <w:rsid w:val="004D3AF7"/>
    <w:rsid w:val="004F2402"/>
    <w:rsid w:val="004F7DF2"/>
    <w:rsid w:val="00506B44"/>
    <w:rsid w:val="00527A1F"/>
    <w:rsid w:val="00534E4B"/>
    <w:rsid w:val="00547FB2"/>
    <w:rsid w:val="00550530"/>
    <w:rsid w:val="005707D3"/>
    <w:rsid w:val="005A4C8B"/>
    <w:rsid w:val="005D3D15"/>
    <w:rsid w:val="005F6657"/>
    <w:rsid w:val="0060535C"/>
    <w:rsid w:val="00610FA6"/>
    <w:rsid w:val="00621044"/>
    <w:rsid w:val="00621721"/>
    <w:rsid w:val="00621F88"/>
    <w:rsid w:val="00626A39"/>
    <w:rsid w:val="006418E7"/>
    <w:rsid w:val="00650123"/>
    <w:rsid w:val="00650253"/>
    <w:rsid w:val="006731E4"/>
    <w:rsid w:val="00695E2D"/>
    <w:rsid w:val="006A4E8C"/>
    <w:rsid w:val="006D3FB3"/>
    <w:rsid w:val="006D5B99"/>
    <w:rsid w:val="00705F17"/>
    <w:rsid w:val="007150AB"/>
    <w:rsid w:val="00735685"/>
    <w:rsid w:val="007460CA"/>
    <w:rsid w:val="00760E55"/>
    <w:rsid w:val="007750BC"/>
    <w:rsid w:val="007B2EA1"/>
    <w:rsid w:val="007F6894"/>
    <w:rsid w:val="007F7F62"/>
    <w:rsid w:val="008025B2"/>
    <w:rsid w:val="00804552"/>
    <w:rsid w:val="008049A3"/>
    <w:rsid w:val="00804E91"/>
    <w:rsid w:val="00824D79"/>
    <w:rsid w:val="00827D4E"/>
    <w:rsid w:val="00836090"/>
    <w:rsid w:val="008535AD"/>
    <w:rsid w:val="00866427"/>
    <w:rsid w:val="0088178F"/>
    <w:rsid w:val="008836D7"/>
    <w:rsid w:val="00883CDE"/>
    <w:rsid w:val="0089326C"/>
    <w:rsid w:val="008A5B09"/>
    <w:rsid w:val="008B1F93"/>
    <w:rsid w:val="008C2213"/>
    <w:rsid w:val="008C3C73"/>
    <w:rsid w:val="008D1C99"/>
    <w:rsid w:val="008D2FE3"/>
    <w:rsid w:val="008E12A0"/>
    <w:rsid w:val="008E24F0"/>
    <w:rsid w:val="008E4A7D"/>
    <w:rsid w:val="00913BBD"/>
    <w:rsid w:val="0091417D"/>
    <w:rsid w:val="00953511"/>
    <w:rsid w:val="00961748"/>
    <w:rsid w:val="0096194A"/>
    <w:rsid w:val="009826CC"/>
    <w:rsid w:val="009B5FA7"/>
    <w:rsid w:val="009C43F7"/>
    <w:rsid w:val="009E34D2"/>
    <w:rsid w:val="00A005BF"/>
    <w:rsid w:val="00A01E94"/>
    <w:rsid w:val="00A0205D"/>
    <w:rsid w:val="00A05967"/>
    <w:rsid w:val="00A23522"/>
    <w:rsid w:val="00A270C7"/>
    <w:rsid w:val="00A53C51"/>
    <w:rsid w:val="00A64C0C"/>
    <w:rsid w:val="00A66D70"/>
    <w:rsid w:val="00A803F5"/>
    <w:rsid w:val="00A91B6F"/>
    <w:rsid w:val="00A956DD"/>
    <w:rsid w:val="00AA2C16"/>
    <w:rsid w:val="00AB4175"/>
    <w:rsid w:val="00AB610F"/>
    <w:rsid w:val="00AC1922"/>
    <w:rsid w:val="00AD1400"/>
    <w:rsid w:val="00AD1B7B"/>
    <w:rsid w:val="00AE7DA1"/>
    <w:rsid w:val="00B02293"/>
    <w:rsid w:val="00B07061"/>
    <w:rsid w:val="00B16D7B"/>
    <w:rsid w:val="00B21753"/>
    <w:rsid w:val="00B26242"/>
    <w:rsid w:val="00B438F6"/>
    <w:rsid w:val="00B828C7"/>
    <w:rsid w:val="00B8471D"/>
    <w:rsid w:val="00B936A5"/>
    <w:rsid w:val="00B96300"/>
    <w:rsid w:val="00BA05BE"/>
    <w:rsid w:val="00BE23AD"/>
    <w:rsid w:val="00C227B2"/>
    <w:rsid w:val="00C5312E"/>
    <w:rsid w:val="00C536A7"/>
    <w:rsid w:val="00C77A82"/>
    <w:rsid w:val="00CA0F3B"/>
    <w:rsid w:val="00CA1A94"/>
    <w:rsid w:val="00CB17B0"/>
    <w:rsid w:val="00CD470D"/>
    <w:rsid w:val="00CE06EE"/>
    <w:rsid w:val="00CE57B3"/>
    <w:rsid w:val="00D01787"/>
    <w:rsid w:val="00D06891"/>
    <w:rsid w:val="00D241C8"/>
    <w:rsid w:val="00D32F22"/>
    <w:rsid w:val="00D64CF6"/>
    <w:rsid w:val="00D65EC9"/>
    <w:rsid w:val="00D9033C"/>
    <w:rsid w:val="00D935D6"/>
    <w:rsid w:val="00D951CF"/>
    <w:rsid w:val="00DA2F44"/>
    <w:rsid w:val="00DA3481"/>
    <w:rsid w:val="00DB41B7"/>
    <w:rsid w:val="00DD0EDB"/>
    <w:rsid w:val="00DF10FB"/>
    <w:rsid w:val="00DF7A3C"/>
    <w:rsid w:val="00E06A98"/>
    <w:rsid w:val="00E54AD0"/>
    <w:rsid w:val="00E64FDA"/>
    <w:rsid w:val="00E723AC"/>
    <w:rsid w:val="00E73F62"/>
    <w:rsid w:val="00E77C97"/>
    <w:rsid w:val="00E83453"/>
    <w:rsid w:val="00E858CD"/>
    <w:rsid w:val="00E9755C"/>
    <w:rsid w:val="00EB4D59"/>
    <w:rsid w:val="00EB6B0E"/>
    <w:rsid w:val="00EC336B"/>
    <w:rsid w:val="00EC4533"/>
    <w:rsid w:val="00ED5EA5"/>
    <w:rsid w:val="00F03EE5"/>
    <w:rsid w:val="00F14823"/>
    <w:rsid w:val="00F510F3"/>
    <w:rsid w:val="00F54C29"/>
    <w:rsid w:val="00F84A7D"/>
    <w:rsid w:val="00F84D15"/>
    <w:rsid w:val="00F86C63"/>
    <w:rsid w:val="00FB69F8"/>
    <w:rsid w:val="00FC7415"/>
    <w:rsid w:val="00FD2D32"/>
    <w:rsid w:val="00FE1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6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B0A6-35F3-4FA6-8081-115CE19E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2786</TotalTime>
  <Pages>9</Pages>
  <Words>3168</Words>
  <Characters>18062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Ирма</dc:creator>
  <cp:keywords/>
  <dc:description/>
  <cp:lastModifiedBy>Ревизор</cp:lastModifiedBy>
  <cp:revision>92</cp:revision>
  <cp:lastPrinted>2015-03-25T04:49:00Z</cp:lastPrinted>
  <dcterms:created xsi:type="dcterms:W3CDTF">2014-03-12T06:57:00Z</dcterms:created>
  <dcterms:modified xsi:type="dcterms:W3CDTF">2015-07-17T08:31:00Z</dcterms:modified>
</cp:coreProperties>
</file>